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1" w:rsidRDefault="00305301" w:rsidP="00305301">
      <w:pPr>
        <w:jc w:val="right"/>
        <w:rPr>
          <w:sz w:val="28"/>
          <w:szCs w:val="28"/>
          <w:u w:val="single"/>
        </w:rPr>
      </w:pPr>
    </w:p>
    <w:p w:rsidR="00305301" w:rsidRDefault="00305301" w:rsidP="000F6AFC">
      <w:pPr>
        <w:jc w:val="center"/>
        <w:rPr>
          <w:b/>
          <w:sz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5E785554" wp14:editId="496E5DCB">
            <wp:extent cx="664845" cy="831215"/>
            <wp:effectExtent l="0" t="0" r="1905" b="6985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01" w:rsidRDefault="00305301" w:rsidP="00305301">
      <w:pPr>
        <w:rPr>
          <w:b/>
          <w:sz w:val="28"/>
        </w:rPr>
      </w:pPr>
    </w:p>
    <w:p w:rsidR="00305301" w:rsidRDefault="00305301" w:rsidP="00305301">
      <w:pPr>
        <w:jc w:val="center"/>
        <w:rPr>
          <w:b/>
          <w:sz w:val="28"/>
        </w:rPr>
      </w:pPr>
      <w:r>
        <w:rPr>
          <w:b/>
          <w:sz w:val="28"/>
        </w:rPr>
        <w:t>СОВЕТ БАГОВСКОГО СЕЛЬСКОГО ПОСЕЛЕНИЯ</w:t>
      </w:r>
    </w:p>
    <w:p w:rsidR="00305301" w:rsidRDefault="00305301" w:rsidP="00305301">
      <w:pPr>
        <w:jc w:val="center"/>
        <w:rPr>
          <w:b/>
          <w:sz w:val="28"/>
        </w:rPr>
      </w:pPr>
      <w:r>
        <w:rPr>
          <w:b/>
          <w:sz w:val="28"/>
        </w:rPr>
        <w:t>МОСТОВСКОГО РАЙОНА</w:t>
      </w:r>
    </w:p>
    <w:p w:rsidR="00305301" w:rsidRDefault="00305301" w:rsidP="00305301">
      <w:pPr>
        <w:jc w:val="center"/>
        <w:rPr>
          <w:b/>
          <w:sz w:val="28"/>
        </w:rPr>
      </w:pPr>
    </w:p>
    <w:p w:rsidR="00305301" w:rsidRPr="00F03058" w:rsidRDefault="00305301" w:rsidP="00305301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03058">
        <w:rPr>
          <w:rFonts w:ascii="Times New Roman" w:hAnsi="Times New Roman"/>
          <w:sz w:val="32"/>
          <w:szCs w:val="32"/>
        </w:rPr>
        <w:t>Р</w:t>
      </w:r>
      <w:proofErr w:type="gramEnd"/>
      <w:r w:rsidR="000F6AFC" w:rsidRPr="00F03058">
        <w:rPr>
          <w:rFonts w:ascii="Times New Roman" w:hAnsi="Times New Roman"/>
          <w:sz w:val="32"/>
          <w:szCs w:val="32"/>
        </w:rPr>
        <w:t xml:space="preserve"> </w:t>
      </w:r>
      <w:r w:rsidRPr="00F03058">
        <w:rPr>
          <w:rFonts w:ascii="Times New Roman" w:hAnsi="Times New Roman"/>
          <w:sz w:val="32"/>
          <w:szCs w:val="32"/>
        </w:rPr>
        <w:t>Е</w:t>
      </w:r>
      <w:r w:rsidR="000F6AFC" w:rsidRPr="00F03058">
        <w:rPr>
          <w:rFonts w:ascii="Times New Roman" w:hAnsi="Times New Roman"/>
          <w:sz w:val="32"/>
          <w:szCs w:val="32"/>
        </w:rPr>
        <w:t xml:space="preserve"> </w:t>
      </w:r>
      <w:r w:rsidRPr="00F03058">
        <w:rPr>
          <w:rFonts w:ascii="Times New Roman" w:hAnsi="Times New Roman"/>
          <w:sz w:val="32"/>
          <w:szCs w:val="32"/>
        </w:rPr>
        <w:t>Ш</w:t>
      </w:r>
      <w:r w:rsidR="000F6AFC" w:rsidRPr="00F03058">
        <w:rPr>
          <w:rFonts w:ascii="Times New Roman" w:hAnsi="Times New Roman"/>
          <w:sz w:val="32"/>
          <w:szCs w:val="32"/>
        </w:rPr>
        <w:t xml:space="preserve"> </w:t>
      </w:r>
      <w:r w:rsidRPr="00F03058">
        <w:rPr>
          <w:rFonts w:ascii="Times New Roman" w:hAnsi="Times New Roman"/>
          <w:sz w:val="32"/>
          <w:szCs w:val="32"/>
        </w:rPr>
        <w:t>Е</w:t>
      </w:r>
      <w:r w:rsidR="000F6AFC" w:rsidRPr="00F03058">
        <w:rPr>
          <w:rFonts w:ascii="Times New Roman" w:hAnsi="Times New Roman"/>
          <w:sz w:val="32"/>
          <w:szCs w:val="32"/>
        </w:rPr>
        <w:t xml:space="preserve"> </w:t>
      </w:r>
      <w:r w:rsidRPr="00F03058">
        <w:rPr>
          <w:rFonts w:ascii="Times New Roman" w:hAnsi="Times New Roman"/>
          <w:sz w:val="32"/>
          <w:szCs w:val="32"/>
        </w:rPr>
        <w:t>Н</w:t>
      </w:r>
      <w:r w:rsidR="000F6AFC" w:rsidRPr="00F03058">
        <w:rPr>
          <w:rFonts w:ascii="Times New Roman" w:hAnsi="Times New Roman"/>
          <w:sz w:val="32"/>
          <w:szCs w:val="32"/>
        </w:rPr>
        <w:t xml:space="preserve"> </w:t>
      </w:r>
      <w:r w:rsidRPr="00F03058">
        <w:rPr>
          <w:rFonts w:ascii="Times New Roman" w:hAnsi="Times New Roman"/>
          <w:sz w:val="32"/>
          <w:szCs w:val="32"/>
        </w:rPr>
        <w:t>И</w:t>
      </w:r>
      <w:r w:rsidR="000F6AFC" w:rsidRPr="00F03058">
        <w:rPr>
          <w:rFonts w:ascii="Times New Roman" w:hAnsi="Times New Roman"/>
          <w:sz w:val="32"/>
          <w:szCs w:val="32"/>
        </w:rPr>
        <w:t xml:space="preserve"> </w:t>
      </w:r>
      <w:r w:rsidRPr="00F03058">
        <w:rPr>
          <w:rFonts w:ascii="Times New Roman" w:hAnsi="Times New Roman"/>
          <w:sz w:val="32"/>
          <w:szCs w:val="32"/>
        </w:rPr>
        <w:t>Е</w:t>
      </w:r>
    </w:p>
    <w:p w:rsidR="00305301" w:rsidRDefault="00305301" w:rsidP="00305301">
      <w:pPr>
        <w:jc w:val="center"/>
        <w:rPr>
          <w:sz w:val="28"/>
        </w:rPr>
      </w:pPr>
    </w:p>
    <w:p w:rsidR="00305301" w:rsidRDefault="00305301" w:rsidP="00305301">
      <w:pPr>
        <w:rPr>
          <w:bCs/>
          <w:sz w:val="28"/>
        </w:rPr>
      </w:pPr>
      <w:r>
        <w:rPr>
          <w:bCs/>
          <w:sz w:val="28"/>
        </w:rPr>
        <w:t xml:space="preserve">  От </w:t>
      </w:r>
      <w:r w:rsidR="00F03058">
        <w:rPr>
          <w:bCs/>
          <w:sz w:val="28"/>
        </w:rPr>
        <w:t>08.12.2015</w:t>
      </w:r>
      <w:bookmarkStart w:id="0" w:name="_GoBack"/>
      <w:bookmarkEnd w:id="0"/>
      <w:r>
        <w:rPr>
          <w:bCs/>
          <w:sz w:val="28"/>
        </w:rPr>
        <w:t xml:space="preserve">                                                     </w:t>
      </w:r>
      <w:r w:rsidR="000F6AFC">
        <w:rPr>
          <w:bCs/>
          <w:sz w:val="28"/>
        </w:rPr>
        <w:t xml:space="preserve">                          </w:t>
      </w:r>
      <w:r>
        <w:rPr>
          <w:bCs/>
          <w:sz w:val="28"/>
        </w:rPr>
        <w:t xml:space="preserve">    № </w:t>
      </w:r>
      <w:r w:rsidR="00F03058">
        <w:rPr>
          <w:bCs/>
          <w:sz w:val="28"/>
        </w:rPr>
        <w:t>43</w:t>
      </w:r>
    </w:p>
    <w:p w:rsidR="00305301" w:rsidRDefault="00305301" w:rsidP="00305301">
      <w:pPr>
        <w:rPr>
          <w:bCs/>
          <w:sz w:val="28"/>
        </w:rPr>
      </w:pPr>
    </w:p>
    <w:p w:rsidR="00305301" w:rsidRDefault="00305301" w:rsidP="0030530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Баговская</w:t>
      </w:r>
    </w:p>
    <w:p w:rsidR="00305301" w:rsidRDefault="00305301" w:rsidP="00305301">
      <w:pPr>
        <w:jc w:val="center"/>
        <w:rPr>
          <w:bCs/>
          <w:sz w:val="24"/>
          <w:szCs w:val="24"/>
        </w:rPr>
      </w:pPr>
    </w:p>
    <w:p w:rsidR="00305301" w:rsidRDefault="00305301" w:rsidP="00305301">
      <w:pPr>
        <w:jc w:val="center"/>
        <w:rPr>
          <w:bCs/>
          <w:sz w:val="24"/>
          <w:szCs w:val="24"/>
        </w:rPr>
      </w:pPr>
    </w:p>
    <w:p w:rsidR="00305301" w:rsidRDefault="00305301" w:rsidP="00305301">
      <w:pPr>
        <w:jc w:val="center"/>
        <w:rPr>
          <w:bCs/>
          <w:sz w:val="24"/>
          <w:szCs w:val="24"/>
        </w:rPr>
      </w:pPr>
    </w:p>
    <w:p w:rsidR="00305301" w:rsidRDefault="00305301" w:rsidP="00305301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Об установлении налога на имущество физических лиц</w:t>
      </w:r>
    </w:p>
    <w:p w:rsidR="00305301" w:rsidRDefault="00305301" w:rsidP="00305301">
      <w:pPr>
        <w:jc w:val="center"/>
        <w:rPr>
          <w:bCs/>
          <w:color w:val="000000"/>
          <w:spacing w:val="-1"/>
          <w:sz w:val="28"/>
          <w:szCs w:val="28"/>
        </w:rPr>
      </w:pPr>
    </w:p>
    <w:p w:rsidR="00305301" w:rsidRDefault="00305301" w:rsidP="00305301">
      <w:pPr>
        <w:jc w:val="center"/>
        <w:rPr>
          <w:bCs/>
          <w:color w:val="000000"/>
          <w:spacing w:val="-1"/>
          <w:sz w:val="28"/>
          <w:szCs w:val="28"/>
        </w:rPr>
      </w:pPr>
    </w:p>
    <w:p w:rsidR="00305301" w:rsidRDefault="00305301" w:rsidP="00305301">
      <w:pPr>
        <w:pStyle w:val="3"/>
        <w:spacing w:after="0"/>
        <w:ind w:left="0"/>
        <w:jc w:val="both"/>
        <w:rPr>
          <w:bCs/>
          <w:color w:val="000000"/>
          <w:spacing w:val="-1"/>
          <w:sz w:val="28"/>
          <w:szCs w:val="28"/>
          <w:lang w:val="ru-RU" w:eastAsia="ru-RU"/>
        </w:rPr>
      </w:pPr>
    </w:p>
    <w:p w:rsidR="00305301" w:rsidRDefault="00305301" w:rsidP="00E40919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 xml:space="preserve">В </w:t>
      </w:r>
      <w:r>
        <w:rPr>
          <w:color w:val="000000"/>
          <w:spacing w:val="1"/>
          <w:sz w:val="28"/>
          <w:szCs w:val="28"/>
          <w:lang w:val="ru-RU"/>
        </w:rPr>
        <w:t xml:space="preserve">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1"/>
            <w:sz w:val="28"/>
            <w:szCs w:val="28"/>
            <w:lang w:val="ru-RU"/>
          </w:rPr>
          <w:t>2003 г</w:t>
        </w:r>
      </w:smartTag>
      <w:r>
        <w:rPr>
          <w:color w:val="000000"/>
          <w:spacing w:val="1"/>
          <w:sz w:val="28"/>
          <w:szCs w:val="28"/>
          <w:lang w:val="ru-RU"/>
        </w:rPr>
        <w:t xml:space="preserve">. №131-Ф3 «Об общих принципах организации местного самоуправления в Российской </w:t>
      </w:r>
      <w:r>
        <w:rPr>
          <w:color w:val="000000"/>
          <w:spacing w:val="8"/>
          <w:sz w:val="28"/>
          <w:szCs w:val="28"/>
          <w:lang w:val="ru-RU"/>
        </w:rPr>
        <w:t xml:space="preserve">Федерации» </w:t>
      </w:r>
      <w:r>
        <w:rPr>
          <w:bCs/>
          <w:kern w:val="36"/>
          <w:sz w:val="28"/>
          <w:szCs w:val="28"/>
          <w:lang w:val="ru-RU" w:eastAsia="ru-RU"/>
        </w:rPr>
        <w:t>и</w:t>
      </w:r>
      <w:r>
        <w:rPr>
          <w:color w:val="000000"/>
          <w:spacing w:val="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главой 32 Налогового кодекса Российской Федерации, Совет Баговского сельского поселения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и л:</w:t>
      </w:r>
    </w:p>
    <w:p w:rsidR="00305301" w:rsidRDefault="00305301" w:rsidP="00E40919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1.Ввести на территории Баговского сельского поселения Мостовского района налог на имущество физических лиц.</w:t>
      </w:r>
    </w:p>
    <w:p w:rsidR="00305301" w:rsidRDefault="00305301" w:rsidP="00E409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Объектом налогообложения признается расположенное в пределах</w:t>
      </w:r>
      <w:r>
        <w:rPr>
          <w:sz w:val="28"/>
          <w:szCs w:val="28"/>
        </w:rPr>
        <w:t xml:space="preserve"> Баговского сельского поселения </w:t>
      </w:r>
      <w:r>
        <w:rPr>
          <w:color w:val="000000"/>
          <w:sz w:val="28"/>
          <w:szCs w:val="28"/>
        </w:rPr>
        <w:t>следующее имущество:</w:t>
      </w:r>
    </w:p>
    <w:p w:rsidR="00305301" w:rsidRDefault="00305301" w:rsidP="00E4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жилой дом;</w:t>
      </w:r>
    </w:p>
    <w:p w:rsidR="00305301" w:rsidRDefault="00305301" w:rsidP="00E4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жилое помещение (квартира, комната);</w:t>
      </w:r>
    </w:p>
    <w:p w:rsidR="00305301" w:rsidRDefault="00305301" w:rsidP="00E4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гараж,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-место;</w:t>
      </w:r>
    </w:p>
    <w:p w:rsidR="00305301" w:rsidRDefault="00305301" w:rsidP="00E4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единый недвижимый комплекс;</w:t>
      </w:r>
    </w:p>
    <w:p w:rsidR="00305301" w:rsidRDefault="00305301" w:rsidP="00E4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объект незавершенного строительства;</w:t>
      </w:r>
    </w:p>
    <w:p w:rsidR="00305301" w:rsidRDefault="00305301" w:rsidP="00E4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иные здание, строение, сооружение, помещение.</w:t>
      </w:r>
    </w:p>
    <w:p w:rsidR="00305301" w:rsidRDefault="00305301" w:rsidP="00E40919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3.Налоговые ставки устанавливаются в следующих размерах:</w:t>
      </w:r>
    </w:p>
    <w:p w:rsidR="00305301" w:rsidRDefault="00305301" w:rsidP="00E40919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2"/>
        <w:gridCol w:w="4333"/>
      </w:tblGrid>
      <w:tr w:rsidR="00305301" w:rsidRPr="009F5A0E" w:rsidTr="00305301">
        <w:trPr>
          <w:trHeight w:val="34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301" w:rsidRPr="009F5A0E" w:rsidRDefault="00305301" w:rsidP="000F6AFC">
            <w:pPr>
              <w:shd w:val="clear" w:color="auto" w:fill="FFFFFF"/>
              <w:ind w:left="14" w:firstLine="709"/>
              <w:jc w:val="both"/>
              <w:rPr>
                <w:sz w:val="28"/>
                <w:szCs w:val="28"/>
              </w:rPr>
            </w:pPr>
            <w:r w:rsidRPr="009F5A0E">
              <w:rPr>
                <w:color w:val="000000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  <w:r w:rsidRPr="009F5A0E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301" w:rsidRPr="009F5A0E" w:rsidRDefault="00305301" w:rsidP="00E40919">
            <w:pPr>
              <w:shd w:val="clear" w:color="auto" w:fill="FFFFFF"/>
              <w:ind w:left="5" w:firstLine="709"/>
              <w:jc w:val="both"/>
              <w:rPr>
                <w:sz w:val="28"/>
                <w:szCs w:val="28"/>
              </w:rPr>
            </w:pPr>
            <w:r w:rsidRPr="009F5A0E">
              <w:rPr>
                <w:bCs/>
                <w:color w:val="000000"/>
                <w:spacing w:val="-4"/>
                <w:sz w:val="28"/>
                <w:szCs w:val="28"/>
              </w:rPr>
              <w:t>Ставка налога</w:t>
            </w:r>
          </w:p>
        </w:tc>
      </w:tr>
      <w:tr w:rsidR="00305301" w:rsidRPr="009F5A0E" w:rsidTr="00305301">
        <w:trPr>
          <w:trHeight w:val="32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301" w:rsidRPr="009F5A0E" w:rsidRDefault="00305301" w:rsidP="00E4091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F5A0E">
              <w:rPr>
                <w:color w:val="000000"/>
                <w:sz w:val="28"/>
                <w:szCs w:val="28"/>
              </w:rPr>
              <w:t xml:space="preserve">До 300 000 рублей включительно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301" w:rsidRPr="009F5A0E" w:rsidRDefault="00305301" w:rsidP="00E4091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F5A0E">
              <w:rPr>
                <w:color w:val="000000"/>
                <w:spacing w:val="-14"/>
                <w:sz w:val="28"/>
                <w:szCs w:val="28"/>
              </w:rPr>
              <w:t xml:space="preserve">0,1 </w:t>
            </w:r>
            <w:r w:rsidRPr="009F5A0E">
              <w:rPr>
                <w:bCs/>
                <w:color w:val="000000"/>
                <w:spacing w:val="-14"/>
                <w:sz w:val="28"/>
                <w:szCs w:val="28"/>
              </w:rPr>
              <w:t>%</w:t>
            </w:r>
            <w:r w:rsidRPr="009F5A0E">
              <w:rPr>
                <w:color w:val="000000"/>
                <w:sz w:val="28"/>
                <w:szCs w:val="28"/>
              </w:rPr>
              <w:t xml:space="preserve"> процента включительно</w:t>
            </w:r>
          </w:p>
        </w:tc>
      </w:tr>
      <w:tr w:rsidR="00305301" w:rsidRPr="009F5A0E" w:rsidTr="00305301">
        <w:trPr>
          <w:trHeight w:val="33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301" w:rsidRPr="009F5A0E" w:rsidRDefault="00305301" w:rsidP="00E40919">
            <w:pPr>
              <w:shd w:val="clear" w:color="auto" w:fill="FFFFFF"/>
              <w:ind w:left="10" w:firstLine="709"/>
              <w:jc w:val="both"/>
              <w:rPr>
                <w:sz w:val="28"/>
                <w:szCs w:val="28"/>
              </w:rPr>
            </w:pPr>
            <w:r w:rsidRPr="009F5A0E">
              <w:rPr>
                <w:color w:val="000000"/>
                <w:sz w:val="28"/>
                <w:szCs w:val="28"/>
              </w:rPr>
              <w:t xml:space="preserve">Свыше 300 000 до 500 000 рублей включительно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301" w:rsidRPr="009F5A0E" w:rsidRDefault="00305301" w:rsidP="00E4091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F5A0E">
              <w:rPr>
                <w:bCs/>
                <w:color w:val="000000"/>
                <w:spacing w:val="-5"/>
                <w:sz w:val="28"/>
                <w:szCs w:val="28"/>
              </w:rPr>
              <w:t>0,3 %</w:t>
            </w:r>
            <w:r w:rsidRPr="009F5A0E">
              <w:rPr>
                <w:color w:val="000000"/>
                <w:sz w:val="28"/>
                <w:szCs w:val="28"/>
              </w:rPr>
              <w:t xml:space="preserve"> процента </w:t>
            </w:r>
          </w:p>
        </w:tc>
      </w:tr>
      <w:tr w:rsidR="00305301" w:rsidRPr="009F5A0E" w:rsidTr="00305301">
        <w:trPr>
          <w:trHeight w:val="32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301" w:rsidRPr="009F5A0E" w:rsidRDefault="00305301" w:rsidP="00E40919">
            <w:pPr>
              <w:shd w:val="clear" w:color="auto" w:fill="FFFFFF"/>
              <w:ind w:left="5" w:firstLine="709"/>
              <w:jc w:val="both"/>
              <w:rPr>
                <w:sz w:val="28"/>
                <w:szCs w:val="28"/>
              </w:rPr>
            </w:pPr>
            <w:r w:rsidRPr="009F5A0E">
              <w:rPr>
                <w:color w:val="000000"/>
                <w:sz w:val="28"/>
                <w:szCs w:val="28"/>
              </w:rPr>
              <w:t xml:space="preserve">Свыше 500 000 рублей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301" w:rsidRPr="009F5A0E" w:rsidRDefault="00E40919" w:rsidP="00E4091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0,5 %</w:t>
            </w:r>
            <w:r w:rsidR="00F03058">
              <w:rPr>
                <w:bCs/>
                <w:color w:val="000000"/>
                <w:spacing w:val="-4"/>
                <w:sz w:val="28"/>
                <w:szCs w:val="28"/>
              </w:rPr>
              <w:t xml:space="preserve"> процента</w:t>
            </w:r>
          </w:p>
        </w:tc>
      </w:tr>
    </w:tbl>
    <w:p w:rsidR="00FE4798" w:rsidRDefault="00FE4798" w:rsidP="00FE479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E4798" w:rsidRDefault="00FE4798" w:rsidP="00E409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05301" w:rsidRDefault="00305301" w:rsidP="00E409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4</w:t>
      </w:r>
      <w:r>
        <w:rPr>
          <w:bCs/>
          <w:color w:val="000000"/>
          <w:spacing w:val="-1"/>
          <w:sz w:val="28"/>
          <w:szCs w:val="28"/>
        </w:rPr>
        <w:t xml:space="preserve">. Установить, что для граждан, имеющих в собственности имущество являющееся объектом налогообложения на территории Баговского сельского поселения, льготы, установленные в соответствии со статьей 407 </w:t>
      </w:r>
      <w:r>
        <w:rPr>
          <w:bCs/>
          <w:kern w:val="36"/>
          <w:sz w:val="28"/>
          <w:szCs w:val="28"/>
        </w:rPr>
        <w:t xml:space="preserve">Налогового кодекса Российской Федерации </w:t>
      </w:r>
      <w:r>
        <w:rPr>
          <w:rStyle w:val="a3"/>
          <w:b w:val="0"/>
          <w:sz w:val="28"/>
          <w:szCs w:val="28"/>
        </w:rPr>
        <w:t>действуют в полном объеме.</w:t>
      </w:r>
    </w:p>
    <w:p w:rsidR="00305301" w:rsidRDefault="00305301" w:rsidP="00E40919">
      <w:pPr>
        <w:ind w:firstLine="709"/>
        <w:jc w:val="both"/>
        <w:rPr>
          <w:color w:val="000000"/>
          <w:spacing w:val="-1"/>
        </w:rPr>
      </w:pPr>
      <w:r>
        <w:rPr>
          <w:sz w:val="28"/>
          <w:szCs w:val="28"/>
        </w:rPr>
        <w:t xml:space="preserve">5. Признать утратившим силу решение Совета Баговского сельского поселения </w:t>
      </w:r>
      <w:r>
        <w:rPr>
          <w:bCs/>
          <w:spacing w:val="1"/>
          <w:sz w:val="28"/>
          <w:szCs w:val="28"/>
        </w:rPr>
        <w:t>от 1</w:t>
      </w:r>
      <w:r w:rsidR="00AF18B0">
        <w:rPr>
          <w:bCs/>
          <w:spacing w:val="1"/>
          <w:sz w:val="28"/>
          <w:szCs w:val="28"/>
        </w:rPr>
        <w:t>2</w:t>
      </w:r>
      <w:r>
        <w:rPr>
          <w:bCs/>
          <w:spacing w:val="1"/>
          <w:sz w:val="28"/>
          <w:szCs w:val="28"/>
        </w:rPr>
        <w:t xml:space="preserve"> ноября 20</w:t>
      </w:r>
      <w:r w:rsidR="00AF18B0">
        <w:rPr>
          <w:bCs/>
          <w:spacing w:val="1"/>
          <w:sz w:val="28"/>
          <w:szCs w:val="28"/>
        </w:rPr>
        <w:t>14</w:t>
      </w:r>
      <w:r>
        <w:rPr>
          <w:bCs/>
          <w:spacing w:val="1"/>
          <w:sz w:val="28"/>
          <w:szCs w:val="28"/>
        </w:rPr>
        <w:t xml:space="preserve"> года  № </w:t>
      </w:r>
      <w:r w:rsidR="00AF18B0">
        <w:rPr>
          <w:bCs/>
          <w:spacing w:val="1"/>
          <w:sz w:val="28"/>
          <w:szCs w:val="28"/>
        </w:rPr>
        <w:t>09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«Об установлении налога на имущество физических лиц» </w:t>
      </w:r>
    </w:p>
    <w:p w:rsidR="00305301" w:rsidRDefault="00305301" w:rsidP="00E40919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6. </w:t>
      </w:r>
      <w:r>
        <w:rPr>
          <w:sz w:val="28"/>
          <w:szCs w:val="28"/>
        </w:rPr>
        <w:t>Контроль за выполнением настоящего решения возложить на комиссию по бюджету, финансам, налогам, и экономике (Толмачев).</w:t>
      </w:r>
    </w:p>
    <w:p w:rsidR="00305301" w:rsidRDefault="00305301" w:rsidP="00E40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 1 января 201</w:t>
      </w:r>
      <w:r w:rsidR="00FE479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ранее, чем по истечении одного месяца со дня его официального опубликования.</w:t>
      </w:r>
    </w:p>
    <w:p w:rsidR="00305301" w:rsidRDefault="00305301" w:rsidP="00E40919">
      <w:pPr>
        <w:shd w:val="clear" w:color="auto" w:fill="FFFFFF"/>
        <w:spacing w:before="5" w:line="322" w:lineRule="exact"/>
        <w:ind w:right="10" w:firstLine="709"/>
        <w:jc w:val="both"/>
        <w:rPr>
          <w:bCs/>
          <w:color w:val="000000"/>
          <w:spacing w:val="-1"/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  <w:r>
        <w:rPr>
          <w:sz w:val="28"/>
          <w:szCs w:val="28"/>
        </w:rPr>
        <w:t>Глава Баговского</w:t>
      </w: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С.В.Высотков</w:t>
      </w:r>
      <w:proofErr w:type="spellEnd"/>
      <w:r>
        <w:rPr>
          <w:sz w:val="28"/>
          <w:szCs w:val="28"/>
        </w:rPr>
        <w:t xml:space="preserve"> </w:t>
      </w: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305301" w:rsidRDefault="00305301" w:rsidP="00305301">
      <w:pPr>
        <w:shd w:val="clear" w:color="auto" w:fill="FFFFFF"/>
        <w:spacing w:before="5" w:line="322" w:lineRule="exact"/>
        <w:ind w:right="10"/>
        <w:rPr>
          <w:sz w:val="28"/>
          <w:szCs w:val="28"/>
        </w:rPr>
      </w:pPr>
    </w:p>
    <w:p w:rsidR="00AC7924" w:rsidRDefault="00AC7924"/>
    <w:sectPr w:rsidR="00AC7924" w:rsidSect="00AF18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3A"/>
    <w:rsid w:val="000F6AFC"/>
    <w:rsid w:val="00305301"/>
    <w:rsid w:val="00923F32"/>
    <w:rsid w:val="009F5A0E"/>
    <w:rsid w:val="00AC7924"/>
    <w:rsid w:val="00AF18B0"/>
    <w:rsid w:val="00D91475"/>
    <w:rsid w:val="00DC513A"/>
    <w:rsid w:val="00E40919"/>
    <w:rsid w:val="00F03058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05301"/>
    <w:pPr>
      <w:widowControl/>
      <w:autoSpaceDE/>
      <w:autoSpaceDN/>
      <w:adjustRightInd/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0530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305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Strong"/>
    <w:basedOn w:val="a0"/>
    <w:qFormat/>
    <w:rsid w:val="003053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5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05301"/>
  </w:style>
  <w:style w:type="character" w:styleId="a6">
    <w:name w:val="Hyperlink"/>
    <w:basedOn w:val="a0"/>
    <w:uiPriority w:val="99"/>
    <w:semiHidden/>
    <w:unhideWhenUsed/>
    <w:rsid w:val="00305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05301"/>
    <w:pPr>
      <w:widowControl/>
      <w:autoSpaceDE/>
      <w:autoSpaceDN/>
      <w:adjustRightInd/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0530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305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Strong"/>
    <w:basedOn w:val="a0"/>
    <w:qFormat/>
    <w:rsid w:val="003053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5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05301"/>
  </w:style>
  <w:style w:type="character" w:styleId="a6">
    <w:name w:val="Hyperlink"/>
    <w:basedOn w:val="a0"/>
    <w:uiPriority w:val="99"/>
    <w:semiHidden/>
    <w:unhideWhenUsed/>
    <w:rsid w:val="00305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2015-12-23T06:15:00Z</cp:lastPrinted>
  <dcterms:created xsi:type="dcterms:W3CDTF">2015-11-16T05:24:00Z</dcterms:created>
  <dcterms:modified xsi:type="dcterms:W3CDTF">2015-12-23T06:15:00Z</dcterms:modified>
</cp:coreProperties>
</file>