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"/>
        <w:gridCol w:w="2840"/>
        <w:gridCol w:w="6330"/>
      </w:tblGrid>
      <w:tr w:rsidR="003E0883" w:rsidRPr="0033310C" w:rsidTr="00C104BA">
        <w:tc>
          <w:tcPr>
            <w:tcW w:w="577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0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330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C104BA">
        <w:tc>
          <w:tcPr>
            <w:tcW w:w="577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E748AE" w:rsidTr="00C104BA">
        <w:trPr>
          <w:trHeight w:val="615"/>
        </w:trPr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330" w:type="dxa"/>
          </w:tcPr>
          <w:p w:rsidR="00E748AE" w:rsidRPr="00E748AE" w:rsidRDefault="00607B5E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  <w:r w:rsidR="00E748AE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через уполномоченный орган администрации муниципального образования </w:t>
            </w:r>
            <w:r w:rsidR="00E748AE" w:rsidRPr="00E748AE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Мостовский район</w:t>
            </w:r>
            <w:r w:rsidR="00E748AE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архитектуры и градостроительства (далее – уполномоченный орган)</w:t>
            </w:r>
          </w:p>
        </w:tc>
      </w:tr>
      <w:tr w:rsidR="003E0883" w:rsidRPr="00E748AE" w:rsidTr="00C104BA">
        <w:trPr>
          <w:trHeight w:val="615"/>
        </w:trPr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E748AE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="00E8594D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E748A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330" w:type="dxa"/>
          </w:tcPr>
          <w:p w:rsidR="003E0883" w:rsidRPr="00E748AE" w:rsidRDefault="00607B5E" w:rsidP="00C104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2300000000176290000</w:t>
            </w:r>
          </w:p>
        </w:tc>
      </w:tr>
      <w:tr w:rsidR="003E0883" w:rsidRPr="00E748AE" w:rsidTr="00C104BA"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330" w:type="dxa"/>
          </w:tcPr>
          <w:p w:rsidR="003E0883" w:rsidRPr="00E748AE" w:rsidRDefault="00607B5E" w:rsidP="00CA6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3E0883" w:rsidRPr="00E748AE" w:rsidTr="00C104BA"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330" w:type="dxa"/>
          </w:tcPr>
          <w:p w:rsidR="003E0883" w:rsidRPr="00E748AE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E748AE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E748AE" w:rsidTr="00C104BA"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E748AE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E748AE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30" w:type="dxa"/>
          </w:tcPr>
          <w:p w:rsidR="003E0883" w:rsidRPr="00E748AE" w:rsidRDefault="00607B5E" w:rsidP="00607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Мостовский район </w:t>
            </w:r>
            <w:r w:rsidR="00E74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предоставления администрацией муниципального образования Мостовский район муниципальной услуги «Выдача разрешений на ввод в эксплуатацию построенных, реконструированных объектов капитального строительства» от 02.05.2017 №395</w:t>
            </w:r>
          </w:p>
        </w:tc>
      </w:tr>
      <w:tr w:rsidR="003E0883" w:rsidRPr="00E748AE" w:rsidTr="00C104BA">
        <w:tc>
          <w:tcPr>
            <w:tcW w:w="577" w:type="dxa"/>
          </w:tcPr>
          <w:p w:rsidR="003E0883" w:rsidRPr="00E748AE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748AE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330" w:type="dxa"/>
          </w:tcPr>
          <w:p w:rsidR="003E0883" w:rsidRPr="00E748AE" w:rsidRDefault="00607B5E" w:rsidP="00CA67E1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607B5E" w:rsidRPr="00E748AE" w:rsidTr="00C104BA">
        <w:trPr>
          <w:trHeight w:val="211"/>
        </w:trPr>
        <w:tc>
          <w:tcPr>
            <w:tcW w:w="577" w:type="dxa"/>
            <w:vMerge w:val="restart"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терминальные устройства в МФЦ</w:t>
            </w:r>
          </w:p>
        </w:tc>
      </w:tr>
      <w:tr w:rsidR="00607B5E" w:rsidRPr="00E748AE" w:rsidTr="00C104BA">
        <w:trPr>
          <w:trHeight w:val="79"/>
        </w:trPr>
        <w:tc>
          <w:tcPr>
            <w:tcW w:w="577" w:type="dxa"/>
            <w:vMerge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терминальные устройства в органе, предоставляющем государственную (муниципальную) услугу</w:t>
            </w:r>
          </w:p>
        </w:tc>
      </w:tr>
      <w:tr w:rsidR="00607B5E" w:rsidRPr="00E748AE" w:rsidTr="00C104BA">
        <w:trPr>
          <w:trHeight w:val="79"/>
        </w:trPr>
        <w:tc>
          <w:tcPr>
            <w:tcW w:w="577" w:type="dxa"/>
            <w:vMerge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услуг Российской Федерации</w:t>
            </w:r>
          </w:p>
        </w:tc>
      </w:tr>
      <w:tr w:rsidR="00607B5E" w:rsidRPr="00E748AE" w:rsidTr="00C104BA">
        <w:trPr>
          <w:trHeight w:val="79"/>
        </w:trPr>
        <w:tc>
          <w:tcPr>
            <w:tcW w:w="577" w:type="dxa"/>
            <w:vMerge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 государственных и муниципальных услуг (функций) Краснодарского края</w:t>
            </w:r>
          </w:p>
        </w:tc>
      </w:tr>
      <w:tr w:rsidR="00607B5E" w:rsidRPr="00E748AE" w:rsidTr="00C104BA">
        <w:trPr>
          <w:trHeight w:val="79"/>
        </w:trPr>
        <w:tc>
          <w:tcPr>
            <w:tcW w:w="577" w:type="dxa"/>
            <w:vMerge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органа, предоставляющего государственную (муниципальную) услугу</w:t>
            </w:r>
          </w:p>
        </w:tc>
      </w:tr>
      <w:tr w:rsidR="00607B5E" w:rsidRPr="00E748AE" w:rsidTr="00C104BA">
        <w:trPr>
          <w:trHeight w:val="79"/>
        </w:trPr>
        <w:tc>
          <w:tcPr>
            <w:tcW w:w="577" w:type="dxa"/>
            <w:vMerge/>
          </w:tcPr>
          <w:p w:rsidR="00607B5E" w:rsidRPr="00E748AE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748AE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</w:tbl>
    <w:p w:rsidR="00607B5E" w:rsidRPr="00E748AE" w:rsidRDefault="00607B5E" w:rsidP="0060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E748AE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2. «Общие сведения о«подуслугах»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674"/>
        <w:gridCol w:w="6485"/>
      </w:tblGrid>
      <w:tr w:rsidR="00634D1D" w:rsidRPr="00E748AE" w:rsidTr="008F5807">
        <w:tc>
          <w:tcPr>
            <w:tcW w:w="695" w:type="dxa"/>
          </w:tcPr>
          <w:p w:rsidR="00634D1D" w:rsidRPr="00E748AE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shd w:val="clear" w:color="auto" w:fill="CCFFCC"/>
            <w:vAlign w:val="center"/>
          </w:tcPr>
          <w:p w:rsidR="00634D1D" w:rsidRPr="00E748AE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85" w:type="dxa"/>
            <w:vAlign w:val="center"/>
          </w:tcPr>
          <w:p w:rsidR="00634D1D" w:rsidRPr="00E748AE" w:rsidRDefault="00E748AE" w:rsidP="00E7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  <w:r w:rsidR="00634D1D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/состояние</w:t>
            </w:r>
          </w:p>
        </w:tc>
      </w:tr>
      <w:tr w:rsidR="00EA0E3B" w:rsidRPr="00E748AE" w:rsidTr="008F5807">
        <w:tc>
          <w:tcPr>
            <w:tcW w:w="695" w:type="dxa"/>
          </w:tcPr>
          <w:p w:rsidR="00EA0E3B" w:rsidRPr="00E748AE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CCFFCC"/>
            <w:vAlign w:val="center"/>
          </w:tcPr>
          <w:p w:rsidR="00EA0E3B" w:rsidRPr="00E748AE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5" w:type="dxa"/>
            <w:vAlign w:val="center"/>
          </w:tcPr>
          <w:p w:rsidR="00EA0E3B" w:rsidRPr="00E748AE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2B5C9C" w:rsidRPr="00E748AE" w:rsidRDefault="002B5C9C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1F1295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485" w:type="dxa"/>
          </w:tcPr>
          <w:p w:rsidR="002B5C9C" w:rsidRPr="00E748AE" w:rsidRDefault="00607B5E" w:rsidP="00D7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семи рабочих дней со дня поступления заявления и прилагаемых к нему документов 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 месту жительства (по месту обращения)</w:t>
            </w:r>
          </w:p>
        </w:tc>
        <w:tc>
          <w:tcPr>
            <w:tcW w:w="6485" w:type="dxa"/>
          </w:tcPr>
          <w:p w:rsidR="002B5C9C" w:rsidRPr="00E748AE" w:rsidRDefault="00607B5E" w:rsidP="00D7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семи рабочих дней со дня поступления заявления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прилагаемых к нему документов 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485" w:type="dxa"/>
          </w:tcPr>
          <w:p w:rsidR="00607B5E" w:rsidRPr="00E748AE" w:rsidRDefault="00607B5E" w:rsidP="00607B5E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1) отсутствие документов, указанных в подразделах 2.6 и 2.7 Регламента;</w:t>
            </w:r>
          </w:p>
          <w:p w:rsidR="00607B5E" w:rsidRPr="00E748AE" w:rsidRDefault="00607B5E" w:rsidP="00607B5E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2) 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      </w:r>
          </w:p>
          <w:p w:rsidR="00607B5E" w:rsidRPr="00E748AE" w:rsidRDefault="00607B5E" w:rsidP="00607B5E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3) 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      </w:r>
          </w:p>
          <w:p w:rsidR="002B5C9C" w:rsidRPr="00E748AE" w:rsidRDefault="00607B5E" w:rsidP="00607B5E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4) несоблюдение установленных законом условий признания действительности электронной подписи.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9A260D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1) отсутствие документов, указанных в подразделах 2.6 и 2.7 Регламента;</w:t>
            </w:r>
          </w:p>
          <w:p w:rsidR="009A260D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9A260D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3) несоответствие объекта капитального строительства требованиям, установленным в разрешении на строительство;</w:t>
            </w:r>
          </w:p>
          <w:p w:rsidR="009A260D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4) 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9A260D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5)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      </w:r>
            <w:hyperlink r:id="rId9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земельным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D77691" w:rsidRPr="00E748AE" w:rsidRDefault="009A260D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6) невыполнение застройщиком требований, предусмотренных </w:t>
            </w:r>
            <w:hyperlink r:id="rId10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частью 18 статьи 51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корпорацию по космической деятельности «Роскосмос»,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1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пунктами 2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8 - 10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11.1 части 12 статьи 48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      </w:r>
            <w:hyperlink r:id="rId14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пунктом 3 части 12 статьи 48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раздела проектной документации объекта капитального строительства или предусмотренного </w:t>
            </w:r>
            <w:hyperlink r:id="rId15" w:history="1">
              <w:r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пунктом 4 части 9 статьи 51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485" w:type="dxa"/>
          </w:tcPr>
          <w:p w:rsidR="002B5C9C" w:rsidRPr="00E748AE" w:rsidRDefault="00264826" w:rsidP="009A260D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2B5C9C" w:rsidRPr="00E748AE" w:rsidRDefault="009A260D" w:rsidP="009A260D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59" w:type="dxa"/>
            <w:gridSpan w:val="2"/>
            <w:shd w:val="clear" w:color="auto" w:fill="CCFFCC"/>
          </w:tcPr>
          <w:p w:rsidR="002B5C9C" w:rsidRPr="00E748AE" w:rsidRDefault="004A4279" w:rsidP="009A260D">
            <w:pPr>
              <w:ind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485" w:type="dxa"/>
          </w:tcPr>
          <w:p w:rsidR="002B5C9C" w:rsidRPr="00E748AE" w:rsidRDefault="009A260D" w:rsidP="009A260D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826" w:rsidRPr="00E74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  <w:r w:rsidR="00332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485" w:type="dxa"/>
          </w:tcPr>
          <w:p w:rsidR="002B5C9C" w:rsidRPr="00E748AE" w:rsidRDefault="009A260D" w:rsidP="009A260D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E748AE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485" w:type="dxa"/>
          </w:tcPr>
          <w:p w:rsidR="002B5C9C" w:rsidRPr="00E748AE" w:rsidRDefault="009A260D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E748AE" w:rsidTr="008F5807">
        <w:tc>
          <w:tcPr>
            <w:tcW w:w="695" w:type="dxa"/>
          </w:tcPr>
          <w:p w:rsidR="002B5C9C" w:rsidRPr="00E748AE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  <w:shd w:val="clear" w:color="auto" w:fill="CCFFCC"/>
          </w:tcPr>
          <w:p w:rsidR="002B5C9C" w:rsidRPr="00E748AE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9A260D" w:rsidRPr="00E748AE" w:rsidRDefault="009A260D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1)в уполномоченный орган;</w:t>
            </w:r>
          </w:p>
          <w:p w:rsidR="009A260D" w:rsidRPr="00E748AE" w:rsidRDefault="009A260D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2)через МФЦ в уполномоченный орган;</w:t>
            </w:r>
          </w:p>
          <w:p w:rsidR="00D77691" w:rsidRPr="00E748AE" w:rsidRDefault="009A260D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3)посредством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      </w:r>
          </w:p>
        </w:tc>
      </w:tr>
      <w:tr w:rsidR="00813B52" w:rsidRPr="00E748AE" w:rsidTr="008F5807">
        <w:tc>
          <w:tcPr>
            <w:tcW w:w="695" w:type="dxa"/>
          </w:tcPr>
          <w:p w:rsidR="00813B52" w:rsidRPr="00E748AE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  <w:shd w:val="clear" w:color="auto" w:fill="CCFFCC"/>
          </w:tcPr>
          <w:p w:rsidR="00813B52" w:rsidRPr="00E748AE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9A260D" w:rsidRPr="00E748AE" w:rsidRDefault="009A260D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1)в уполномоченном органе;</w:t>
            </w:r>
          </w:p>
          <w:p w:rsidR="009A260D" w:rsidRPr="00E748AE" w:rsidRDefault="009A260D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2)в МФЦ;</w:t>
            </w:r>
          </w:p>
          <w:p w:rsidR="00D77691" w:rsidRPr="00E748AE" w:rsidRDefault="009A260D" w:rsidP="00AF6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3)посредством использования информационно-телекоммуникационных технологий, включая использование Портала</w:t>
            </w:r>
          </w:p>
        </w:tc>
      </w:tr>
    </w:tbl>
    <w:p w:rsidR="008F741B" w:rsidRPr="00E748AE" w:rsidRDefault="008F741B" w:rsidP="009A2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E748AE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809"/>
        <w:gridCol w:w="6520"/>
      </w:tblGrid>
      <w:tr w:rsidR="00674237" w:rsidRPr="00E748AE" w:rsidTr="00A15965">
        <w:tc>
          <w:tcPr>
            <w:tcW w:w="560" w:type="dxa"/>
          </w:tcPr>
          <w:p w:rsidR="00674237" w:rsidRPr="00E748AE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shd w:val="clear" w:color="auto" w:fill="CCFFCC"/>
            <w:vAlign w:val="center"/>
          </w:tcPr>
          <w:p w:rsidR="00674237" w:rsidRPr="00E748AE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674237" w:rsidRPr="00E748AE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E748AE" w:rsidTr="00A15965">
        <w:tc>
          <w:tcPr>
            <w:tcW w:w="560" w:type="dxa"/>
          </w:tcPr>
          <w:p w:rsidR="00674237" w:rsidRPr="00E748AE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CCFFCC"/>
            <w:vAlign w:val="center"/>
          </w:tcPr>
          <w:p w:rsidR="00674237" w:rsidRPr="00E748AE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4237" w:rsidRPr="00E748AE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E748AE" w:rsidTr="00A15965">
        <w:tc>
          <w:tcPr>
            <w:tcW w:w="560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shd w:val="clear" w:color="auto" w:fill="CCFFCC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E748AE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77691" w:rsidRPr="00E748AE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8F741B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E748AE" w:rsidTr="00A15965">
        <w:tc>
          <w:tcPr>
            <w:tcW w:w="560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6520" w:type="dxa"/>
          </w:tcPr>
          <w:p w:rsidR="00D77691" w:rsidRPr="00E748AE" w:rsidRDefault="009A260D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      </w:r>
          </w:p>
        </w:tc>
      </w:tr>
      <w:tr w:rsidR="00346FF3" w:rsidRPr="00E748AE" w:rsidTr="00A15965">
        <w:tc>
          <w:tcPr>
            <w:tcW w:w="560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7E3EC2" w:rsidRPr="00E748AE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E74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73A98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E748AE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E74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E748AE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E748AE" w:rsidTr="00A15965">
        <w:tc>
          <w:tcPr>
            <w:tcW w:w="560" w:type="dxa"/>
          </w:tcPr>
          <w:p w:rsidR="00A0429D" w:rsidRPr="00E748AE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748AE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373A98" w:rsidRPr="00E748AE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16" w:history="1">
              <w:r w:rsidRPr="00E748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104BA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5" w:rsidRPr="00E748AE">
              <w:rPr>
                <w:rFonts w:ascii="Times New Roman" w:hAnsi="Times New Roman" w:cs="Times New Roman"/>
                <w:sz w:val="24"/>
                <w:szCs w:val="24"/>
              </w:rPr>
              <w:t>от 21 июля 1997 года</w:t>
            </w:r>
            <w:r w:rsidR="003F1491" w:rsidRPr="00E74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285" w:rsidRPr="00E748AE">
              <w:rPr>
                <w:rFonts w:ascii="Times New Roman" w:hAnsi="Times New Roman" w:cs="Times New Roman"/>
                <w:sz w:val="24"/>
                <w:szCs w:val="24"/>
              </w:rPr>
              <w:t>№ 122-ФЗ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</w:t>
            </w:r>
            <w:r w:rsidR="00C104BA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и сделок с ним»</w:t>
            </w:r>
            <w:r w:rsidR="007E3EC2" w:rsidRPr="00E74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E748AE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E748AE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A0429D" w:rsidRPr="00E748AE" w:rsidTr="00A15965">
        <w:tc>
          <w:tcPr>
            <w:tcW w:w="560" w:type="dxa"/>
          </w:tcPr>
          <w:p w:rsidR="00A0429D" w:rsidRPr="00E748AE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D77691" w:rsidRPr="00E748AE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E74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E8594D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6520" w:type="dxa"/>
          </w:tcPr>
          <w:p w:rsidR="00A0429D" w:rsidRPr="00E748AE" w:rsidRDefault="00332C75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</w:t>
            </w:r>
          </w:p>
        </w:tc>
      </w:tr>
      <w:tr w:rsidR="00A0429D" w:rsidRPr="00E748AE" w:rsidTr="00A15965">
        <w:tc>
          <w:tcPr>
            <w:tcW w:w="560" w:type="dxa"/>
          </w:tcPr>
          <w:p w:rsidR="00A0429D" w:rsidRPr="00E748AE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748AE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520" w:type="dxa"/>
          </w:tcPr>
          <w:p w:rsidR="003F70B8" w:rsidRPr="00E748AE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E748AE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A0429D" w:rsidRPr="00E748AE" w:rsidTr="00A15965">
        <w:tc>
          <w:tcPr>
            <w:tcW w:w="560" w:type="dxa"/>
          </w:tcPr>
          <w:p w:rsidR="00A0429D" w:rsidRPr="00E748AE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748AE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E748AE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6520" w:type="dxa"/>
          </w:tcPr>
          <w:p w:rsidR="00A0429D" w:rsidRPr="00E748AE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E748AE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A0429D" w:rsidRPr="00E748AE" w:rsidTr="00A15965">
        <w:tc>
          <w:tcPr>
            <w:tcW w:w="560" w:type="dxa"/>
          </w:tcPr>
          <w:p w:rsidR="00A0429D" w:rsidRPr="00E748AE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D77691" w:rsidRPr="00E748AE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520" w:type="dxa"/>
          </w:tcPr>
          <w:p w:rsidR="00A0429D" w:rsidRPr="00E748AE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</w:t>
            </w:r>
            <w:r w:rsidR="00EA3E5A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заверенная копия, </w:t>
            </w:r>
            <w:r w:rsidR="003F70B8" w:rsidRPr="00E748AE">
              <w:rPr>
                <w:rFonts w:ascii="Times New Roman" w:hAnsi="Times New Roman" w:cs="Times New Roman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260D" w:rsidRPr="00E748AE" w:rsidRDefault="009A260D" w:rsidP="009A2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728" w:rsidRPr="00E748AE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="009A260D" w:rsidRPr="00E74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8AE">
        <w:rPr>
          <w:rFonts w:ascii="Times New Roman" w:hAnsi="Times New Roman" w:cs="Times New Roman"/>
          <w:b/>
          <w:sz w:val="24"/>
          <w:szCs w:val="24"/>
        </w:rPr>
        <w:t>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33"/>
        <w:gridCol w:w="6278"/>
      </w:tblGrid>
      <w:tr w:rsidR="00CC3728" w:rsidRPr="00E748AE" w:rsidTr="00A15965">
        <w:tc>
          <w:tcPr>
            <w:tcW w:w="636" w:type="dxa"/>
          </w:tcPr>
          <w:p w:rsidR="00CC3728" w:rsidRPr="00E748AE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CC3728" w:rsidRPr="00E748AE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278" w:type="dxa"/>
            <w:vAlign w:val="center"/>
          </w:tcPr>
          <w:p w:rsidR="00CC3728" w:rsidRPr="00E748AE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E748AE" w:rsidTr="00A15965">
        <w:tc>
          <w:tcPr>
            <w:tcW w:w="636" w:type="dxa"/>
          </w:tcPr>
          <w:p w:rsidR="00CC3728" w:rsidRPr="00E748AE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CC3728" w:rsidRPr="00E748AE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  <w:vAlign w:val="center"/>
          </w:tcPr>
          <w:p w:rsidR="00CC3728" w:rsidRPr="00E748AE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E748AE" w:rsidTr="00A15965">
        <w:tc>
          <w:tcPr>
            <w:tcW w:w="636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346FF3" w:rsidRPr="00E748AE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278" w:type="dxa"/>
          </w:tcPr>
          <w:p w:rsidR="00346FF3" w:rsidRPr="00E748AE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E748AE" w:rsidTr="00A15965">
        <w:trPr>
          <w:trHeight w:val="567"/>
        </w:trPr>
        <w:tc>
          <w:tcPr>
            <w:tcW w:w="636" w:type="dxa"/>
            <w:vAlign w:val="bottom"/>
          </w:tcPr>
          <w:p w:rsidR="00346FF3" w:rsidRPr="00E748AE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CCFFCC"/>
            <w:vAlign w:val="bottom"/>
          </w:tcPr>
          <w:p w:rsidR="00346FF3" w:rsidRPr="00E748AE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346FF3" w:rsidRPr="00E748AE" w:rsidRDefault="00332C75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A644C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аявление </w:t>
            </w:r>
          </w:p>
        </w:tc>
      </w:tr>
      <w:tr w:rsidR="004A644C" w:rsidRPr="00E748AE" w:rsidTr="00A15965">
        <w:tc>
          <w:tcPr>
            <w:tcW w:w="636" w:type="dxa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33" w:type="dxa"/>
            <w:shd w:val="clear" w:color="auto" w:fill="CCFFCC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E748AE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4A644C" w:rsidRPr="00E748AE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E748AE" w:rsidTr="00A15965">
        <w:tc>
          <w:tcPr>
            <w:tcW w:w="636" w:type="dxa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33" w:type="dxa"/>
            <w:shd w:val="clear" w:color="auto" w:fill="CCFFCC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4A644C" w:rsidRPr="00E748AE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E748AE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E748AE" w:rsidTr="00A15965">
        <w:tc>
          <w:tcPr>
            <w:tcW w:w="636" w:type="dxa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33" w:type="dxa"/>
            <w:shd w:val="clear" w:color="auto" w:fill="CCFFCC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4A644C" w:rsidRPr="00E748AE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E748AE" w:rsidTr="00A15965">
        <w:tc>
          <w:tcPr>
            <w:tcW w:w="636" w:type="dxa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33" w:type="dxa"/>
            <w:shd w:val="clear" w:color="auto" w:fill="CCFFCC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4A644C" w:rsidRPr="00E748AE" w:rsidRDefault="00EA47F1" w:rsidP="00D6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E748AE">
              <w:rPr>
                <w:rFonts w:ascii="Times New Roman" w:hAnsi="Times New Roman" w:cs="Times New Roman"/>
                <w:sz w:val="24"/>
                <w:szCs w:val="24"/>
              </w:rPr>
              <w:t>приложенн</w:t>
            </w:r>
            <w:r w:rsidR="00D65EC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D7F43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D65EC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4A644C" w:rsidRPr="00E748AE" w:rsidTr="00A15965">
        <w:tc>
          <w:tcPr>
            <w:tcW w:w="636" w:type="dxa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33" w:type="dxa"/>
            <w:shd w:val="clear" w:color="auto" w:fill="CCFFCC"/>
          </w:tcPr>
          <w:p w:rsidR="004A644C" w:rsidRPr="00E748AE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4A644C" w:rsidRPr="00E748AE" w:rsidRDefault="000F1683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https://cloud.mail.ru/public/J5Ud/FVfPQsc5A  https://cloud.mail.ru/public/2SaZ/TjmS8s6es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332C7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33" w:type="dxa"/>
            <w:shd w:val="clear" w:color="auto" w:fill="CCFFCC"/>
          </w:tcPr>
          <w:p w:rsidR="00733B88" w:rsidRPr="00332C7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7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332C75" w:rsidRDefault="00E00826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rPr>
          <w:trHeight w:val="510"/>
        </w:trPr>
        <w:tc>
          <w:tcPr>
            <w:tcW w:w="636" w:type="dxa"/>
            <w:vAlign w:val="bottom"/>
          </w:tcPr>
          <w:p w:rsidR="00733B88" w:rsidRPr="00E748AE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332C75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 удостоверяющий личность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733B88" w:rsidRPr="00E748AE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E748AE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33B88" w:rsidRPr="00E748AE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AB05E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 подтверждающий полномочия представителя застройщика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E748AE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равоустанавливающие документы 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6B1B83" w:rsidRPr="00E748AE" w:rsidRDefault="006B1B83" w:rsidP="006B1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 (далее - ЕГРП)), или:</w:t>
            </w:r>
          </w:p>
          <w:p w:rsidR="00EA47F1" w:rsidRPr="00E748AE" w:rsidRDefault="006B1B83" w:rsidP="006B1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sz w:val="24"/>
                <w:szCs w:val="24"/>
              </w:rPr>
              <w:t>2) копии документов, удостоверяющих (устанавливающих)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19C0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E74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E748AE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A47F1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E74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7F1" w:rsidRPr="00E748AE">
              <w:rPr>
                <w:rFonts w:ascii="Times New Roman" w:hAnsi="Times New Roman" w:cs="Times New Roman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33B88" w:rsidRPr="00E748AE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приемки объекта капитального строительства 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733B88" w:rsidRPr="00E748AE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733B88" w:rsidRPr="00E748AE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E748AE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33B88" w:rsidRPr="00E748AE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окументы, подтверждающие соответствие построенного, реконструированного объекта капитального стр</w:t>
            </w:r>
            <w:r w:rsidR="002D38DA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748AE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733B88" w:rsidRPr="00E748AE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33B88" w:rsidRPr="00E748AE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E748AE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33B88" w:rsidRPr="00E748AE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</w:tcPr>
          <w:p w:rsidR="00733B88" w:rsidRPr="00E748AE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733" w:type="dxa"/>
            <w:shd w:val="clear" w:color="auto" w:fill="CCFFCC"/>
          </w:tcPr>
          <w:p w:rsidR="00733B88" w:rsidRPr="00E748AE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33B88" w:rsidRPr="00E748AE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E748AE" w:rsidTr="00A15965">
        <w:tc>
          <w:tcPr>
            <w:tcW w:w="636" w:type="dxa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748AE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33B88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33B8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E748AE" w:rsidTr="00A15965">
        <w:tc>
          <w:tcPr>
            <w:tcW w:w="636" w:type="dxa"/>
          </w:tcPr>
          <w:p w:rsidR="002D38DA" w:rsidRPr="00E748AE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733" w:type="dxa"/>
            <w:shd w:val="clear" w:color="auto" w:fill="CCFFCC"/>
          </w:tcPr>
          <w:p w:rsidR="002D38DA" w:rsidRPr="00E748AE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E748AE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2D38DA" w:rsidRPr="00E748AE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733" w:type="dxa"/>
            <w:shd w:val="clear" w:color="auto" w:fill="CCFFCC"/>
          </w:tcPr>
          <w:p w:rsidR="00D77691" w:rsidRPr="00E748AE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733" w:type="dxa"/>
            <w:shd w:val="clear" w:color="auto" w:fill="CCFFCC"/>
          </w:tcPr>
          <w:p w:rsidR="00D77691" w:rsidRPr="00E748AE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E748AE" w:rsidTr="00A15965">
        <w:tc>
          <w:tcPr>
            <w:tcW w:w="636" w:type="dxa"/>
            <w:vAlign w:val="bottom"/>
          </w:tcPr>
          <w:p w:rsidR="00705697" w:rsidRPr="00E748AE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05697" w:rsidRPr="00E748AE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05697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05697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="00705697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E748AE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E748AE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E748AE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E748AE" w:rsidTr="00A15965">
        <w:tc>
          <w:tcPr>
            <w:tcW w:w="636" w:type="dxa"/>
            <w:vAlign w:val="bottom"/>
          </w:tcPr>
          <w:p w:rsidR="00705697" w:rsidRPr="00E748AE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05697" w:rsidRPr="00E748AE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6278" w:type="dxa"/>
            <w:vAlign w:val="bottom"/>
          </w:tcPr>
          <w:p w:rsidR="00705697" w:rsidRPr="00E748AE" w:rsidRDefault="009A2F34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05697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ехнический план объекта капитального строительства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E748AE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05697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с требованиями статьи 41 Федерального закона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 июля 2007 года № 221-ФЗ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E748AE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05697" w:rsidRPr="00E748AE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E748AE" w:rsidTr="00A15965">
        <w:tc>
          <w:tcPr>
            <w:tcW w:w="636" w:type="dxa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733" w:type="dxa"/>
            <w:shd w:val="clear" w:color="auto" w:fill="CCFFCC"/>
          </w:tcPr>
          <w:p w:rsidR="00705697" w:rsidRPr="00E748AE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278" w:type="dxa"/>
          </w:tcPr>
          <w:p w:rsidR="00705697" w:rsidRPr="00E748AE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2A72" w:rsidRPr="00E748AE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E748AE" w:rsidRDefault="00662136" w:rsidP="00D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="00E8594D" w:rsidRPr="00E74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85" w:rsidRPr="00E748AE">
        <w:rPr>
          <w:rFonts w:ascii="Times New Roman" w:hAnsi="Times New Roman" w:cs="Times New Roman"/>
          <w:sz w:val="24"/>
          <w:szCs w:val="24"/>
        </w:rPr>
        <w:t>и</w:t>
      </w:r>
      <w:r w:rsidRPr="00E748AE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p w:rsidR="00D22A72" w:rsidRPr="00E748AE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33"/>
        <w:gridCol w:w="6278"/>
      </w:tblGrid>
      <w:tr w:rsidR="00662136" w:rsidRPr="00E748AE" w:rsidTr="00A15965">
        <w:tc>
          <w:tcPr>
            <w:tcW w:w="636" w:type="dxa"/>
          </w:tcPr>
          <w:p w:rsidR="00662136" w:rsidRPr="00E748AE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662136" w:rsidRPr="00E748AE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278" w:type="dxa"/>
            <w:vAlign w:val="center"/>
          </w:tcPr>
          <w:p w:rsidR="00662136" w:rsidRPr="00E748AE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E748AE" w:rsidTr="00A15965">
        <w:tc>
          <w:tcPr>
            <w:tcW w:w="636" w:type="dxa"/>
          </w:tcPr>
          <w:p w:rsidR="00662136" w:rsidRPr="00E748AE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662136" w:rsidRPr="00E748AE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  <w:vAlign w:val="center"/>
          </w:tcPr>
          <w:p w:rsidR="00662136" w:rsidRPr="00E748AE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E748AE" w:rsidTr="00A15965">
        <w:tc>
          <w:tcPr>
            <w:tcW w:w="636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346FF3" w:rsidRPr="00E748AE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278" w:type="dxa"/>
          </w:tcPr>
          <w:p w:rsidR="00346FF3" w:rsidRPr="00E748AE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E748AE" w:rsidTr="00A15965">
        <w:trPr>
          <w:trHeight w:val="135"/>
        </w:trPr>
        <w:tc>
          <w:tcPr>
            <w:tcW w:w="636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CCFFCC"/>
          </w:tcPr>
          <w:p w:rsidR="00346FF3" w:rsidRPr="00E748AE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E74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E748AE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46FF3" w:rsidRPr="00E748AE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A10822" w:rsidRPr="00E748AE" w:rsidRDefault="005A423D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E748AE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E748AE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33" w:type="dxa"/>
            <w:shd w:val="clear" w:color="auto" w:fill="CCFFCC"/>
          </w:tcPr>
          <w:p w:rsidR="00D77691" w:rsidRPr="00E748AE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A10822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="00E8594D"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594D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A10822" w:rsidRPr="00E748AE" w:rsidRDefault="00E8594D" w:rsidP="00E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Мостовскому и Отрадненскому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3F1673" w:rsidRPr="00E748AE" w:rsidRDefault="00E168E5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5A423D" w:rsidRPr="00E748AE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9A2F34" w:rsidRPr="00E7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9A2F34" w:rsidRPr="00E748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23D" w:rsidRPr="00E748AE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5A423D" w:rsidRPr="00E748AE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332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F34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332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2F34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32C7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A10822" w:rsidRPr="00E748AE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A10822" w:rsidRPr="00E748AE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A10822" w:rsidRPr="00E748AE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A10822" w:rsidRPr="00E748AE" w:rsidRDefault="0032645B" w:rsidP="00A1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E748AE" w:rsidTr="00A15965">
        <w:trPr>
          <w:trHeight w:val="135"/>
        </w:trPr>
        <w:tc>
          <w:tcPr>
            <w:tcW w:w="636" w:type="dxa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33" w:type="dxa"/>
            <w:shd w:val="clear" w:color="auto" w:fill="CCFFCC"/>
          </w:tcPr>
          <w:p w:rsidR="00A10822" w:rsidRPr="00E748AE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Вид объекта недвижимости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 Данные о заявителе (физическом лице)</w:t>
            </w:r>
          </w:p>
          <w:p w:rsidR="00A10822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9A2F34" w:rsidRPr="00E748AE" w:rsidTr="00A15965">
        <w:trPr>
          <w:trHeight w:val="135"/>
        </w:trPr>
        <w:tc>
          <w:tcPr>
            <w:tcW w:w="636" w:type="dxa"/>
          </w:tcPr>
          <w:p w:rsidR="009A2F34" w:rsidRPr="00E748AE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33" w:type="dxa"/>
            <w:shd w:val="clear" w:color="auto" w:fill="CCFFCC"/>
          </w:tcPr>
          <w:p w:rsidR="009A2F34" w:rsidRPr="00E748AE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9A2F34" w:rsidRPr="00E748AE" w:rsidRDefault="004B5620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9A2F34" w:rsidRPr="00E748AE" w:rsidTr="00A15965">
        <w:trPr>
          <w:trHeight w:val="135"/>
        </w:trPr>
        <w:tc>
          <w:tcPr>
            <w:tcW w:w="636" w:type="dxa"/>
          </w:tcPr>
          <w:p w:rsidR="009A2F34" w:rsidRPr="00E748AE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3" w:type="dxa"/>
            <w:shd w:val="clear" w:color="auto" w:fill="CCFFCC"/>
          </w:tcPr>
          <w:p w:rsidR="009A2F34" w:rsidRPr="00E748AE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9A2F34" w:rsidRPr="00E748AE" w:rsidRDefault="009A2F34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Мостовскому и Отрадненскому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E168E5" w:rsidRPr="00E748AE" w:rsidTr="00A15965">
        <w:trPr>
          <w:trHeight w:val="135"/>
        </w:trPr>
        <w:tc>
          <w:tcPr>
            <w:tcW w:w="636" w:type="dxa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33" w:type="dxa"/>
            <w:shd w:val="clear" w:color="auto" w:fill="CCFFCC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E168E5" w:rsidRPr="00E748AE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объекте недвижимости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E168E5" w:rsidRPr="00E748AE" w:rsidTr="00A15965">
        <w:trPr>
          <w:trHeight w:val="135"/>
        </w:trPr>
        <w:tc>
          <w:tcPr>
            <w:tcW w:w="636" w:type="dxa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33" w:type="dxa"/>
            <w:shd w:val="clear" w:color="auto" w:fill="CCFFCC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E168E5" w:rsidRPr="00E748AE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E748AE" w:rsidTr="00A15965">
        <w:trPr>
          <w:trHeight w:val="135"/>
        </w:trPr>
        <w:tc>
          <w:tcPr>
            <w:tcW w:w="636" w:type="dxa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33" w:type="dxa"/>
            <w:shd w:val="clear" w:color="auto" w:fill="CCFFCC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E168E5" w:rsidRPr="00E748AE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E748AE" w:rsidTr="00A15965">
        <w:trPr>
          <w:trHeight w:val="135"/>
        </w:trPr>
        <w:tc>
          <w:tcPr>
            <w:tcW w:w="636" w:type="dxa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shd w:val="clear" w:color="auto" w:fill="CCFFCC"/>
          </w:tcPr>
          <w:p w:rsidR="00E168E5" w:rsidRPr="00E748AE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E168E5" w:rsidRPr="00E748AE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E748AE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2645B" w:rsidRPr="00E748AE" w:rsidRDefault="00B54E2D" w:rsidP="006B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6B1B83" w:rsidRPr="00E7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ним)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B54E2D" w:rsidRPr="00E748AE" w:rsidTr="00A15965">
        <w:trPr>
          <w:trHeight w:val="135"/>
        </w:trPr>
        <w:tc>
          <w:tcPr>
            <w:tcW w:w="636" w:type="dxa"/>
          </w:tcPr>
          <w:p w:rsidR="00B54E2D" w:rsidRPr="00E748AE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33" w:type="dxa"/>
            <w:shd w:val="clear" w:color="auto" w:fill="CCFFCC"/>
          </w:tcPr>
          <w:p w:rsidR="00B54E2D" w:rsidRPr="00E748AE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B54E2D" w:rsidRPr="00E748AE" w:rsidRDefault="004B5620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B54E2D" w:rsidRPr="00E748AE" w:rsidTr="00A15965">
        <w:trPr>
          <w:trHeight w:val="135"/>
        </w:trPr>
        <w:tc>
          <w:tcPr>
            <w:tcW w:w="636" w:type="dxa"/>
          </w:tcPr>
          <w:p w:rsidR="00B54E2D" w:rsidRPr="00E748AE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33" w:type="dxa"/>
            <w:shd w:val="clear" w:color="auto" w:fill="CCFFCC"/>
          </w:tcPr>
          <w:p w:rsidR="00B54E2D" w:rsidRPr="00E748AE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B54E2D" w:rsidRPr="00E748AE" w:rsidRDefault="00B54E2D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Мостовскому и Отрадненскому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32645B" w:rsidRPr="00E748AE" w:rsidRDefault="005925D2" w:rsidP="0059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32645B" w:rsidRPr="00E748AE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E748AE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2645B" w:rsidRPr="00E748AE" w:rsidRDefault="00B54E2D" w:rsidP="00B5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67FC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радостроительны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B67FC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земельн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B67FC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представленный для получения разрешения на строительство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FC0690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FC0690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32645B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32645B" w:rsidRPr="00E748AE" w:rsidRDefault="004B5620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32645B" w:rsidRPr="00E748AE" w:rsidRDefault="00B54E2D" w:rsidP="00B5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образования Мостовский район</w:t>
            </w:r>
          </w:p>
        </w:tc>
      </w:tr>
      <w:tr w:rsidR="0032645B" w:rsidRPr="00E748AE" w:rsidTr="00A15965">
        <w:trPr>
          <w:trHeight w:val="135"/>
        </w:trPr>
        <w:tc>
          <w:tcPr>
            <w:tcW w:w="636" w:type="dxa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33" w:type="dxa"/>
            <w:shd w:val="clear" w:color="auto" w:fill="CCFFCC"/>
          </w:tcPr>
          <w:p w:rsidR="0032645B" w:rsidRPr="00E748AE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32645B" w:rsidRPr="00E748AE" w:rsidRDefault="0032645B" w:rsidP="00EF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EF4E69" w:rsidRPr="00E748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54E2D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план земельн</w:t>
            </w:r>
            <w:r w:rsidR="00B54E2D" w:rsidRPr="00E748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54E2D" w:rsidRPr="00E74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E69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E748AE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FC0690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FC0690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B67FC3" w:rsidRPr="00E748AE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E207C5" w:rsidRPr="00E748AE" w:rsidTr="00A15965">
        <w:trPr>
          <w:trHeight w:val="135"/>
        </w:trPr>
        <w:tc>
          <w:tcPr>
            <w:tcW w:w="636" w:type="dxa"/>
          </w:tcPr>
          <w:p w:rsidR="00E207C5" w:rsidRPr="00E748AE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33" w:type="dxa"/>
            <w:shd w:val="clear" w:color="auto" w:fill="CCFFCC"/>
          </w:tcPr>
          <w:p w:rsidR="00E207C5" w:rsidRPr="00E748AE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E207C5" w:rsidRPr="00E748AE" w:rsidRDefault="004B5620" w:rsidP="00E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E207C5" w:rsidRPr="00E748AE" w:rsidTr="00A15965">
        <w:trPr>
          <w:trHeight w:val="135"/>
        </w:trPr>
        <w:tc>
          <w:tcPr>
            <w:tcW w:w="636" w:type="dxa"/>
          </w:tcPr>
          <w:p w:rsidR="00E207C5" w:rsidRPr="00E748AE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33" w:type="dxa"/>
            <w:shd w:val="clear" w:color="auto" w:fill="CCFFCC"/>
          </w:tcPr>
          <w:p w:rsidR="00E207C5" w:rsidRPr="00E748AE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E207C5" w:rsidRPr="00E748AE" w:rsidRDefault="00B54E2D" w:rsidP="00E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образования Мостовский район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B67FC3" w:rsidRPr="00E748AE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B67FC3" w:rsidRPr="00E748AE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B67FC3" w:rsidRPr="00E748AE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B54E2D" w:rsidRPr="00E748AE" w:rsidTr="00A15965">
        <w:trPr>
          <w:trHeight w:val="135"/>
        </w:trPr>
        <w:tc>
          <w:tcPr>
            <w:tcW w:w="636" w:type="dxa"/>
          </w:tcPr>
          <w:p w:rsidR="00B54E2D" w:rsidRPr="00E748AE" w:rsidRDefault="00B54E2D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33" w:type="dxa"/>
            <w:shd w:val="clear" w:color="auto" w:fill="CCFFCC"/>
          </w:tcPr>
          <w:p w:rsidR="00B54E2D" w:rsidRPr="00E748AE" w:rsidRDefault="00B54E2D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B54E2D" w:rsidRPr="00E748AE" w:rsidRDefault="004B5620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B54E2D" w:rsidRPr="00E748AE" w:rsidTr="00A15965">
        <w:trPr>
          <w:trHeight w:val="135"/>
        </w:trPr>
        <w:tc>
          <w:tcPr>
            <w:tcW w:w="636" w:type="dxa"/>
          </w:tcPr>
          <w:p w:rsidR="00B54E2D" w:rsidRPr="00E748AE" w:rsidRDefault="00B54E2D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33" w:type="dxa"/>
            <w:shd w:val="clear" w:color="auto" w:fill="CCFFCC"/>
          </w:tcPr>
          <w:p w:rsidR="00B54E2D" w:rsidRPr="00E748AE" w:rsidRDefault="00B54E2D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B54E2D" w:rsidRPr="00E748AE" w:rsidRDefault="00B54E2D" w:rsidP="00C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образования Мостовский район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B67FC3" w:rsidRPr="00E748AE" w:rsidRDefault="00B54E2D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B67FC3" w:rsidRPr="00E748AE" w:rsidRDefault="00E12FA3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B67FC3" w:rsidRPr="00E748AE" w:rsidRDefault="00E12FA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2D394A" w:rsidRPr="00E748AE" w:rsidTr="00A15965">
        <w:trPr>
          <w:trHeight w:val="135"/>
        </w:trPr>
        <w:tc>
          <w:tcPr>
            <w:tcW w:w="636" w:type="dxa"/>
          </w:tcPr>
          <w:p w:rsidR="002D394A" w:rsidRPr="00E748AE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733" w:type="dxa"/>
            <w:shd w:val="clear" w:color="auto" w:fill="CCFFCC"/>
          </w:tcPr>
          <w:p w:rsidR="002D394A" w:rsidRPr="00E748AE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2D394A" w:rsidRPr="00E748AE" w:rsidRDefault="004B5620" w:rsidP="002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2D394A" w:rsidRPr="00E748AE" w:rsidTr="00A15965">
        <w:trPr>
          <w:trHeight w:val="135"/>
        </w:trPr>
        <w:tc>
          <w:tcPr>
            <w:tcW w:w="636" w:type="dxa"/>
          </w:tcPr>
          <w:p w:rsidR="002D394A" w:rsidRPr="00E748AE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733" w:type="dxa"/>
            <w:shd w:val="clear" w:color="auto" w:fill="CCFFCC"/>
          </w:tcPr>
          <w:p w:rsidR="002D394A" w:rsidRPr="00E748AE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2D394A" w:rsidRPr="00E748AE" w:rsidRDefault="00E12FA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строительного надзора Краснодарского края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B67FC3" w:rsidRPr="00E748AE" w:rsidRDefault="00E12FA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E2104B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E2104B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E2104B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B67FC3" w:rsidRPr="00E748AE" w:rsidRDefault="006E2D17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федерального государственного экологического надзора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B67FC3" w:rsidRPr="00E748AE" w:rsidRDefault="006E2D17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      </w:r>
          </w:p>
        </w:tc>
      </w:tr>
      <w:tr w:rsidR="00B529F2" w:rsidRPr="00E748AE" w:rsidTr="00A15965">
        <w:trPr>
          <w:trHeight w:val="135"/>
        </w:trPr>
        <w:tc>
          <w:tcPr>
            <w:tcW w:w="636" w:type="dxa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733" w:type="dxa"/>
            <w:shd w:val="clear" w:color="auto" w:fill="CCFFCC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278" w:type="dxa"/>
          </w:tcPr>
          <w:p w:rsidR="00B529F2" w:rsidRPr="00E748AE" w:rsidRDefault="004B5620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B529F2" w:rsidRPr="00E748AE" w:rsidTr="00A15965">
        <w:trPr>
          <w:trHeight w:val="135"/>
        </w:trPr>
        <w:tc>
          <w:tcPr>
            <w:tcW w:w="636" w:type="dxa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733" w:type="dxa"/>
            <w:shd w:val="clear" w:color="auto" w:fill="CCFFCC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B529F2" w:rsidRPr="00E748AE" w:rsidRDefault="006E2D17" w:rsidP="006E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природопользования (Росприроднадзор) по Краснодарскому краю и Республике Адыгея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B67FC3" w:rsidRPr="00E748AE" w:rsidRDefault="006E2D17" w:rsidP="006E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6E2D17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6E2D17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6E2D17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278" w:type="dxa"/>
          </w:tcPr>
          <w:p w:rsidR="00B67FC3" w:rsidRPr="00E748AE" w:rsidRDefault="006E2D17" w:rsidP="006E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приемки выполненных работ по сохранению объекта культурного наследия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78" w:type="dxa"/>
          </w:tcPr>
          <w:p w:rsidR="00B67FC3" w:rsidRPr="00E748AE" w:rsidRDefault="006E2D17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 по сохранению объекта культурного наследия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</w:tr>
      <w:tr w:rsidR="00B529F2" w:rsidRPr="00E748AE" w:rsidTr="00A15965">
        <w:trPr>
          <w:trHeight w:val="135"/>
        </w:trPr>
        <w:tc>
          <w:tcPr>
            <w:tcW w:w="636" w:type="dxa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733" w:type="dxa"/>
            <w:shd w:val="clear" w:color="auto" w:fill="CCFFCC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B529F2" w:rsidRPr="00E748AE" w:rsidRDefault="004B5620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B529F2" w:rsidRPr="00E748AE" w:rsidTr="00A15965">
        <w:trPr>
          <w:trHeight w:val="135"/>
        </w:trPr>
        <w:tc>
          <w:tcPr>
            <w:tcW w:w="636" w:type="dxa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733" w:type="dxa"/>
            <w:shd w:val="clear" w:color="auto" w:fill="CCFFCC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278" w:type="dxa"/>
          </w:tcPr>
          <w:p w:rsidR="00B529F2" w:rsidRPr="00E748AE" w:rsidRDefault="00236606" w:rsidP="0023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D17" w:rsidRPr="00E748AE">
              <w:rPr>
                <w:rFonts w:ascii="Times New Roman" w:hAnsi="Times New Roman" w:cs="Times New Roman"/>
                <w:sz w:val="24"/>
                <w:szCs w:val="24"/>
              </w:rPr>
              <w:t>оответствующи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E2D17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орган охраны объектов культурного наследия, определенным </w:t>
            </w:r>
            <w:hyperlink r:id="rId17" w:history="1">
              <w:r w:rsidR="006E2D17" w:rsidRPr="00E748AE">
                <w:rPr>
                  <w:rStyle w:val="af"/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 w:rsidR="006E2D17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278" w:type="dxa"/>
          </w:tcPr>
          <w:p w:rsidR="00B67FC3" w:rsidRPr="00E748AE" w:rsidRDefault="00236606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278" w:type="dxa"/>
          </w:tcPr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Общий срок – 3 рабочих дня:</w:t>
            </w:r>
          </w:p>
          <w:p w:rsidR="00332C75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E748AE" w:rsidRDefault="00332C75" w:rsidP="003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236606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278" w:type="dxa"/>
          </w:tcPr>
          <w:p w:rsidR="00B67FC3" w:rsidRPr="00E748AE" w:rsidRDefault="00236606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E748AE" w:rsidTr="00A15965">
        <w:trPr>
          <w:trHeight w:val="135"/>
        </w:trPr>
        <w:tc>
          <w:tcPr>
            <w:tcW w:w="636" w:type="dxa"/>
          </w:tcPr>
          <w:p w:rsidR="00B67FC3" w:rsidRPr="00E748AE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E7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B67FC3" w:rsidRPr="00E748AE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78" w:type="dxa"/>
          </w:tcPr>
          <w:p w:rsidR="00B67FC3" w:rsidRPr="00E748AE" w:rsidRDefault="00236606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6606" w:rsidRPr="00E748AE" w:rsidRDefault="00236606" w:rsidP="0023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06" w:rsidRPr="00E748AE" w:rsidRDefault="00807D5F" w:rsidP="0023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p w:rsidR="00EF4E69" w:rsidRPr="00E748AE" w:rsidRDefault="00EF4E69" w:rsidP="0023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613"/>
        <w:gridCol w:w="6398"/>
      </w:tblGrid>
      <w:tr w:rsidR="008A7368" w:rsidRPr="00E748AE" w:rsidTr="00A15965">
        <w:tc>
          <w:tcPr>
            <w:tcW w:w="756" w:type="dxa"/>
          </w:tcPr>
          <w:p w:rsidR="008A7368" w:rsidRPr="00E748AE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3" w:type="dxa"/>
            <w:shd w:val="clear" w:color="auto" w:fill="CCFFCC"/>
            <w:vAlign w:val="center"/>
          </w:tcPr>
          <w:p w:rsidR="008A7368" w:rsidRPr="00E748AE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398" w:type="dxa"/>
            <w:vAlign w:val="center"/>
          </w:tcPr>
          <w:p w:rsidR="008A7368" w:rsidRPr="00E748AE" w:rsidRDefault="00AD49C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</w:t>
            </w:r>
            <w:r w:rsidR="008A7368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8A7368" w:rsidRPr="00E748AE" w:rsidTr="00A15965">
        <w:tc>
          <w:tcPr>
            <w:tcW w:w="756" w:type="dxa"/>
          </w:tcPr>
          <w:p w:rsidR="008A7368" w:rsidRPr="00E748AE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CCFFCC"/>
            <w:vAlign w:val="center"/>
          </w:tcPr>
          <w:p w:rsidR="008A7368" w:rsidRPr="00E748AE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8" w:type="dxa"/>
            <w:vAlign w:val="center"/>
          </w:tcPr>
          <w:p w:rsidR="008A7368" w:rsidRPr="00E748AE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398" w:type="dxa"/>
          </w:tcPr>
          <w:p w:rsidR="00346FF3" w:rsidRPr="00E748AE" w:rsidRDefault="00346FF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B529F2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E748AE" w:rsidTr="00A15965">
        <w:trPr>
          <w:trHeight w:val="135"/>
        </w:trPr>
        <w:tc>
          <w:tcPr>
            <w:tcW w:w="756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6398" w:type="dxa"/>
          </w:tcPr>
          <w:p w:rsidR="00346FF3" w:rsidRPr="00E748AE" w:rsidRDefault="00EB54B9" w:rsidP="0091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являющемуся(ихся) результатом </w:t>
            </w:r>
            <w:r w:rsidR="00864AF1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98" w:type="dxa"/>
          </w:tcPr>
          <w:p w:rsidR="00346FF3" w:rsidRPr="00E748AE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E74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положительный/отрицательный)</w:t>
            </w:r>
          </w:p>
        </w:tc>
        <w:tc>
          <w:tcPr>
            <w:tcW w:w="6398" w:type="dxa"/>
          </w:tcPr>
          <w:p w:rsidR="00346FF3" w:rsidRPr="00E748AE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6398" w:type="dxa"/>
          </w:tcPr>
          <w:p w:rsidR="00346FF3" w:rsidRPr="00E748AE" w:rsidRDefault="00AD49C8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C8">
              <w:rPr>
                <w:rFonts w:ascii="Times New Roman" w:hAnsi="Times New Roman" w:cs="Times New Roman"/>
                <w:sz w:val="24"/>
                <w:szCs w:val="24"/>
              </w:rPr>
              <w:t>https://cloud.mail.ru/public/3tzR/Gbm6xsK4U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6398" w:type="dxa"/>
          </w:tcPr>
          <w:p w:rsidR="00346FF3" w:rsidRPr="00E748AE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6398" w:type="dxa"/>
          </w:tcPr>
          <w:p w:rsidR="00D43943" w:rsidRPr="00E748AE" w:rsidRDefault="00D43943" w:rsidP="00D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-в уполномоченном органе администрации муниципального образования Мостовский район;</w:t>
            </w:r>
          </w:p>
          <w:p w:rsidR="00D43943" w:rsidRPr="00E748AE" w:rsidRDefault="00D43943" w:rsidP="00D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 в МФЦ;</w:t>
            </w:r>
          </w:p>
          <w:p w:rsidR="00911247" w:rsidRPr="00E748AE" w:rsidRDefault="00D43943" w:rsidP="00D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 посредством использования информационно-телекоммуникационных технологий, включая Портал (Единый портал государственных услуг, региональный портал государственных услуг)</w:t>
            </w:r>
          </w:p>
        </w:tc>
      </w:tr>
      <w:tr w:rsidR="009A0383" w:rsidRPr="00E748AE" w:rsidTr="00A15965">
        <w:tc>
          <w:tcPr>
            <w:tcW w:w="756" w:type="dxa"/>
          </w:tcPr>
          <w:p w:rsidR="009A0383" w:rsidRPr="00E748AE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E748AE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6398" w:type="dxa"/>
          </w:tcPr>
          <w:p w:rsidR="00346FF3" w:rsidRPr="00E748AE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E748AE" w:rsidTr="00A15965">
        <w:tc>
          <w:tcPr>
            <w:tcW w:w="756" w:type="dxa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346FF3" w:rsidRPr="00E748AE" w:rsidRDefault="00346FF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B9" w:rsidRPr="00E748AE" w:rsidTr="00A15965">
        <w:tc>
          <w:tcPr>
            <w:tcW w:w="756" w:type="dxa"/>
          </w:tcPr>
          <w:p w:rsidR="00EB54B9" w:rsidRPr="00E748AE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  <w:shd w:val="clear" w:color="auto" w:fill="CCFFCC"/>
          </w:tcPr>
          <w:p w:rsidR="00EB54B9" w:rsidRPr="00E748AE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6398" w:type="dxa"/>
          </w:tcPr>
          <w:p w:rsidR="00EB54B9" w:rsidRPr="00E748AE" w:rsidRDefault="009A0383" w:rsidP="00911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911247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4B9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E748AE" w:rsidTr="00A15965">
        <w:tc>
          <w:tcPr>
            <w:tcW w:w="756" w:type="dxa"/>
          </w:tcPr>
          <w:p w:rsidR="009A0383" w:rsidRPr="00E748AE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3" w:type="dxa"/>
            <w:shd w:val="clear" w:color="auto" w:fill="CCFFCC"/>
          </w:tcPr>
          <w:p w:rsidR="009A0383" w:rsidRPr="00E748AE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6398" w:type="dxa"/>
          </w:tcPr>
          <w:p w:rsidR="009A0383" w:rsidRPr="00E748AE" w:rsidRDefault="005925D2" w:rsidP="0059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DD282C" w:rsidRPr="00E748A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Мостовский район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83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0383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E748AE" w:rsidTr="00A15965">
        <w:tc>
          <w:tcPr>
            <w:tcW w:w="756" w:type="dxa"/>
          </w:tcPr>
          <w:p w:rsidR="00EB54B9" w:rsidRPr="00E748AE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13" w:type="dxa"/>
            <w:shd w:val="clear" w:color="auto" w:fill="CCFFCC"/>
          </w:tcPr>
          <w:p w:rsidR="00EB54B9" w:rsidRPr="00E748AE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  <w:p w:rsidR="00D77691" w:rsidRPr="00E748AE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EB54B9" w:rsidRPr="00E748AE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E748AE" w:rsidTr="00A15965">
        <w:tc>
          <w:tcPr>
            <w:tcW w:w="756" w:type="dxa"/>
          </w:tcPr>
          <w:p w:rsidR="00EB54B9" w:rsidRPr="00E748AE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13" w:type="dxa"/>
            <w:shd w:val="clear" w:color="auto" w:fill="CCFFCC"/>
          </w:tcPr>
          <w:p w:rsidR="00EB54B9" w:rsidRPr="00E748AE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  <w:p w:rsidR="00D77691" w:rsidRPr="00E748AE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EB54B9" w:rsidRPr="00E748AE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E748AE" w:rsidTr="00A15965">
        <w:tc>
          <w:tcPr>
            <w:tcW w:w="756" w:type="dxa"/>
          </w:tcPr>
          <w:p w:rsidR="00EB54B9" w:rsidRPr="00E748AE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13" w:type="dxa"/>
            <w:shd w:val="clear" w:color="auto" w:fill="CCFFCC"/>
          </w:tcPr>
          <w:p w:rsidR="00EB54B9" w:rsidRPr="00E748AE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  <w:p w:rsidR="00D77691" w:rsidRPr="00E748AE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EB54B9" w:rsidRPr="00E748AE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E748AE" w:rsidTr="00A15965">
        <w:tc>
          <w:tcPr>
            <w:tcW w:w="756" w:type="dxa"/>
          </w:tcPr>
          <w:p w:rsidR="00B529F2" w:rsidRPr="00E748AE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13" w:type="dxa"/>
            <w:shd w:val="clear" w:color="auto" w:fill="CCFFCC"/>
          </w:tcPr>
          <w:p w:rsidR="00B529F2" w:rsidRPr="00E748AE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E748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398" w:type="dxa"/>
          </w:tcPr>
          <w:p w:rsidR="00D43943" w:rsidRPr="00E748AE" w:rsidRDefault="00D43943" w:rsidP="00D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-в уполномоченном органе администрации муниципального образования Мостовский район;</w:t>
            </w:r>
          </w:p>
          <w:p w:rsidR="00D43943" w:rsidRPr="00E748AE" w:rsidRDefault="00D43943" w:rsidP="00D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 в МФЦ;</w:t>
            </w:r>
          </w:p>
          <w:p w:rsidR="00B529F2" w:rsidRPr="00E748AE" w:rsidRDefault="00D4394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 посредством использования информационно-телекоммуникационных технологий, включая Портал (Единый портал государственных услуг, региональный портал государственных услуг)</w:t>
            </w:r>
          </w:p>
        </w:tc>
      </w:tr>
      <w:tr w:rsidR="009A0383" w:rsidRPr="00E748AE" w:rsidTr="00A15965">
        <w:tc>
          <w:tcPr>
            <w:tcW w:w="756" w:type="dxa"/>
          </w:tcPr>
          <w:p w:rsidR="009A0383" w:rsidRPr="00E748AE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E748AE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E748AE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E748AE" w:rsidTr="00A15965">
        <w:tc>
          <w:tcPr>
            <w:tcW w:w="756" w:type="dxa"/>
          </w:tcPr>
          <w:p w:rsidR="00BF6AA6" w:rsidRPr="00E748AE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613" w:type="dxa"/>
            <w:shd w:val="clear" w:color="auto" w:fill="CCFFCC"/>
          </w:tcPr>
          <w:p w:rsidR="00BF6AA6" w:rsidRPr="00E748AE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E748AE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</w:tcPr>
          <w:p w:rsidR="00BF6AA6" w:rsidRPr="00E748AE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</w:tbl>
    <w:p w:rsidR="005925D2" w:rsidRPr="00E748AE" w:rsidRDefault="005925D2" w:rsidP="00D4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E748AE" w:rsidRDefault="001F158F" w:rsidP="00D4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AE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F228A9" w:rsidRPr="00E748AE" w:rsidRDefault="00F228A9" w:rsidP="00D43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2486"/>
        <w:gridCol w:w="6468"/>
      </w:tblGrid>
      <w:tr w:rsidR="001F158F" w:rsidRPr="00E748AE" w:rsidTr="00A15965">
        <w:tc>
          <w:tcPr>
            <w:tcW w:w="883" w:type="dxa"/>
          </w:tcPr>
          <w:p w:rsidR="001F158F" w:rsidRPr="00E748AE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6" w:type="dxa"/>
            <w:shd w:val="clear" w:color="auto" w:fill="CCFFCC"/>
            <w:vAlign w:val="center"/>
          </w:tcPr>
          <w:p w:rsidR="001F158F" w:rsidRPr="00E748AE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68" w:type="dxa"/>
            <w:vAlign w:val="center"/>
          </w:tcPr>
          <w:p w:rsidR="001F158F" w:rsidRPr="00E748AE" w:rsidRDefault="006B14CA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</w:t>
            </w:r>
            <w:r w:rsidR="001F158F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1F158F" w:rsidRPr="00E748AE" w:rsidTr="00A15965">
        <w:tc>
          <w:tcPr>
            <w:tcW w:w="883" w:type="dxa"/>
          </w:tcPr>
          <w:p w:rsidR="001F158F" w:rsidRPr="00E748AE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CCFFCC"/>
            <w:vAlign w:val="center"/>
          </w:tcPr>
          <w:p w:rsidR="001F158F" w:rsidRPr="00E748AE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8" w:type="dxa"/>
            <w:vAlign w:val="center"/>
          </w:tcPr>
          <w:p w:rsidR="001F158F" w:rsidRPr="00E748AE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468" w:type="dxa"/>
          </w:tcPr>
          <w:p w:rsidR="00346FF3" w:rsidRPr="00E748AE" w:rsidRDefault="00346FF3" w:rsidP="00B4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B4739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468" w:type="dxa"/>
          </w:tcPr>
          <w:p w:rsidR="00346FF3" w:rsidRPr="00E748AE" w:rsidRDefault="001E2EA4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и регистрация</w:t>
            </w:r>
          </w:p>
        </w:tc>
      </w:tr>
      <w:tr w:rsidR="00346FF3" w:rsidRPr="00E748AE" w:rsidTr="00A15965">
        <w:trPr>
          <w:trHeight w:val="135"/>
        </w:trPr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468" w:type="dxa"/>
          </w:tcPr>
          <w:p w:rsidR="00C611FB" w:rsidRPr="00E748AE" w:rsidRDefault="00C611FB" w:rsidP="00C611FB">
            <w:pPr>
              <w:pStyle w:val="p5"/>
              <w:spacing w:before="0" w:beforeAutospacing="0" w:after="0" w:afterAutospacing="0"/>
              <w:jc w:val="both"/>
            </w:pPr>
            <w:r w:rsidRPr="00E748AE">
              <w:t>1)регистрация заявления;</w:t>
            </w:r>
          </w:p>
          <w:p w:rsidR="00C611FB" w:rsidRPr="00E748AE" w:rsidRDefault="00C611FB" w:rsidP="00C611FB">
            <w:pPr>
              <w:pStyle w:val="p5"/>
              <w:spacing w:before="0" w:beforeAutospacing="0" w:after="0" w:afterAutospacing="0"/>
              <w:jc w:val="both"/>
            </w:pPr>
            <w:r w:rsidRPr="00E748AE">
              <w:t>2)проведение проверки наличия документов, прилагаемых к заявлению;</w:t>
            </w:r>
          </w:p>
          <w:p w:rsidR="00C611FB" w:rsidRPr="00E748AE" w:rsidRDefault="00C611FB" w:rsidP="00C611FB">
            <w:pPr>
              <w:pStyle w:val="p5"/>
              <w:spacing w:before="0" w:beforeAutospacing="0" w:after="0" w:afterAutospacing="0"/>
              <w:jc w:val="both"/>
            </w:pPr>
            <w:r w:rsidRPr="00E748AE">
              <w:t xml:space="preserve">3)проведение проверки правильности заполнения документов, в том числе наличия подписей и печатей (при наличии) на документах; </w:t>
            </w:r>
          </w:p>
          <w:p w:rsidR="001E2EA4" w:rsidRPr="00E748AE" w:rsidRDefault="00C611FB" w:rsidP="00C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4)проведение проверки соответствия сведений, указанных в заявлении, сведениям, представленным в комплекте документов.</w:t>
            </w:r>
          </w:p>
          <w:p w:rsidR="00E226D2" w:rsidRPr="00E748AE" w:rsidRDefault="00847C93" w:rsidP="002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После совершения вышеуказанных </w:t>
            </w:r>
            <w:r w:rsidR="0024685E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процедур должностное лицо, ответственное за прием и регистрацию документов передает зарегистрированный пакет документов должностному лицу ответственному за выполнение процедуры выдачи разрешений на ввод в эксплуатацию объекта капитального строительства.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468" w:type="dxa"/>
          </w:tcPr>
          <w:p w:rsidR="00E226D2" w:rsidRPr="00E748AE" w:rsidRDefault="006B14CA" w:rsidP="006B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Юридическим фактом, служащим основанием для начала оказания муниципальной услуги по выдаче разрешения на ввод в эксплуатацию объекта капитального строительства, является подача застройщиком заявления о выдаче разрешения на ввод в эксплуатацию объекта капитального строительства по форме согласно приложениям №1,2 к Регламенту, с приложением документов</w:t>
            </w:r>
            <w:r w:rsidR="00E226D2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предоставления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226D2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847C93" w:rsidRPr="00E748AE" w:rsidRDefault="006B14CA" w:rsidP="006B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разрешения на ввод в эксплуатацию объекта капитального строительства, представляются в одном экземпляре.</w:t>
            </w:r>
          </w:p>
          <w:p w:rsidR="006B14CA" w:rsidRPr="00E748AE" w:rsidRDefault="006B14CA" w:rsidP="006B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документов в электронной форме (сканированном виде) либо с использованием Единого портала муниципальных услуг Краснодарского края, уполномоченное лицо ответственное за прием 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br/>
              <w:t>и регистрацию документов в течение 1 (одного) рабочего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уполномоченного органа, куда необходимо представить недостающие документы, и подлинники документов (за исключением заявления о предоставлении муниципальной услуги) направленных в электронной форме (сканированном виде) для проверки их достоверности.</w:t>
            </w:r>
          </w:p>
          <w:p w:rsidR="006B14CA" w:rsidRPr="00E748AE" w:rsidRDefault="006B14CA" w:rsidP="006B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 апреля 2011 года №63-ФЗ «Об электронной подписи» и требованиями Федерального закона от 27 июля 2010 года №210-ФЗ «Об организации предоставления государственных и муниципальных услуг».</w:t>
            </w:r>
          </w:p>
          <w:p w:rsidR="00235C11" w:rsidRPr="00E748AE" w:rsidRDefault="006B14CA" w:rsidP="006B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муниципальной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E748AE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E226D2" w:rsidRPr="00E748AE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</w:t>
            </w:r>
            <w:r w:rsidR="00AE3471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CA" w:rsidRPr="00E748AE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 администрации муниципального образования Мостовский район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E748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</w:t>
            </w:r>
            <w:r w:rsidR="00AE3471" w:rsidRPr="00E748AE">
              <w:rPr>
                <w:rFonts w:ascii="Times New Roman" w:hAnsi="Times New Roman" w:cs="Times New Roman"/>
                <w:sz w:val="24"/>
                <w:szCs w:val="24"/>
              </w:rPr>
              <w:t>МФЦ.</w:t>
            </w:r>
          </w:p>
          <w:p w:rsidR="00D77691" w:rsidRPr="00E748AE" w:rsidRDefault="0024685E" w:rsidP="002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Срок исполнения процедуры - в течение 1 (одного) рабочего дня.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468" w:type="dxa"/>
          </w:tcPr>
          <w:p w:rsidR="00D77691" w:rsidRPr="00E748AE" w:rsidRDefault="006B14CA" w:rsidP="00AD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Сотрудник у</w:t>
            </w:r>
            <w:r w:rsidR="00AD49C8">
              <w:rPr>
                <w:rFonts w:ascii="Times New Roman" w:hAnsi="Times New Roman" w:cs="Times New Roman"/>
                <w:sz w:val="24"/>
                <w:szCs w:val="24"/>
              </w:rPr>
              <w:t>полномоченного органа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Мостовский район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468" w:type="dxa"/>
          </w:tcPr>
          <w:p w:rsidR="00D77691" w:rsidRPr="00E748AE" w:rsidRDefault="00B30E0E" w:rsidP="0024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="0024685E" w:rsidRPr="00E74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СЭД, </w:t>
            </w:r>
            <w:r w:rsidR="0024685E" w:rsidRPr="00E748AE">
              <w:rPr>
                <w:rFonts w:ascii="Times New Roman" w:hAnsi="Times New Roman" w:cs="Times New Roman"/>
                <w:sz w:val="24"/>
                <w:szCs w:val="24"/>
              </w:rPr>
              <w:t>АИС ЕЦУ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</w:t>
            </w:r>
            <w:r w:rsidR="00847C93" w:rsidRPr="00E748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D77691" w:rsidRPr="00E748AE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468" w:type="dxa"/>
          </w:tcPr>
          <w:p w:rsidR="00346FF3" w:rsidRPr="00E748AE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468" w:type="dxa"/>
          </w:tcPr>
          <w:p w:rsidR="00D77691" w:rsidRPr="00E748AE" w:rsidRDefault="00255D36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A43A0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и направление межведомственного запроса в органы (организации), участвующие в предоставлении </w:t>
            </w:r>
            <w:r w:rsidR="00737933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6A43A0" w:rsidRPr="00E7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468" w:type="dxa"/>
          </w:tcPr>
          <w:p w:rsidR="00D77691" w:rsidRPr="00E748AE" w:rsidRDefault="00F41193" w:rsidP="00AE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В случае не предоставления заявителем некоторых видов документов, указанных в пункте 2.6.1 Регламента, в соответствии с пунктами 3.2 и 3.3 статьи 55 Градостроительного кодекса Российской Федерации, специалист, ответственный за выполнение процедуры выдачи разрешений на ввод в эксплуатацию объекта капитального строительства,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2 рабочих дня.</w:t>
            </w:r>
          </w:p>
        </w:tc>
      </w:tr>
      <w:tr w:rsidR="00346FF3" w:rsidRPr="00E748AE" w:rsidTr="00A15965">
        <w:tc>
          <w:tcPr>
            <w:tcW w:w="883" w:type="dxa"/>
          </w:tcPr>
          <w:p w:rsidR="00346FF3" w:rsidRPr="00E748AE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E748AE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468" w:type="dxa"/>
          </w:tcPr>
          <w:p w:rsidR="002505AB" w:rsidRPr="00E748AE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8" w:history="1">
              <w:r w:rsidRPr="00E748AE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D77691" w:rsidRPr="00E748AE" w:rsidRDefault="002505AB" w:rsidP="00F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9" w:history="1">
              <w:r w:rsidRPr="00E748AE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97716A" w:rsidRPr="00E748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F41193" w:rsidRPr="00E748A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</w:tr>
      <w:tr w:rsidR="00346FF3" w:rsidRPr="002F6122" w:rsidTr="00A15965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468" w:type="dxa"/>
          </w:tcPr>
          <w:p w:rsidR="00D77691" w:rsidRPr="002F6122" w:rsidRDefault="00F41193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193">
              <w:rPr>
                <w:rFonts w:ascii="Times New Roman" w:hAnsi="Times New Roman" w:cs="Times New Roman"/>
                <w:sz w:val="24"/>
                <w:szCs w:val="24"/>
              </w:rPr>
              <w:t>пециалист, ответственный за выполнение процедуры выдачи разрешений на ввод в эксплуатацию объекта капитального строительства,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2 рабочих дня</w:t>
            </w:r>
          </w:p>
        </w:tc>
      </w:tr>
      <w:tr w:rsidR="00346FF3" w:rsidRPr="002F6122" w:rsidTr="00A15965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468" w:type="dxa"/>
          </w:tcPr>
          <w:p w:rsidR="00D77691" w:rsidRPr="002F6122" w:rsidRDefault="008B3D57" w:rsidP="00F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0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193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A15965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468" w:type="dxa"/>
          </w:tcPr>
          <w:p w:rsidR="00D77691" w:rsidRPr="002F6122" w:rsidRDefault="00F41193" w:rsidP="00F4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3D57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B3D57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ЕЦУ</w:t>
            </w:r>
            <w:r w:rsidR="008B3D57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="008B3D57"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B3D57" w:rsidRPr="002F6122">
              <w:rPr>
                <w:rFonts w:ascii="Times New Roman" w:hAnsi="Times New Roman" w:cs="Times New Roman"/>
                <w:sz w:val="24"/>
                <w:szCs w:val="24"/>
              </w:rPr>
              <w:t>, ключа электронной подписи)</w:t>
            </w:r>
          </w:p>
        </w:tc>
      </w:tr>
      <w:tr w:rsidR="00346FF3" w:rsidRPr="002F6122" w:rsidTr="00A15965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A15965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6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468" w:type="dxa"/>
          </w:tcPr>
          <w:p w:rsidR="00D77691" w:rsidRPr="00F41193" w:rsidRDefault="00F41193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9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</w:tr>
      <w:tr w:rsidR="009A0383" w:rsidRPr="002F6122" w:rsidTr="00A15965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468" w:type="dxa"/>
          </w:tcPr>
          <w:p w:rsidR="00D61CB1" w:rsidRPr="00D61CB1" w:rsidRDefault="00D61CB1" w:rsidP="00D6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B1">
              <w:rPr>
                <w:rFonts w:ascii="Times New Roman" w:hAnsi="Times New Roman" w:cs="Times New Roman"/>
                <w:sz w:val="24"/>
                <w:szCs w:val="24"/>
              </w:rPr>
              <w:t>При наличии полного и правильно оформленного комплекта документов сотрудник, ответственный за выполнение процедуры выдачи разрешений на ввод в эксплуатацию объекта капитального строительства, в течение 1 (одного) рабочего дня организует:</w:t>
            </w:r>
          </w:p>
          <w:p w:rsidR="00D61CB1" w:rsidRPr="000817B7" w:rsidRDefault="00D61CB1" w:rsidP="00D61CB1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Pr="000817B7">
              <w:t>проведение проверки соответствия объекта требованиям градостроительного плана земельного участка;</w:t>
            </w:r>
          </w:p>
          <w:p w:rsidR="00D61CB1" w:rsidRPr="000817B7" w:rsidRDefault="00D61CB1" w:rsidP="00D61CB1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Pr="000817B7">
              <w:t>проведение проверки соответствия объекта требованиям, установленным в разрешении на строительство;</w:t>
            </w:r>
          </w:p>
          <w:p w:rsidR="00D61CB1" w:rsidRPr="000817B7" w:rsidRDefault="00D61CB1" w:rsidP="00D61CB1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Pr="000817B7">
              <w:t>в случае строительства, реконструкции линейного объекта проведение проверки соответствия такого объекта требованиям, установленным в проекте планировки территории и проекте межевания территории;</w:t>
            </w:r>
          </w:p>
          <w:p w:rsidR="00D61CB1" w:rsidRPr="000817B7" w:rsidRDefault="00D61CB1" w:rsidP="00D61CB1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Pr="000817B7">
              <w:t xml:space="preserve">проведение проверки соответствия объекта параметрам построенного, реконструированного объекта проектной документации; </w:t>
            </w:r>
          </w:p>
          <w:p w:rsidR="00D83092" w:rsidRPr="002F6122" w:rsidRDefault="00D61CB1" w:rsidP="00D6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соответствия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      </w:r>
          </w:p>
        </w:tc>
      </w:tr>
      <w:tr w:rsidR="009A0383" w:rsidRPr="002F6122" w:rsidTr="00A15965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468" w:type="dxa"/>
          </w:tcPr>
          <w:p w:rsidR="000817B7" w:rsidRPr="000817B7" w:rsidRDefault="000817B7" w:rsidP="000817B7">
            <w:pPr>
              <w:pStyle w:val="p5"/>
              <w:spacing w:before="0" w:beforeAutospacing="0" w:after="0" w:afterAutospacing="0"/>
              <w:jc w:val="both"/>
            </w:pPr>
            <w:r w:rsidRPr="000817B7">
              <w:t>В ходе осмотра построенного, реконструированного объекта капитального строительства осуществляется:</w:t>
            </w:r>
          </w:p>
          <w:p w:rsidR="000817B7" w:rsidRPr="000817B7" w:rsidRDefault="00D61CB1" w:rsidP="000817B7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="000817B7" w:rsidRPr="000817B7">
              <w:t>проведение проверки соответствия объекта требованиям градостроительного плана земельного участка;</w:t>
            </w:r>
          </w:p>
          <w:p w:rsidR="000817B7" w:rsidRPr="000817B7" w:rsidRDefault="00D61CB1" w:rsidP="000817B7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="000817B7" w:rsidRPr="000817B7">
              <w:t>проведение проверки соответствия объекта требованиям, установленным в разрешении на строительство;</w:t>
            </w:r>
          </w:p>
          <w:p w:rsidR="000817B7" w:rsidRPr="000817B7" w:rsidRDefault="00D61CB1" w:rsidP="000817B7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="000817B7" w:rsidRPr="000817B7">
              <w:t>в случае строительства, реконструкции линейного объекта проведение проверки соответствия такого объекта требованиям, установленным в проекте планировки территории и проекте межевания территории;</w:t>
            </w:r>
          </w:p>
          <w:p w:rsidR="000817B7" w:rsidRPr="000817B7" w:rsidRDefault="00D61CB1" w:rsidP="000817B7">
            <w:pPr>
              <w:pStyle w:val="p5"/>
              <w:spacing w:before="0" w:beforeAutospacing="0" w:after="0" w:afterAutospacing="0"/>
              <w:jc w:val="both"/>
            </w:pPr>
            <w:r>
              <w:t>-</w:t>
            </w:r>
            <w:r w:rsidR="000817B7" w:rsidRPr="000817B7">
              <w:t xml:space="preserve">проведение проверки соответствия объекта параметрам построенного, реконструированного объекта проектной документации; </w:t>
            </w:r>
          </w:p>
          <w:p w:rsidR="009A0383" w:rsidRPr="000817B7" w:rsidRDefault="00D61CB1" w:rsidP="000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7B7" w:rsidRPr="000817B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соответствия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      </w:r>
          </w:p>
        </w:tc>
      </w:tr>
      <w:tr w:rsidR="009A0383" w:rsidRPr="002F6122" w:rsidTr="00A15965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468" w:type="dxa"/>
          </w:tcPr>
          <w:p w:rsidR="009A0383" w:rsidRPr="000817B7" w:rsidRDefault="000817B7" w:rsidP="00D6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рабочего дня </w:t>
            </w:r>
          </w:p>
        </w:tc>
      </w:tr>
      <w:tr w:rsidR="009A0383" w:rsidRPr="002F6122" w:rsidTr="00A15965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468" w:type="dxa"/>
          </w:tcPr>
          <w:p w:rsidR="009A0383" w:rsidRPr="000817B7" w:rsidRDefault="000817B7" w:rsidP="000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выполнение процедуры выдачи разрешений на ввод в эксплуатацию объекта капитального строительства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468" w:type="dxa"/>
          </w:tcPr>
          <w:p w:rsidR="00D77691" w:rsidRPr="000817B7" w:rsidRDefault="00D83092" w:rsidP="000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r w:rsidR="000817B7" w:rsidRPr="00081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 xml:space="preserve">СЭД, </w:t>
            </w:r>
            <w:r w:rsidR="000817B7" w:rsidRPr="000817B7">
              <w:rPr>
                <w:rFonts w:ascii="Times New Roman" w:hAnsi="Times New Roman" w:cs="Times New Roman"/>
                <w:sz w:val="24"/>
                <w:szCs w:val="24"/>
              </w:rPr>
              <w:t>АИС ЕЦУ</w:t>
            </w: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</w:t>
            </w:r>
            <w:r w:rsidR="000817B7" w:rsidRPr="000817B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>, фотоаппарта), обеспечение доставки специалиста до места осмотра объекта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468" w:type="dxa"/>
          </w:tcPr>
          <w:p w:rsidR="00D83092" w:rsidRPr="000817B7" w:rsidRDefault="00D83092" w:rsidP="000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468" w:type="dxa"/>
          </w:tcPr>
          <w:p w:rsidR="00D77691" w:rsidRPr="0053446C" w:rsidRDefault="0053446C" w:rsidP="00534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6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выдача разрешения на ввод объекта в эксплуатацию, либо отказа в предоставлении муниципальной услуги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468" w:type="dxa"/>
          </w:tcPr>
          <w:p w:rsidR="00D77691" w:rsidRPr="00B11C26" w:rsidRDefault="0053446C" w:rsidP="0008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После проведения проверки полноты и достоверности сведений, содержащихся в представленных документах, руководитель уполномоченного органа в течение 1 (одного) рабочего дня принимает решение о возможности предоставления муниципальной услуги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468" w:type="dxa"/>
          </w:tcPr>
          <w:p w:rsid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 течение 1 (одного) рабочего дня подготавливается разрешение на ввод в эксплуатацию объектов капитального строительства по форме согласно приложению №4 к настоящему к Регламенту или отказ в выдаче такого разрешения с указанием причин отказа.</w:t>
            </w:r>
          </w:p>
          <w:p w:rsid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7 рабочих дней со дня регистрации комплекта документов.</w:t>
            </w:r>
          </w:p>
          <w:p w:rsid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и регистрации разрешения на ввод в эксплуатацию объектов капитального строительства уполномоченный специалист в течение 1 (одного рабочего) дня: </w:t>
            </w:r>
          </w:p>
          <w:p w:rsidR="00B11C26" w:rsidRP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согласованную документацию почтой, если на это содержится письменное указание в заявлении или заявитель не выбрал форму предоставления муниципальной услуги; </w:t>
            </w:r>
          </w:p>
          <w:p w:rsidR="00B11C26" w:rsidRP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-извещает по телефону или по почте (если нет телефона) заявителя о необходимости получить документы лично в руки, если на это содержится письменное указание в заявлении.</w:t>
            </w:r>
          </w:p>
          <w:p w:rsidR="00B11C26" w:rsidRP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документов через многофункциональный центр предоставления государственных и муниципальных услуг, специалист МФЦ, ответственный за прием документов, передает в уполномоченный орган  документы и информацию, полученную от заявителя, в срок не более 1 (одного) рабочего дня с момента получения запроса от заявителя о предоставлении муниципальной услуги. </w:t>
            </w:r>
          </w:p>
          <w:p w:rsidR="00B11C26" w:rsidRPr="00B11C26" w:rsidRDefault="00B11C26" w:rsidP="00B1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Специалист МФЦ формирует электронный образ заявления и документов (сканирование) и передает по защищенным каналам связи в уполномоченный орган, заверенный усиленной квалифицированной электронной подписью, а также передает заявление и документы на бумажных носителях. В целях осуществления сканирования заявления и документов заявителя, специалист МФЦ, в случае необходимости, может произвести расшив заявления и документов, поданных заявителем в прошитом виде. После осуществления сканирования и перед направлением в орган заявление и документы заявителя, которые были расшиты сотрудником МФЦ, должны быть прошиты и заверены подписью уполномоченного лица МФЦ с оттиском печати МФЦ.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468" w:type="dxa"/>
          </w:tcPr>
          <w:p w:rsidR="00D83092" w:rsidRPr="002F6122" w:rsidRDefault="003B6FDF" w:rsidP="00B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11C26" w:rsidRPr="00B11C26">
              <w:rPr>
                <w:rFonts w:ascii="Times New Roman" w:hAnsi="Times New Roman" w:cs="Times New Roman"/>
                <w:sz w:val="24"/>
                <w:szCs w:val="24"/>
              </w:rPr>
              <w:t>1 (одного рабочего) дня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468" w:type="dxa"/>
          </w:tcPr>
          <w:p w:rsidR="00D83092" w:rsidRPr="002F6122" w:rsidRDefault="000939F1" w:rsidP="00B1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11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DA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468" w:type="dxa"/>
          </w:tcPr>
          <w:p w:rsidR="00D83092" w:rsidRPr="002F6122" w:rsidRDefault="00CD0536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1C26" w:rsidRPr="00F41193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D83092" w:rsidRPr="002F6122" w:rsidTr="00A15965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6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468" w:type="dxa"/>
          </w:tcPr>
          <w:p w:rsidR="00D83092" w:rsidRPr="002F6122" w:rsidRDefault="00B11C26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26">
              <w:rPr>
                <w:rFonts w:ascii="Times New Roman" w:hAnsi="Times New Roman" w:cs="Times New Roman"/>
                <w:sz w:val="24"/>
                <w:szCs w:val="24"/>
              </w:rPr>
              <w:t>https://cloud.mail.ru/public/3tzR/Gbm6xsK4U</w:t>
            </w:r>
          </w:p>
        </w:tc>
      </w:tr>
    </w:tbl>
    <w:p w:rsidR="00555E2B" w:rsidRDefault="00555E2B" w:rsidP="00555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2793"/>
        <w:gridCol w:w="6520"/>
      </w:tblGrid>
      <w:tr w:rsidR="00A70680" w:rsidRPr="002F6122" w:rsidTr="00A15965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3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15965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5965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520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15965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6520" w:type="dxa"/>
          </w:tcPr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предоставлении муниципальной услуги осуществляется:</w:t>
            </w:r>
          </w:p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В МФЦ:</w:t>
            </w:r>
          </w:p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В уполномоченном органе:</w:t>
            </w:r>
          </w:p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информации на официальном интернет-портале администрации муниципального образования </w:t>
            </w:r>
            <w:r w:rsidRPr="00555E2B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Мостовский район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, адрес официального сайта http://www.</w:t>
            </w:r>
            <w:r w:rsidRPr="00555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mostovskiy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.ru.</w:t>
            </w:r>
          </w:p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      </w:r>
          </w:p>
          <w:p w:rsidR="00A0100F" w:rsidRPr="002F612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информационных стендов в МФЦ и уполномоченном органе.</w:t>
            </w:r>
          </w:p>
        </w:tc>
      </w:tr>
      <w:tr w:rsidR="00A0100F" w:rsidRPr="002F6122" w:rsidTr="00A15965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555E2B" w:rsidRPr="00555E2B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A0100F" w:rsidRPr="002F612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посредством интернет-сайта – http://mfc.</w:t>
            </w:r>
            <w:r w:rsidRPr="00555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mostovskoi</w:t>
            </w:r>
            <w:r w:rsidRPr="00555E2B">
              <w:rPr>
                <w:rFonts w:ascii="Times New Roman" w:hAnsi="Times New Roman" w:cs="Times New Roman"/>
                <w:sz w:val="24"/>
                <w:szCs w:val="24"/>
              </w:rPr>
              <w:t>.ru – «Online-консультант», «Электронный консультант», «Виртуальная приемная»</w:t>
            </w:r>
          </w:p>
        </w:tc>
      </w:tr>
      <w:tr w:rsidR="00FD799F" w:rsidRPr="002F6122" w:rsidTr="00A15965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15965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6520" w:type="dxa"/>
          </w:tcPr>
          <w:p w:rsidR="00FD799F" w:rsidRPr="002F6122" w:rsidRDefault="00FD799F" w:rsidP="0002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Принятие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15965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D799F" w:rsidRPr="002F6122" w:rsidRDefault="001038C6" w:rsidP="0002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15965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6520" w:type="dxa"/>
          </w:tcPr>
          <w:p w:rsidR="001038C6" w:rsidRPr="002F6122" w:rsidRDefault="001038C6" w:rsidP="0002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02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2F6122" w:rsidTr="00A15965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A0100F" w:rsidRPr="00E23F81" w:rsidRDefault="00E23F81" w:rsidP="0002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1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по почте, через МФЦ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      </w:r>
          </w:p>
        </w:tc>
      </w:tr>
    </w:tbl>
    <w:p w:rsidR="00E23F81" w:rsidRPr="00E23F81" w:rsidRDefault="00E23F81" w:rsidP="00026F18">
      <w:pPr>
        <w:spacing w:after="0" w:line="240" w:lineRule="auto"/>
        <w:ind w:left="3686"/>
        <w:jc w:val="right"/>
        <w:rPr>
          <w:color w:val="000000"/>
          <w:sz w:val="24"/>
          <w:szCs w:val="24"/>
        </w:rPr>
      </w:pPr>
    </w:p>
    <w:p w:rsidR="00E02538" w:rsidRDefault="00E02538" w:rsidP="00026F18">
      <w:pPr>
        <w:spacing w:after="0" w:line="240" w:lineRule="auto"/>
        <w:ind w:left="3686"/>
        <w:jc w:val="right"/>
        <w:rPr>
          <w:color w:val="000000"/>
          <w:sz w:val="24"/>
          <w:szCs w:val="24"/>
        </w:rPr>
      </w:pPr>
    </w:p>
    <w:tbl>
      <w:tblPr>
        <w:tblW w:w="5954" w:type="dxa"/>
        <w:tblInd w:w="3697" w:type="dxa"/>
        <w:tblLook w:val="01E0" w:firstRow="1" w:lastRow="1" w:firstColumn="1" w:lastColumn="1" w:noHBand="0" w:noVBand="0"/>
      </w:tblPr>
      <w:tblGrid>
        <w:gridCol w:w="993"/>
        <w:gridCol w:w="4961"/>
      </w:tblGrid>
      <w:tr w:rsidR="00E23F81" w:rsidRPr="00E23F81" w:rsidTr="00026F18">
        <w:tc>
          <w:tcPr>
            <w:tcW w:w="993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E23F81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муниципальной</w:t>
            </w:r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</w:tr>
    </w:tbl>
    <w:p w:rsidR="00E23F81" w:rsidRDefault="00E23F81" w:rsidP="00E23F81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3F81" w:rsidRPr="0094699F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99F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23F81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99F">
        <w:rPr>
          <w:rFonts w:ascii="Times New Roman" w:hAnsi="Times New Roman" w:cs="Times New Roman"/>
          <w:b w:val="0"/>
          <w:sz w:val="28"/>
          <w:szCs w:val="28"/>
        </w:rPr>
        <w:t xml:space="preserve">заявления о выдаче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</w:p>
    <w:p w:rsidR="00E23F81" w:rsidRPr="0094699F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физического лица</w:t>
      </w:r>
    </w:p>
    <w:p w:rsidR="00E23F81" w:rsidRPr="00E23F81" w:rsidRDefault="00E23F81" w:rsidP="00E23F81">
      <w:pPr>
        <w:spacing w:after="0"/>
        <w:ind w:left="3261"/>
        <w:rPr>
          <w:rFonts w:ascii="Times New Roman" w:hAnsi="Times New Roman" w:cs="Times New Roman"/>
          <w:sz w:val="18"/>
          <w:szCs w:val="18"/>
        </w:rPr>
      </w:pPr>
    </w:p>
    <w:p w:rsidR="00E23F81" w:rsidRPr="00E23F81" w:rsidRDefault="00E23F81" w:rsidP="00E23F81">
      <w:pPr>
        <w:tabs>
          <w:tab w:val="left" w:pos="9356"/>
        </w:tabs>
        <w:spacing w:after="0"/>
        <w:ind w:left="2977"/>
        <w:rPr>
          <w:rFonts w:ascii="Times New Roman" w:hAnsi="Times New Roman" w:cs="Times New Roman"/>
        </w:rPr>
      </w:pPr>
      <w:r w:rsidRPr="00E23F81">
        <w:rPr>
          <w:rFonts w:ascii="Times New Roman" w:hAnsi="Times New Roman" w:cs="Times New Roman"/>
          <w:sz w:val="28"/>
          <w:szCs w:val="28"/>
        </w:rPr>
        <w:t>кому:</w:t>
      </w:r>
      <w:r w:rsidRPr="00E23F81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23F81" w:rsidRPr="00E23F81" w:rsidRDefault="00E23F81" w:rsidP="00E23F81">
      <w:pPr>
        <w:pStyle w:val="ConsPlusNonformat"/>
        <w:jc w:val="right"/>
        <w:rPr>
          <w:rFonts w:ascii="Times New Roman" w:hAnsi="Times New Roman" w:cs="Times New Roman"/>
        </w:rPr>
      </w:pPr>
      <w:r w:rsidRPr="00E23F81">
        <w:rPr>
          <w:rFonts w:ascii="Times New Roman" w:hAnsi="Times New Roman" w:cs="Times New Roman"/>
        </w:rPr>
        <w:t>(Ф.И.О. должностного лица, на имя которого подается заявление)</w:t>
      </w:r>
    </w:p>
    <w:p w:rsidR="00E23F81" w:rsidRPr="00E23F81" w:rsidRDefault="00E23F81" w:rsidP="00E23F81">
      <w:pPr>
        <w:tabs>
          <w:tab w:val="right" w:pos="9356"/>
        </w:tabs>
        <w:spacing w:after="0"/>
        <w:ind w:left="3261" w:hanging="284"/>
        <w:rPr>
          <w:rFonts w:ascii="Times New Roman" w:hAnsi="Times New Roman" w:cs="Times New Roman"/>
          <w:sz w:val="28"/>
          <w:szCs w:val="28"/>
        </w:rPr>
      </w:pPr>
      <w:r w:rsidRPr="00E23F81">
        <w:rPr>
          <w:rFonts w:ascii="Times New Roman" w:hAnsi="Times New Roman" w:cs="Times New Roman"/>
          <w:sz w:val="28"/>
          <w:szCs w:val="28"/>
        </w:rPr>
        <w:t>от кого:</w:t>
      </w: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4095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(фамилия, имя , отчество заявителя или представителя заявителя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планирующего осуществлять строительство, капитальный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ремонт или реконструкцию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почтовый адрес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телефон (при наличии)</w:t>
      </w:r>
    </w:p>
    <w:p w:rsidR="00E23F81" w:rsidRDefault="00E23F81" w:rsidP="00E23F81">
      <w:pPr>
        <w:pStyle w:val="ConsPlusNonformat"/>
      </w:pPr>
    </w:p>
    <w:p w:rsidR="00E23F81" w:rsidRDefault="00E23F81" w:rsidP="00E23F81">
      <w:pPr>
        <w:pStyle w:val="ConsPlusNonformat"/>
      </w:pPr>
    </w:p>
    <w:p w:rsidR="00E23F81" w:rsidRPr="0016599A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16599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9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6599A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59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F81" w:rsidRDefault="00E23F81" w:rsidP="00E23F81">
      <w:pPr>
        <w:pStyle w:val="ConsPlusNonformat"/>
      </w:pP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Прошу выдать разрешение на ввод объекта </w:t>
      </w:r>
    </w:p>
    <w:p w:rsidR="00E23F81" w:rsidRPr="0016599A" w:rsidRDefault="00E23F81" w:rsidP="00E23F81">
      <w:pPr>
        <w:pStyle w:val="ConsPlusNonformat"/>
        <w:jc w:val="center"/>
        <w:rPr>
          <w:sz w:val="16"/>
          <w:szCs w:val="16"/>
        </w:rPr>
      </w:pPr>
      <w:r w:rsidRPr="001659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96E5B">
        <w:rPr>
          <w:rFonts w:ascii="Times New Roman" w:hAnsi="Times New Roman" w:cs="Times New Roman"/>
          <w:sz w:val="16"/>
          <w:szCs w:val="16"/>
        </w:rPr>
        <w:t>(</w:t>
      </w:r>
      <w:r w:rsidRPr="00296E5B">
        <w:rPr>
          <w:rFonts w:ascii="Times New Roman" w:hAnsi="Times New Roman" w:cs="Times New Roman"/>
        </w:rPr>
        <w:t>наименование объекта)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в эксплуатацию, расположенного по адресу: </w:t>
      </w:r>
    </w:p>
    <w:p w:rsidR="00E23F81" w:rsidRDefault="00E23F81" w:rsidP="00E23F81">
      <w:pPr>
        <w:pStyle w:val="ConsPlusNonformat"/>
      </w:pPr>
      <w:r w:rsidRPr="0016599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</w:t>
      </w:r>
    </w:p>
    <w:p w:rsidR="00E23F81" w:rsidRPr="00197F29" w:rsidRDefault="00E23F81" w:rsidP="00E23F8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197F2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97F29">
        <w:rPr>
          <w:rFonts w:ascii="Times New Roman" w:hAnsi="Times New Roman" w:cs="Times New Roman"/>
          <w:sz w:val="18"/>
          <w:szCs w:val="18"/>
        </w:rPr>
        <w:t xml:space="preserve"> (город, район, улица,</w:t>
      </w:r>
      <w:r w:rsidRPr="00197F29">
        <w:rPr>
          <w:rStyle w:val="Absatz-Standardschriftart"/>
          <w:rFonts w:ascii="Times New Roman" w:hAnsi="Times New Roman" w:cs="Times New Roman"/>
          <w:sz w:val="18"/>
          <w:szCs w:val="18"/>
        </w:rPr>
        <w:t xml:space="preserve"> </w:t>
      </w:r>
      <w:r w:rsidRPr="00197F29">
        <w:rPr>
          <w:rStyle w:val="af5"/>
          <w:rFonts w:ascii="Times New Roman" w:hAnsi="Times New Roman" w:cs="Times New Roman"/>
          <w:b w:val="0"/>
          <w:sz w:val="18"/>
          <w:szCs w:val="18"/>
        </w:rPr>
        <w:t>условный номер участка, кадастровый номер участка, площадь участка</w:t>
      </w:r>
      <w:r w:rsidRPr="00197F29">
        <w:rPr>
          <w:rFonts w:ascii="Times New Roman" w:hAnsi="Times New Roman" w:cs="Times New Roman"/>
          <w:b/>
          <w:sz w:val="18"/>
          <w:szCs w:val="18"/>
        </w:rPr>
        <w:t>)</w:t>
      </w:r>
    </w:p>
    <w:p w:rsidR="00E23F81" w:rsidRDefault="00E23F81" w:rsidP="00E23F81">
      <w:pPr>
        <w:pStyle w:val="ConsPlusNonformat"/>
        <w:rPr>
          <w:rFonts w:ascii="Times New Roman" w:hAnsi="Times New Roman" w:cs="Times New Roman"/>
        </w:rPr>
      </w:pPr>
    </w:p>
    <w:p w:rsidR="00E23F81" w:rsidRDefault="00E23F81" w:rsidP="00E23F81">
      <w:pPr>
        <w:pStyle w:val="ConsPlusNonformat"/>
      </w:pPr>
      <w:r w:rsidRPr="004735B0">
        <w:rPr>
          <w:rFonts w:ascii="Times New Roman" w:hAnsi="Times New Roman" w:cs="Times New Roman"/>
          <w:sz w:val="28"/>
          <w:szCs w:val="28"/>
        </w:rPr>
        <w:t>Застройщик</w:t>
      </w:r>
      <w:r>
        <w:t>____________________________________________________________________</w:t>
      </w:r>
    </w:p>
    <w:p w:rsidR="00E23F81" w:rsidRPr="00296E5B" w:rsidRDefault="00E23F81" w:rsidP="00E23F81">
      <w:pPr>
        <w:pStyle w:val="ConsPlusNonformat"/>
        <w:jc w:val="center"/>
        <w:rPr>
          <w:rFonts w:ascii="Times New Roman" w:hAnsi="Times New Roman" w:cs="Times New Roman"/>
        </w:rPr>
      </w:pPr>
      <w:r w:rsidRPr="00296E5B">
        <w:rPr>
          <w:rFonts w:ascii="Times New Roman" w:hAnsi="Times New Roman" w:cs="Times New Roman"/>
        </w:rPr>
        <w:t>(должность, подпись, Ф.И.О.)</w:t>
      </w:r>
    </w:p>
    <w:p w:rsidR="00E23F81" w:rsidRDefault="00E23F81" w:rsidP="00E23F81">
      <w:pPr>
        <w:pStyle w:val="ConsPlusNonformat"/>
        <w:rPr>
          <w:rFonts w:ascii="Times New Roman" w:hAnsi="Times New Roman" w:cs="Times New Roman"/>
        </w:rPr>
      </w:pP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М.П.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Приложение: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1.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2.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(перечень документов, установленных </w:t>
      </w:r>
      <w:hyperlink r:id="rId20" w:history="1">
        <w:r w:rsidRPr="004735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55</w:t>
        </w:r>
      </w:hyperlink>
      <w:r w:rsidRPr="004735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E23F81" w:rsidRDefault="00E23F81" w:rsidP="00E23F81">
      <w:pPr>
        <w:pStyle w:val="1"/>
        <w:spacing w:before="0" w:after="0"/>
        <w:rPr>
          <w:sz w:val="28"/>
          <w:szCs w:val="28"/>
        </w:rPr>
      </w:pPr>
    </w:p>
    <w:p w:rsidR="00E02538" w:rsidRPr="004735B0" w:rsidRDefault="00E02538" w:rsidP="00E23F81">
      <w:pPr>
        <w:pStyle w:val="1"/>
        <w:spacing w:before="0" w:after="0"/>
        <w:rPr>
          <w:sz w:val="28"/>
          <w:szCs w:val="28"/>
        </w:rPr>
      </w:pPr>
    </w:p>
    <w:tbl>
      <w:tblPr>
        <w:tblW w:w="5954" w:type="dxa"/>
        <w:tblInd w:w="3692" w:type="dxa"/>
        <w:tblLook w:val="01E0" w:firstRow="1" w:lastRow="1" w:firstColumn="1" w:lastColumn="1" w:noHBand="0" w:noVBand="0"/>
      </w:tblPr>
      <w:tblGrid>
        <w:gridCol w:w="993"/>
        <w:gridCol w:w="4961"/>
      </w:tblGrid>
      <w:tr w:rsidR="00E23F81" w:rsidRPr="00E23F81" w:rsidTr="008F5807">
        <w:tc>
          <w:tcPr>
            <w:tcW w:w="993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E23F81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муниципальной</w:t>
            </w:r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</w:tr>
    </w:tbl>
    <w:p w:rsidR="00E23F81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3F81" w:rsidRPr="0094699F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99F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23F81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99F">
        <w:rPr>
          <w:rFonts w:ascii="Times New Roman" w:hAnsi="Times New Roman" w:cs="Times New Roman"/>
          <w:b w:val="0"/>
          <w:sz w:val="28"/>
          <w:szCs w:val="28"/>
        </w:rPr>
        <w:t xml:space="preserve">заявления о выдаче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</w:p>
    <w:p w:rsidR="00E23F81" w:rsidRPr="0094699F" w:rsidRDefault="00E23F81" w:rsidP="00E23F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юридического лица</w:t>
      </w:r>
    </w:p>
    <w:p w:rsidR="00E23F81" w:rsidRDefault="00E23F81" w:rsidP="00E23F81">
      <w:pPr>
        <w:ind w:left="3261"/>
        <w:rPr>
          <w:sz w:val="18"/>
          <w:szCs w:val="18"/>
        </w:rPr>
      </w:pPr>
    </w:p>
    <w:p w:rsidR="00E23F81" w:rsidRPr="00E23F81" w:rsidRDefault="00E23F81" w:rsidP="00E23F81">
      <w:pPr>
        <w:tabs>
          <w:tab w:val="left" w:pos="9356"/>
        </w:tabs>
        <w:spacing w:after="0"/>
        <w:ind w:left="2977"/>
        <w:rPr>
          <w:rFonts w:ascii="Times New Roman" w:hAnsi="Times New Roman" w:cs="Times New Roman"/>
        </w:rPr>
      </w:pPr>
      <w:r w:rsidRPr="00E23F81">
        <w:rPr>
          <w:rFonts w:ascii="Times New Roman" w:hAnsi="Times New Roman" w:cs="Times New Roman"/>
          <w:sz w:val="28"/>
          <w:szCs w:val="28"/>
        </w:rPr>
        <w:t>кому:</w:t>
      </w:r>
      <w:r w:rsidRPr="00E23F81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23F81" w:rsidRPr="00E23F81" w:rsidRDefault="00E23F81" w:rsidP="00E23F81">
      <w:pPr>
        <w:pStyle w:val="ConsPlusNonformat"/>
        <w:jc w:val="right"/>
        <w:rPr>
          <w:rFonts w:ascii="Times New Roman" w:hAnsi="Times New Roman" w:cs="Times New Roman"/>
        </w:rPr>
      </w:pPr>
      <w:r w:rsidRPr="00E23F81">
        <w:rPr>
          <w:rFonts w:ascii="Times New Roman" w:hAnsi="Times New Roman" w:cs="Times New Roman"/>
        </w:rPr>
        <w:t>(Ф.И.О. должностного лица, на имя которого подается заявление)</w:t>
      </w:r>
    </w:p>
    <w:p w:rsidR="00E23F81" w:rsidRPr="00E23F81" w:rsidRDefault="00E23F81" w:rsidP="00E23F81">
      <w:pPr>
        <w:tabs>
          <w:tab w:val="right" w:pos="9356"/>
        </w:tabs>
        <w:spacing w:after="0"/>
        <w:ind w:left="3261" w:hanging="284"/>
        <w:rPr>
          <w:rFonts w:ascii="Times New Roman" w:hAnsi="Times New Roman" w:cs="Times New Roman"/>
          <w:sz w:val="28"/>
          <w:szCs w:val="28"/>
        </w:rPr>
      </w:pPr>
      <w:r w:rsidRPr="00E23F81">
        <w:rPr>
          <w:rFonts w:ascii="Times New Roman" w:hAnsi="Times New Roman" w:cs="Times New Roman"/>
          <w:sz w:val="28"/>
          <w:szCs w:val="28"/>
        </w:rPr>
        <w:t>от кого:</w:t>
      </w: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4095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F81">
        <w:rPr>
          <w:rFonts w:ascii="Times New Roman" w:hAnsi="Times New Roman" w:cs="Times New Roman"/>
          <w:b/>
          <w:sz w:val="20"/>
          <w:szCs w:val="20"/>
        </w:rPr>
        <w:t>(</w:t>
      </w:r>
      <w:r w:rsidRPr="00E23F81">
        <w:rPr>
          <w:rStyle w:val="af5"/>
          <w:rFonts w:ascii="Times New Roman" w:hAnsi="Times New Roman" w:cs="Times New Roman"/>
          <w:b w:val="0"/>
          <w:iCs/>
          <w:sz w:val="20"/>
          <w:szCs w:val="20"/>
        </w:rPr>
        <w:t>наименование заявителя ( организации, предприятия</w:t>
      </w:r>
      <w:r w:rsidRPr="00E23F81">
        <w:rPr>
          <w:rFonts w:ascii="Times New Roman" w:hAnsi="Times New Roman" w:cs="Times New Roman"/>
          <w:sz w:val="20"/>
          <w:szCs w:val="20"/>
        </w:rPr>
        <w:t>),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планирующего осуществлять строительство, капитальный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ремонт или реконструкцию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ИНН; юридический и почтовый адреса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Ф.И.О. руководителя; телефон;</w:t>
      </w:r>
    </w:p>
    <w:p w:rsidR="00E23F81" w:rsidRPr="00E23F81" w:rsidRDefault="00E23F81" w:rsidP="00E23F81">
      <w:pPr>
        <w:spacing w:after="0"/>
        <w:ind w:left="3261" w:hanging="284"/>
        <w:rPr>
          <w:rFonts w:ascii="Times New Roman" w:hAnsi="Times New Roman" w:cs="Times New Roman"/>
          <w:sz w:val="20"/>
          <w:szCs w:val="20"/>
        </w:rPr>
      </w:pPr>
    </w:p>
    <w:p w:rsidR="00E23F81" w:rsidRPr="00E23F81" w:rsidRDefault="00E23F81" w:rsidP="00E23F81">
      <w:pPr>
        <w:pBdr>
          <w:top w:val="single" w:sz="4" w:space="1" w:color="auto"/>
        </w:pBdr>
        <w:spacing w:after="0"/>
        <w:ind w:left="3261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E23F81">
        <w:rPr>
          <w:rFonts w:ascii="Times New Roman" w:hAnsi="Times New Roman" w:cs="Times New Roman"/>
          <w:sz w:val="20"/>
          <w:szCs w:val="20"/>
        </w:rPr>
        <w:t>банковские реквизиты (наименование банка, р/с, к/с, БИК)</w:t>
      </w:r>
    </w:p>
    <w:p w:rsidR="00E23F81" w:rsidRDefault="00E23F81" w:rsidP="00E23F81">
      <w:pPr>
        <w:pStyle w:val="ConsPlusNonformat"/>
      </w:pPr>
    </w:p>
    <w:p w:rsidR="00E23F81" w:rsidRDefault="00E23F81" w:rsidP="00E23F81">
      <w:pPr>
        <w:pStyle w:val="ConsPlusNonformat"/>
      </w:pPr>
    </w:p>
    <w:p w:rsidR="00E23F81" w:rsidRPr="0016599A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16599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9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6599A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59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F81" w:rsidRDefault="00E23F81" w:rsidP="00E23F81">
      <w:pPr>
        <w:pStyle w:val="ConsPlusNonformat"/>
      </w:pPr>
    </w:p>
    <w:p w:rsidR="004735B0" w:rsidRPr="004735B0" w:rsidRDefault="004735B0" w:rsidP="00473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Прошу выдать разрешение на ввод объекта </w:t>
      </w:r>
    </w:p>
    <w:p w:rsidR="004735B0" w:rsidRPr="0016599A" w:rsidRDefault="004735B0" w:rsidP="004735B0">
      <w:pPr>
        <w:pStyle w:val="ConsPlusNonformat"/>
        <w:jc w:val="center"/>
        <w:rPr>
          <w:sz w:val="16"/>
          <w:szCs w:val="16"/>
        </w:rPr>
      </w:pPr>
      <w:r w:rsidRPr="001659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96E5B">
        <w:rPr>
          <w:rFonts w:ascii="Times New Roman" w:hAnsi="Times New Roman" w:cs="Times New Roman"/>
          <w:sz w:val="16"/>
          <w:szCs w:val="16"/>
        </w:rPr>
        <w:t>(</w:t>
      </w:r>
      <w:r w:rsidRPr="00296E5B">
        <w:rPr>
          <w:rFonts w:ascii="Times New Roman" w:hAnsi="Times New Roman" w:cs="Times New Roman"/>
        </w:rPr>
        <w:t>наименование объекта)</w:t>
      </w:r>
    </w:p>
    <w:p w:rsidR="004735B0" w:rsidRPr="004735B0" w:rsidRDefault="004735B0" w:rsidP="00473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в эксплуатацию, расположенного по адресу: </w:t>
      </w:r>
    </w:p>
    <w:p w:rsidR="004735B0" w:rsidRDefault="004735B0" w:rsidP="004735B0">
      <w:pPr>
        <w:pStyle w:val="ConsPlusNonformat"/>
      </w:pPr>
      <w:r w:rsidRPr="0016599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</w:t>
      </w:r>
    </w:p>
    <w:p w:rsidR="004735B0" w:rsidRPr="00197F29" w:rsidRDefault="004735B0" w:rsidP="004735B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197F2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97F29">
        <w:rPr>
          <w:rFonts w:ascii="Times New Roman" w:hAnsi="Times New Roman" w:cs="Times New Roman"/>
          <w:sz w:val="18"/>
          <w:szCs w:val="18"/>
        </w:rPr>
        <w:t xml:space="preserve"> (город, район, улица,</w:t>
      </w:r>
      <w:r w:rsidRPr="00197F29">
        <w:rPr>
          <w:rStyle w:val="Absatz-Standardschriftart"/>
          <w:rFonts w:ascii="Times New Roman" w:hAnsi="Times New Roman" w:cs="Times New Roman"/>
          <w:sz w:val="18"/>
          <w:szCs w:val="18"/>
        </w:rPr>
        <w:t xml:space="preserve"> </w:t>
      </w:r>
      <w:r w:rsidRPr="00197F29">
        <w:rPr>
          <w:rStyle w:val="af5"/>
          <w:rFonts w:ascii="Times New Roman" w:hAnsi="Times New Roman" w:cs="Times New Roman"/>
          <w:b w:val="0"/>
          <w:sz w:val="18"/>
          <w:szCs w:val="18"/>
        </w:rPr>
        <w:t>условный номер участка, кадастровый номер участка, площадь участка</w:t>
      </w:r>
      <w:r w:rsidRPr="00197F29">
        <w:rPr>
          <w:rFonts w:ascii="Times New Roman" w:hAnsi="Times New Roman" w:cs="Times New Roman"/>
          <w:b/>
          <w:sz w:val="18"/>
          <w:szCs w:val="18"/>
        </w:rPr>
        <w:t>)</w:t>
      </w:r>
    </w:p>
    <w:p w:rsidR="004735B0" w:rsidRDefault="004735B0" w:rsidP="004735B0">
      <w:pPr>
        <w:pStyle w:val="ConsPlusNonformat"/>
        <w:rPr>
          <w:rFonts w:ascii="Times New Roman" w:hAnsi="Times New Roman" w:cs="Times New Roman"/>
        </w:rPr>
      </w:pPr>
    </w:p>
    <w:p w:rsidR="004735B0" w:rsidRDefault="004735B0" w:rsidP="004735B0">
      <w:pPr>
        <w:pStyle w:val="ConsPlusNonformat"/>
      </w:pPr>
      <w:r w:rsidRPr="004735B0">
        <w:rPr>
          <w:rFonts w:ascii="Times New Roman" w:hAnsi="Times New Roman" w:cs="Times New Roman"/>
          <w:sz w:val="28"/>
          <w:szCs w:val="28"/>
        </w:rPr>
        <w:t>Застройщик</w:t>
      </w:r>
      <w:r>
        <w:t>____________________________________________________________________</w:t>
      </w:r>
    </w:p>
    <w:p w:rsidR="004735B0" w:rsidRPr="00296E5B" w:rsidRDefault="004735B0" w:rsidP="004735B0">
      <w:pPr>
        <w:pStyle w:val="ConsPlusNonformat"/>
        <w:jc w:val="center"/>
        <w:rPr>
          <w:rFonts w:ascii="Times New Roman" w:hAnsi="Times New Roman" w:cs="Times New Roman"/>
        </w:rPr>
      </w:pPr>
      <w:r w:rsidRPr="00296E5B">
        <w:rPr>
          <w:rFonts w:ascii="Times New Roman" w:hAnsi="Times New Roman" w:cs="Times New Roman"/>
        </w:rPr>
        <w:t>(должность, подпись, Ф.И.О.)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</w:rPr>
      </w:pP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М.П.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Приложение: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1.</w:t>
      </w:r>
    </w:p>
    <w:p w:rsidR="00E23F81" w:rsidRPr="004735B0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>2.</w:t>
      </w:r>
    </w:p>
    <w:p w:rsidR="00E23F81" w:rsidRDefault="00E23F81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5B0">
        <w:rPr>
          <w:rFonts w:ascii="Times New Roman" w:hAnsi="Times New Roman" w:cs="Times New Roman"/>
          <w:sz w:val="28"/>
          <w:szCs w:val="28"/>
        </w:rPr>
        <w:t xml:space="preserve">(перечень документов, установленных </w:t>
      </w:r>
      <w:hyperlink r:id="rId21" w:history="1">
        <w:r w:rsidRPr="004735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55</w:t>
        </w:r>
      </w:hyperlink>
      <w:r w:rsidRPr="004735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275B13" w:rsidRDefault="00275B13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2B4D" w:rsidRPr="004735B0" w:rsidRDefault="00752B4D" w:rsidP="00E23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954" w:type="dxa"/>
        <w:tblInd w:w="3696" w:type="dxa"/>
        <w:tblLook w:val="01E0" w:firstRow="1" w:lastRow="1" w:firstColumn="1" w:lastColumn="1" w:noHBand="0" w:noVBand="0"/>
      </w:tblPr>
      <w:tblGrid>
        <w:gridCol w:w="993"/>
        <w:gridCol w:w="4961"/>
      </w:tblGrid>
      <w:tr w:rsidR="00E23F81" w:rsidRPr="00E23F81" w:rsidTr="008F5807">
        <w:tc>
          <w:tcPr>
            <w:tcW w:w="993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23F81" w:rsidRPr="00E23F81" w:rsidRDefault="00E23F81" w:rsidP="00E23F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8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E23F81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муниципальной</w:t>
            </w:r>
            <w:r w:rsidRPr="00E23F81">
              <w:rPr>
                <w:rFonts w:ascii="Times New Roman" w:hAnsi="Times New Roman" w:cs="Times New Roman"/>
                <w:sz w:val="28"/>
                <w:szCs w:val="28"/>
              </w:rPr>
              <w:br/>
              <w:t>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</w:tr>
    </w:tbl>
    <w:p w:rsidR="00E23F81" w:rsidRDefault="00E23F81" w:rsidP="00E23F81">
      <w:pPr>
        <w:pStyle w:val="ConsPlusNormal"/>
        <w:jc w:val="right"/>
      </w:pPr>
    </w:p>
    <w:p w:rsidR="00E23F81" w:rsidRDefault="00E23F81" w:rsidP="00E23F8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21"/>
      <w:bookmarkEnd w:id="1"/>
    </w:p>
    <w:p w:rsidR="00E23F81" w:rsidRPr="00D3041C" w:rsidRDefault="00E23F81" w:rsidP="00E23F8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3041C">
        <w:rPr>
          <w:rFonts w:ascii="Times New Roman" w:hAnsi="Times New Roman" w:cs="Times New Roman"/>
          <w:bCs/>
          <w:sz w:val="28"/>
          <w:szCs w:val="28"/>
        </w:rPr>
        <w:t>ФОРМА РАЗРЕШЕНИЯ НА ВВОД ОБЪЕКТА В ЭКСПЛУАТАЦИЮ</w:t>
      </w:r>
    </w:p>
    <w:p w:rsidR="00E23F81" w:rsidRDefault="00E23F81" w:rsidP="00E23F81">
      <w:pPr>
        <w:pStyle w:val="ConsPlusNormal"/>
        <w:jc w:val="both"/>
      </w:pPr>
    </w:p>
    <w:p w:rsidR="00E23F81" w:rsidRDefault="00E23F81" w:rsidP="00E23F81">
      <w:pPr>
        <w:pStyle w:val="ConsPlusNonformat"/>
        <w:tabs>
          <w:tab w:val="left" w:pos="9639"/>
        </w:tabs>
        <w:jc w:val="right"/>
      </w:pPr>
      <w:r w:rsidRPr="00057F27">
        <w:rPr>
          <w:rFonts w:ascii="Times New Roman" w:hAnsi="Times New Roman" w:cs="Times New Roman"/>
          <w:sz w:val="28"/>
          <w:szCs w:val="28"/>
        </w:rPr>
        <w:t>Кому</w:t>
      </w:r>
      <w:r w:rsidRPr="00057F27">
        <w:rPr>
          <w:sz w:val="28"/>
          <w:szCs w:val="28"/>
        </w:rPr>
        <w:t xml:space="preserve"> </w:t>
      </w:r>
      <w:r>
        <w:t>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861E8">
        <w:rPr>
          <w:rFonts w:ascii="Times New Roman" w:hAnsi="Times New Roman" w:cs="Times New Roman"/>
        </w:rPr>
        <w:t>(наименование застройщика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(фамилия, имя, отчество - для граждан,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полное наименование организации - для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right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 xml:space="preserve">                                     и адрес, адрес электронной почты) </w:t>
      </w:r>
    </w:p>
    <w:p w:rsidR="00E23F81" w:rsidRPr="00E861E8" w:rsidRDefault="00E23F81" w:rsidP="00E23F81">
      <w:pPr>
        <w:pStyle w:val="ConsPlusNonformat"/>
        <w:jc w:val="both"/>
      </w:pPr>
    </w:p>
    <w:p w:rsidR="00E23F81" w:rsidRPr="00A64A33" w:rsidRDefault="00E23F81" w:rsidP="00E23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A33">
        <w:rPr>
          <w:rFonts w:ascii="Times New Roman" w:hAnsi="Times New Roman" w:cs="Times New Roman"/>
          <w:sz w:val="28"/>
          <w:szCs w:val="28"/>
        </w:rPr>
        <w:t>РАЗРЕШЕНИЕ</w:t>
      </w:r>
    </w:p>
    <w:p w:rsidR="00E23F81" w:rsidRPr="00A64A33" w:rsidRDefault="00E23F81" w:rsidP="00E23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A33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E23F81" w:rsidRDefault="00E23F81" w:rsidP="00E23F81">
      <w:pPr>
        <w:pStyle w:val="ConsPlusNonformat"/>
        <w:jc w:val="both"/>
      </w:pPr>
    </w:p>
    <w:p w:rsidR="00E23F81" w:rsidRPr="00E51440" w:rsidRDefault="00E23F81" w:rsidP="00E2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440"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</w:t>
      </w:r>
      <w:r w:rsidRPr="00E5144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81" w:rsidRDefault="00E23F81" w:rsidP="00E23F81">
      <w:pPr>
        <w:pStyle w:val="ConsPlusNonformat"/>
        <w:jc w:val="both"/>
      </w:pPr>
    </w:p>
    <w:p w:rsidR="00E23F81" w:rsidRPr="00E51440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515A5B">
        <w:rPr>
          <w:rFonts w:ascii="Times New Roman" w:hAnsi="Times New Roman" w:cs="Times New Roman"/>
        </w:rPr>
        <w:t>I.</w:t>
      </w:r>
      <w:r w:rsidRPr="00E5144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(наименование уполномоченного органа</w:t>
      </w:r>
      <w:r w:rsidRPr="00662E63">
        <w:rPr>
          <w:rFonts w:ascii="Times New Roman" w:hAnsi="Times New Roman" w:cs="Times New Roman"/>
        </w:rPr>
        <w:t xml:space="preserve"> </w:t>
      </w:r>
      <w:r w:rsidRPr="002730FB">
        <w:rPr>
          <w:rFonts w:ascii="Times New Roman" w:hAnsi="Times New Roman" w:cs="Times New Roman"/>
        </w:rPr>
        <w:t>местного самоуправления, осуществляющ</w:t>
      </w:r>
      <w:r>
        <w:rPr>
          <w:rFonts w:ascii="Times New Roman" w:hAnsi="Times New Roman" w:cs="Times New Roman"/>
        </w:rPr>
        <w:t>его</w:t>
      </w:r>
      <w:r w:rsidRPr="002730FB">
        <w:rPr>
          <w:rFonts w:ascii="Times New Roman" w:hAnsi="Times New Roman" w:cs="Times New Roman"/>
        </w:rPr>
        <w:t xml:space="preserve"> выдачу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2730FB">
        <w:rPr>
          <w:rFonts w:ascii="Times New Roman" w:hAnsi="Times New Roman" w:cs="Times New Roman"/>
        </w:rPr>
        <w:t xml:space="preserve">со </w:t>
      </w:r>
      <w:hyperlink r:id="rId22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2730FB">
          <w:rPr>
            <w:rFonts w:ascii="Times New Roman" w:hAnsi="Times New Roman" w:cs="Times New Roman"/>
            <w:color w:val="0000FF"/>
          </w:rPr>
          <w:t>статьей 55</w:t>
        </w:r>
      </w:hyperlink>
      <w:r w:rsidRPr="002730F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радостроительного кодекса Российской Федерации разрешает </w:t>
      </w:r>
      <w:r w:rsidRPr="002730FB">
        <w:rPr>
          <w:rFonts w:ascii="Times New Roman" w:hAnsi="Times New Roman" w:cs="Times New Roman"/>
        </w:rPr>
        <w:t>ввод в эксплуатацию построенного, реконструированного объекта капитального строительства; линейного объекта; объе</w:t>
      </w:r>
      <w:r>
        <w:rPr>
          <w:rFonts w:ascii="Times New Roman" w:hAnsi="Times New Roman" w:cs="Times New Roman"/>
        </w:rPr>
        <w:t>кта капитального строительства,</w:t>
      </w:r>
      <w:r w:rsidRPr="002730FB">
        <w:rPr>
          <w:rFonts w:ascii="Times New Roman" w:hAnsi="Times New Roman" w:cs="Times New Roman"/>
        </w:rPr>
        <w:t xml:space="preserve"> входящего в состав линейного объекта; завершен</w:t>
      </w:r>
      <w:r>
        <w:rPr>
          <w:rFonts w:ascii="Times New Roman" w:hAnsi="Times New Roman" w:cs="Times New Roman"/>
        </w:rPr>
        <w:t xml:space="preserve">ного работами по сохранению объекта  культурного </w:t>
      </w:r>
      <w:r w:rsidRPr="002730FB">
        <w:rPr>
          <w:rFonts w:ascii="Times New Roman" w:hAnsi="Times New Roman" w:cs="Times New Roman"/>
        </w:rPr>
        <w:t xml:space="preserve">наследия, </w:t>
      </w:r>
      <w:r>
        <w:rPr>
          <w:rFonts w:ascii="Times New Roman" w:hAnsi="Times New Roman" w:cs="Times New Roman"/>
        </w:rPr>
        <w:t xml:space="preserve">при </w:t>
      </w:r>
      <w:r w:rsidRPr="002730FB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 xml:space="preserve">х затрагивались конструктивные и другие </w:t>
      </w:r>
      <w:r w:rsidRPr="002730FB">
        <w:rPr>
          <w:rFonts w:ascii="Times New Roman" w:hAnsi="Times New Roman" w:cs="Times New Roman"/>
        </w:rPr>
        <w:t>характеристики надежности и безопасности объекта,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(наименование объекта (этапа)</w:t>
      </w:r>
    </w:p>
    <w:p w:rsidR="00E23F81" w:rsidRPr="002730FB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E51440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капитального строите</w:t>
      </w:r>
      <w:r w:rsidRPr="00E51440">
        <w:rPr>
          <w:rFonts w:ascii="Times New Roman" w:hAnsi="Times New Roman" w:cs="Times New Roman"/>
        </w:rPr>
        <w:t>льства</w:t>
      </w:r>
    </w:p>
    <w:p w:rsidR="00E23F81" w:rsidRPr="00E51440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E5144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51440">
        <w:rPr>
          <w:rFonts w:ascii="Times New Roman" w:hAnsi="Times New Roman" w:cs="Times New Roman"/>
        </w:rPr>
        <w:t xml:space="preserve"> 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в соответствии с проектной документацией, кадастровый номер объекта) расположенного по адресу: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(адрес объекта капитального строительства в соответствии</w:t>
      </w:r>
    </w:p>
    <w:p w:rsidR="00E23F81" w:rsidRPr="00E51440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E5144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51440">
        <w:rPr>
          <w:rFonts w:ascii="Times New Roman" w:hAnsi="Times New Roman" w:cs="Times New Roman"/>
        </w:rPr>
        <w:t xml:space="preserve"> 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с государственным адресным реестром с указанием реквизитов документов о присвоении, об изменении адреса)</w:t>
      </w:r>
      <w:r>
        <w:rPr>
          <w:rFonts w:ascii="Times New Roman" w:hAnsi="Times New Roman" w:cs="Times New Roman"/>
        </w:rPr>
        <w:t xml:space="preserve"> </w:t>
      </w:r>
      <w:r w:rsidRPr="00E861E8">
        <w:rPr>
          <w:rFonts w:ascii="Times New Roman" w:hAnsi="Times New Roman" w:cs="Times New Roman"/>
        </w:rPr>
        <w:t xml:space="preserve">на земельном участке (земельных участках) с кадастровым номером: 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строительный адрес: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E861E8">
        <w:rPr>
          <w:rFonts w:ascii="Times New Roman" w:hAnsi="Times New Roman" w:cs="Times New Roman"/>
        </w:rPr>
        <w:t>________________________________________________________________________________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объекта </w:t>
      </w:r>
      <w:r w:rsidRPr="00E861E8">
        <w:rPr>
          <w:rFonts w:ascii="Times New Roman" w:hAnsi="Times New Roman" w:cs="Times New Roman"/>
        </w:rPr>
        <w:t>капитального стр</w:t>
      </w:r>
      <w:r>
        <w:rPr>
          <w:rFonts w:ascii="Times New Roman" w:hAnsi="Times New Roman" w:cs="Times New Roman"/>
        </w:rPr>
        <w:t>оительства выдано</w:t>
      </w:r>
      <w:r w:rsidRPr="00E861E8">
        <w:rPr>
          <w:rFonts w:ascii="Times New Roman" w:hAnsi="Times New Roman" w:cs="Times New Roman"/>
        </w:rPr>
        <w:t xml:space="preserve"> разрешение на строительство, </w:t>
      </w:r>
      <w:r>
        <w:rPr>
          <w:rFonts w:ascii="Times New Roman" w:hAnsi="Times New Roman" w:cs="Times New Roman"/>
        </w:rPr>
        <w:t xml:space="preserve">            </w:t>
      </w:r>
      <w:r w:rsidRPr="00E861E8">
        <w:rPr>
          <w:rFonts w:ascii="Times New Roman" w:hAnsi="Times New Roman" w:cs="Times New Roman"/>
        </w:rPr>
        <w:t>№ ______</w:t>
      </w:r>
      <w:r>
        <w:rPr>
          <w:rFonts w:ascii="Times New Roman" w:hAnsi="Times New Roman" w:cs="Times New Roman"/>
        </w:rPr>
        <w:t>____</w:t>
      </w:r>
      <w:r w:rsidRPr="00E861E8">
        <w:rPr>
          <w:rFonts w:ascii="Times New Roman" w:hAnsi="Times New Roman" w:cs="Times New Roman"/>
        </w:rPr>
        <w:t>, дата выдачи _________</w:t>
      </w:r>
      <w:r>
        <w:rPr>
          <w:rFonts w:ascii="Times New Roman" w:hAnsi="Times New Roman" w:cs="Times New Roman"/>
        </w:rPr>
        <w:t>_____, орган, выдавший</w:t>
      </w:r>
      <w:r w:rsidRPr="00E861E8">
        <w:rPr>
          <w:rFonts w:ascii="Times New Roman" w:hAnsi="Times New Roman" w:cs="Times New Roman"/>
        </w:rPr>
        <w:t xml:space="preserve"> разрешение на строительство </w:t>
      </w: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E23F81" w:rsidRPr="00E861E8" w:rsidRDefault="00E23F81" w:rsidP="00E23F81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bookmarkStart w:id="2" w:name="Par276"/>
      <w:bookmarkEnd w:id="2"/>
      <w:r w:rsidRPr="00E861E8">
        <w:rPr>
          <w:rFonts w:ascii="Times New Roman" w:hAnsi="Times New Roman" w:cs="Times New Roman"/>
        </w:rPr>
        <w:t xml:space="preserve">II. Сведения об объекте капитального строительства </w:t>
      </w:r>
    </w:p>
    <w:p w:rsidR="00E23F81" w:rsidRPr="00E861E8" w:rsidRDefault="00E23F81" w:rsidP="00E23F8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8"/>
            <w:bookmarkEnd w:id="3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9"/>
            <w:bookmarkEnd w:id="4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80"/>
            <w:bookmarkEnd w:id="5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81"/>
            <w:bookmarkEnd w:id="6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82"/>
            <w:bookmarkEnd w:id="7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tabs>
                <w:tab w:val="left" w:pos="279"/>
              </w:tabs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07"/>
            <w:bookmarkEnd w:id="8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08"/>
            <w:bookmarkEnd w:id="9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66"/>
            <w:bookmarkEnd w:id="10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49"/>
            <w:bookmarkEnd w:id="11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99"/>
            <w:bookmarkEnd w:id="12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28"/>
            <w:bookmarkEnd w:id="13"/>
            <w:r w:rsidRPr="00E861E8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E23F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81" w:rsidRPr="00E861E8" w:rsidTr="008F580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4735B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F81" w:rsidRPr="00E861E8" w:rsidRDefault="00E23F81" w:rsidP="008F5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F81" w:rsidRDefault="00E23F81" w:rsidP="00E23F81">
      <w:pPr>
        <w:pStyle w:val="ConsPlusNormal"/>
        <w:jc w:val="both"/>
      </w:pP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________________________________________________________________________________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>__________________________________________     ____________      ____________________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 xml:space="preserve">  (должность уполномоченного лица                  </w:t>
      </w:r>
      <w:r w:rsidR="004735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5B0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 xml:space="preserve">   органа, осуществляющего выдачу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 xml:space="preserve">    разрешения на строительство)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F81" w:rsidRPr="004735B0" w:rsidRDefault="00E23F81" w:rsidP="00E23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5B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23F81" w:rsidRDefault="00E23F81" w:rsidP="00E23F81">
      <w:pPr>
        <w:pStyle w:val="af4"/>
        <w:rPr>
          <w:sz w:val="28"/>
          <w:szCs w:val="28"/>
        </w:rPr>
      </w:pPr>
    </w:p>
    <w:p w:rsidR="00E23F81" w:rsidRDefault="00E23F81" w:rsidP="00E23F81">
      <w:pPr>
        <w:pStyle w:val="af4"/>
        <w:rPr>
          <w:sz w:val="28"/>
          <w:szCs w:val="28"/>
        </w:rPr>
      </w:pPr>
    </w:p>
    <w:p w:rsidR="00E23F81" w:rsidRDefault="00E23F81" w:rsidP="00E23F81">
      <w:pPr>
        <w:pStyle w:val="af4"/>
        <w:rPr>
          <w:sz w:val="28"/>
          <w:szCs w:val="28"/>
        </w:rPr>
      </w:pPr>
    </w:p>
    <w:p w:rsidR="00E23F81" w:rsidRDefault="00E23F81" w:rsidP="00E23F81"/>
    <w:p w:rsidR="00E23F81" w:rsidRPr="00E23F81" w:rsidRDefault="00E23F81" w:rsidP="007577C2">
      <w:pPr>
        <w:spacing w:after="0"/>
        <w:ind w:left="3686"/>
        <w:jc w:val="right"/>
        <w:rPr>
          <w:color w:val="000000"/>
          <w:sz w:val="24"/>
          <w:szCs w:val="24"/>
        </w:rPr>
      </w:pPr>
    </w:p>
    <w:sectPr w:rsidR="00E23F81" w:rsidRPr="00E23F81" w:rsidSect="00E02538">
      <w:headerReference w:type="default" r:id="rId23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A8" w:rsidRDefault="00CC6AA8" w:rsidP="006B1B83">
      <w:pPr>
        <w:spacing w:after="0" w:line="240" w:lineRule="auto"/>
      </w:pPr>
      <w:r>
        <w:separator/>
      </w:r>
    </w:p>
  </w:endnote>
  <w:endnote w:type="continuationSeparator" w:id="0">
    <w:p w:rsidR="00CC6AA8" w:rsidRDefault="00CC6AA8" w:rsidP="006B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A8" w:rsidRDefault="00CC6AA8" w:rsidP="006B1B83">
      <w:pPr>
        <w:spacing w:after="0" w:line="240" w:lineRule="auto"/>
      </w:pPr>
      <w:r>
        <w:separator/>
      </w:r>
    </w:p>
  </w:footnote>
  <w:footnote w:type="continuationSeparator" w:id="0">
    <w:p w:rsidR="00CC6AA8" w:rsidRDefault="00CC6AA8" w:rsidP="006B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807" w:rsidRDefault="008F5807">
        <w:pPr>
          <w:pStyle w:val="af0"/>
          <w:jc w:val="center"/>
        </w:pPr>
        <w:r w:rsidRPr="00C104BA">
          <w:rPr>
            <w:rFonts w:ascii="Times New Roman" w:hAnsi="Times New Roman" w:cs="Times New Roman"/>
          </w:rPr>
          <w:fldChar w:fldCharType="begin"/>
        </w:r>
        <w:r w:rsidRPr="00C104BA">
          <w:rPr>
            <w:rFonts w:ascii="Times New Roman" w:hAnsi="Times New Roman" w:cs="Times New Roman"/>
          </w:rPr>
          <w:instrText xml:space="preserve"> PAGE   \* MERGEFORMAT </w:instrText>
        </w:r>
        <w:r w:rsidRPr="00C104BA">
          <w:rPr>
            <w:rFonts w:ascii="Times New Roman" w:hAnsi="Times New Roman" w:cs="Times New Roman"/>
          </w:rPr>
          <w:fldChar w:fldCharType="separate"/>
        </w:r>
        <w:r w:rsidR="00506906">
          <w:rPr>
            <w:rFonts w:ascii="Times New Roman" w:hAnsi="Times New Roman" w:cs="Times New Roman"/>
            <w:noProof/>
          </w:rPr>
          <w:t>2</w:t>
        </w:r>
        <w:r w:rsidRPr="00C104BA">
          <w:rPr>
            <w:rFonts w:ascii="Times New Roman" w:hAnsi="Times New Roman" w:cs="Times New Roman"/>
          </w:rPr>
          <w:fldChar w:fldCharType="end"/>
        </w:r>
      </w:p>
    </w:sdtContent>
  </w:sdt>
  <w:p w:rsidR="008F5807" w:rsidRDefault="008F58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38FB"/>
    <w:rsid w:val="00026F18"/>
    <w:rsid w:val="00032BC3"/>
    <w:rsid w:val="000817B7"/>
    <w:rsid w:val="00085BBF"/>
    <w:rsid w:val="0009306A"/>
    <w:rsid w:val="000939F1"/>
    <w:rsid w:val="000C4CF9"/>
    <w:rsid w:val="000F1683"/>
    <w:rsid w:val="001038C6"/>
    <w:rsid w:val="00104FD8"/>
    <w:rsid w:val="00123A89"/>
    <w:rsid w:val="00126E88"/>
    <w:rsid w:val="001520B1"/>
    <w:rsid w:val="00154037"/>
    <w:rsid w:val="00163350"/>
    <w:rsid w:val="001762CD"/>
    <w:rsid w:val="001C3D55"/>
    <w:rsid w:val="001E226F"/>
    <w:rsid w:val="001E2EA4"/>
    <w:rsid w:val="001F1295"/>
    <w:rsid w:val="001F158F"/>
    <w:rsid w:val="00202B3C"/>
    <w:rsid w:val="0020477F"/>
    <w:rsid w:val="00206EA7"/>
    <w:rsid w:val="00235C11"/>
    <w:rsid w:val="00236606"/>
    <w:rsid w:val="0024685E"/>
    <w:rsid w:val="002505AB"/>
    <w:rsid w:val="00254E0F"/>
    <w:rsid w:val="00255D36"/>
    <w:rsid w:val="00260B97"/>
    <w:rsid w:val="00264826"/>
    <w:rsid w:val="00267920"/>
    <w:rsid w:val="00273638"/>
    <w:rsid w:val="00275B13"/>
    <w:rsid w:val="00297E13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17189"/>
    <w:rsid w:val="00320BD5"/>
    <w:rsid w:val="0032645B"/>
    <w:rsid w:val="00332C75"/>
    <w:rsid w:val="0033310C"/>
    <w:rsid w:val="00346FF3"/>
    <w:rsid w:val="00357ADB"/>
    <w:rsid w:val="00373A98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5B9E"/>
    <w:rsid w:val="00445F16"/>
    <w:rsid w:val="00466836"/>
    <w:rsid w:val="004735B0"/>
    <w:rsid w:val="0047432E"/>
    <w:rsid w:val="0048243C"/>
    <w:rsid w:val="004A4279"/>
    <w:rsid w:val="004A644C"/>
    <w:rsid w:val="004B5620"/>
    <w:rsid w:val="004D7F43"/>
    <w:rsid w:val="004E3611"/>
    <w:rsid w:val="004F2B49"/>
    <w:rsid w:val="00506906"/>
    <w:rsid w:val="00516965"/>
    <w:rsid w:val="00525AC4"/>
    <w:rsid w:val="0053446C"/>
    <w:rsid w:val="005357B5"/>
    <w:rsid w:val="00555E2B"/>
    <w:rsid w:val="005618D3"/>
    <w:rsid w:val="005764D8"/>
    <w:rsid w:val="00582401"/>
    <w:rsid w:val="00583475"/>
    <w:rsid w:val="0058698E"/>
    <w:rsid w:val="005925D2"/>
    <w:rsid w:val="0059646D"/>
    <w:rsid w:val="005A423D"/>
    <w:rsid w:val="005B0357"/>
    <w:rsid w:val="005C06D8"/>
    <w:rsid w:val="005F2679"/>
    <w:rsid w:val="00607B5E"/>
    <w:rsid w:val="00634D1D"/>
    <w:rsid w:val="00637123"/>
    <w:rsid w:val="00641A11"/>
    <w:rsid w:val="00662136"/>
    <w:rsid w:val="00665809"/>
    <w:rsid w:val="00674237"/>
    <w:rsid w:val="006A43A0"/>
    <w:rsid w:val="006B14CA"/>
    <w:rsid w:val="006B1B83"/>
    <w:rsid w:val="006D5459"/>
    <w:rsid w:val="006E1A9A"/>
    <w:rsid w:val="006E2D17"/>
    <w:rsid w:val="006F5E1F"/>
    <w:rsid w:val="00705697"/>
    <w:rsid w:val="00720541"/>
    <w:rsid w:val="00733B88"/>
    <w:rsid w:val="00737933"/>
    <w:rsid w:val="007416B0"/>
    <w:rsid w:val="00752B4D"/>
    <w:rsid w:val="007575BE"/>
    <w:rsid w:val="007577C2"/>
    <w:rsid w:val="007852F3"/>
    <w:rsid w:val="007969D4"/>
    <w:rsid w:val="007A43C5"/>
    <w:rsid w:val="007A6EE3"/>
    <w:rsid w:val="007C14D2"/>
    <w:rsid w:val="007C19C0"/>
    <w:rsid w:val="007E3EC2"/>
    <w:rsid w:val="007E7EF1"/>
    <w:rsid w:val="00807D5F"/>
    <w:rsid w:val="00812BE1"/>
    <w:rsid w:val="00813B52"/>
    <w:rsid w:val="00847C93"/>
    <w:rsid w:val="00851CAA"/>
    <w:rsid w:val="008638F6"/>
    <w:rsid w:val="00864AF1"/>
    <w:rsid w:val="00892C99"/>
    <w:rsid w:val="00895358"/>
    <w:rsid w:val="008A7368"/>
    <w:rsid w:val="008B3D57"/>
    <w:rsid w:val="008C2DCE"/>
    <w:rsid w:val="008E7DAD"/>
    <w:rsid w:val="008F5807"/>
    <w:rsid w:val="008F741B"/>
    <w:rsid w:val="00911247"/>
    <w:rsid w:val="009176C3"/>
    <w:rsid w:val="009340AF"/>
    <w:rsid w:val="00935941"/>
    <w:rsid w:val="00944379"/>
    <w:rsid w:val="00946CE7"/>
    <w:rsid w:val="00947DDB"/>
    <w:rsid w:val="009649DE"/>
    <w:rsid w:val="009673B0"/>
    <w:rsid w:val="0097716A"/>
    <w:rsid w:val="00995EBE"/>
    <w:rsid w:val="009A0383"/>
    <w:rsid w:val="009A260D"/>
    <w:rsid w:val="009A2F34"/>
    <w:rsid w:val="009A5BFE"/>
    <w:rsid w:val="009F7FDC"/>
    <w:rsid w:val="00A0100F"/>
    <w:rsid w:val="00A0429D"/>
    <w:rsid w:val="00A10822"/>
    <w:rsid w:val="00A12F9F"/>
    <w:rsid w:val="00A15965"/>
    <w:rsid w:val="00A42FBB"/>
    <w:rsid w:val="00A70680"/>
    <w:rsid w:val="00A7371D"/>
    <w:rsid w:val="00A8109B"/>
    <w:rsid w:val="00A91E8F"/>
    <w:rsid w:val="00AB05E4"/>
    <w:rsid w:val="00AB4A26"/>
    <w:rsid w:val="00AD49C8"/>
    <w:rsid w:val="00AE3471"/>
    <w:rsid w:val="00AF668B"/>
    <w:rsid w:val="00B11C26"/>
    <w:rsid w:val="00B218B3"/>
    <w:rsid w:val="00B30E0E"/>
    <w:rsid w:val="00B47393"/>
    <w:rsid w:val="00B529F2"/>
    <w:rsid w:val="00B54E2D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104BA"/>
    <w:rsid w:val="00C611FB"/>
    <w:rsid w:val="00C93BC2"/>
    <w:rsid w:val="00C944C1"/>
    <w:rsid w:val="00CA1C03"/>
    <w:rsid w:val="00CA4C32"/>
    <w:rsid w:val="00CA67E1"/>
    <w:rsid w:val="00CA7285"/>
    <w:rsid w:val="00CC3728"/>
    <w:rsid w:val="00CC6AA8"/>
    <w:rsid w:val="00CD0536"/>
    <w:rsid w:val="00CE10A9"/>
    <w:rsid w:val="00CE2DF4"/>
    <w:rsid w:val="00D01938"/>
    <w:rsid w:val="00D12828"/>
    <w:rsid w:val="00D22A72"/>
    <w:rsid w:val="00D4026B"/>
    <w:rsid w:val="00D43943"/>
    <w:rsid w:val="00D61CB1"/>
    <w:rsid w:val="00D65EC2"/>
    <w:rsid w:val="00D725D7"/>
    <w:rsid w:val="00D738F4"/>
    <w:rsid w:val="00D77691"/>
    <w:rsid w:val="00D83092"/>
    <w:rsid w:val="00DA6737"/>
    <w:rsid w:val="00DC6F72"/>
    <w:rsid w:val="00DD282C"/>
    <w:rsid w:val="00DE63E0"/>
    <w:rsid w:val="00E00826"/>
    <w:rsid w:val="00E02538"/>
    <w:rsid w:val="00E12FA3"/>
    <w:rsid w:val="00E168E5"/>
    <w:rsid w:val="00E207C5"/>
    <w:rsid w:val="00E2104B"/>
    <w:rsid w:val="00E226D2"/>
    <w:rsid w:val="00E23F81"/>
    <w:rsid w:val="00E716F5"/>
    <w:rsid w:val="00E748AE"/>
    <w:rsid w:val="00E8594D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EF4E69"/>
    <w:rsid w:val="00F228A9"/>
    <w:rsid w:val="00F31457"/>
    <w:rsid w:val="00F41193"/>
    <w:rsid w:val="00F54A29"/>
    <w:rsid w:val="00F97EEB"/>
    <w:rsid w:val="00FB562C"/>
    <w:rsid w:val="00FC0690"/>
    <w:rsid w:val="00FD2A51"/>
    <w:rsid w:val="00FD799F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6B1B8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1B8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1B8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725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25D7"/>
    <w:rPr>
      <w:sz w:val="20"/>
      <w:szCs w:val="20"/>
    </w:rPr>
  </w:style>
  <w:style w:type="character" w:styleId="ae">
    <w:name w:val="footnote reference"/>
    <w:rsid w:val="00D725D7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9A260D"/>
    <w:rPr>
      <w:rFonts w:cs="Times New Roman"/>
      <w:b w:val="0"/>
      <w:color w:val="106BBE"/>
    </w:rPr>
  </w:style>
  <w:style w:type="paragraph" w:customStyle="1" w:styleId="p5">
    <w:name w:val="p5"/>
    <w:basedOn w:val="a"/>
    <w:rsid w:val="00C6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04BA"/>
  </w:style>
  <w:style w:type="paragraph" w:styleId="af2">
    <w:name w:val="footer"/>
    <w:basedOn w:val="a"/>
    <w:link w:val="af3"/>
    <w:uiPriority w:val="99"/>
    <w:semiHidden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04BA"/>
  </w:style>
  <w:style w:type="paragraph" w:customStyle="1" w:styleId="ConsPlusNormal">
    <w:name w:val="ConsPlusNormal"/>
    <w:rsid w:val="00E23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нум список 1"/>
    <w:basedOn w:val="a"/>
    <w:rsid w:val="00E23F8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 Spacing"/>
    <w:uiPriority w:val="1"/>
    <w:qFormat/>
    <w:rsid w:val="00E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E23F81"/>
  </w:style>
  <w:style w:type="character" w:styleId="af5">
    <w:name w:val="Strong"/>
    <w:basedOn w:val="a0"/>
    <w:qFormat/>
    <w:rsid w:val="00E23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6B1B8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1B8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1B8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725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25D7"/>
    <w:rPr>
      <w:sz w:val="20"/>
      <w:szCs w:val="20"/>
    </w:rPr>
  </w:style>
  <w:style w:type="character" w:styleId="ae">
    <w:name w:val="footnote reference"/>
    <w:rsid w:val="00D725D7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9A260D"/>
    <w:rPr>
      <w:rFonts w:cs="Times New Roman"/>
      <w:b w:val="0"/>
      <w:color w:val="106BBE"/>
    </w:rPr>
  </w:style>
  <w:style w:type="paragraph" w:customStyle="1" w:styleId="p5">
    <w:name w:val="p5"/>
    <w:basedOn w:val="a"/>
    <w:rsid w:val="00C6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04BA"/>
  </w:style>
  <w:style w:type="paragraph" w:styleId="af2">
    <w:name w:val="footer"/>
    <w:basedOn w:val="a"/>
    <w:link w:val="af3"/>
    <w:uiPriority w:val="99"/>
    <w:semiHidden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04BA"/>
  </w:style>
  <w:style w:type="paragraph" w:customStyle="1" w:styleId="ConsPlusNormal">
    <w:name w:val="ConsPlusNormal"/>
    <w:rsid w:val="00E23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нум список 1"/>
    <w:basedOn w:val="a"/>
    <w:rsid w:val="00E23F8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 Spacing"/>
    <w:uiPriority w:val="1"/>
    <w:qFormat/>
    <w:rsid w:val="00E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E23F81"/>
  </w:style>
  <w:style w:type="character" w:styleId="af5">
    <w:name w:val="Strong"/>
    <w:basedOn w:val="a0"/>
    <w:qFormat/>
    <w:rsid w:val="00E2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38258&amp;sub=111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059A1DA4020703F84FFDFA699569C960F6CB47E9CF5846CC54BDB72D63A12A64D24814ECF8q3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480128" TargetMode="External"/><Relationship Id="rId17" Type="http://schemas.openxmlformats.org/officeDocument/2006/relationships/hyperlink" Target="http://municipal.garant.ru/document?id=12027232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B6018C16C4663144BED6EF7526787A0C9B07A44D85CD65E41FBDC14151A9BB323A055C101AFAFrCa2I" TargetMode="External"/><Relationship Id="rId20" Type="http://schemas.openxmlformats.org/officeDocument/2006/relationships/hyperlink" Target="consultantplus://offline/ref=80059A1DA4020703F84FFDFA699569C960F6CB47E9CF5846CC54BDB72D63A12A64D24814ECF8q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38258&amp;sub=48012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38258&amp;sub=5109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nicipal.garant.ru/document?id=12038258&amp;sub=51018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http://municipal.garant.ru/document?id=12038258&amp;sub=480123" TargetMode="External"/><Relationship Id="rId22" Type="http://schemas.openxmlformats.org/officeDocument/2006/relationships/hyperlink" Target="consultantplus://offline/ref=2621881CFA1001DFFF107839DE85773E8568B0A9C3A42878540933338A55943EE6279EAA4E64948F37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5341-D506-4BC9-ADB5-D59C6E9D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8759</Words>
  <Characters>49931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Ирина</cp:lastModifiedBy>
  <cp:revision>2</cp:revision>
  <cp:lastPrinted>2017-09-18T07:59:00Z</cp:lastPrinted>
  <dcterms:created xsi:type="dcterms:W3CDTF">2017-10-04T12:03:00Z</dcterms:created>
  <dcterms:modified xsi:type="dcterms:W3CDTF">2017-10-04T12:03:00Z</dcterms:modified>
</cp:coreProperties>
</file>