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theme/themeOverride1.xml" ContentType="application/vnd.openxmlformats-officedocument.themeOverride+xml"/>
  <Override PartName="/word/charts/chart5.xml" ContentType="application/vnd.openxmlformats-officedocument.drawingml.chart+xml"/>
  <Override PartName="/word/drawings/drawing1.xml" ContentType="application/vnd.openxmlformats-officedocument.drawingml.chartshapes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drawings/drawing2.xml" ContentType="application/vnd.openxmlformats-officedocument.drawingml.chartshapes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theme/themeOverride2.xml" ContentType="application/vnd.openxmlformats-officedocument.themeOverride+xml"/>
  <Override PartName="/word/charts/chart13.xml" ContentType="application/vnd.openxmlformats-officedocument.drawingml.chart+xml"/>
  <Override PartName="/word/charts/chart14.xml" ContentType="application/vnd.openxmlformats-officedocument.drawingml.chart+xml"/>
  <Override PartName="/word/charts/chart15.xml" ContentType="application/vnd.openxmlformats-officedocument.drawingml.chart+xml"/>
  <Override PartName="/word/theme/themeOverride3.xml" ContentType="application/vnd.openxmlformats-officedocument.themeOverride+xml"/>
  <Override PartName="/word/drawings/drawing3.xml" ContentType="application/vnd.openxmlformats-officedocument.drawingml.chartshapes+xml"/>
  <Override PartName="/word/charts/chart16.xml" ContentType="application/vnd.openxmlformats-officedocument.drawingml.chart+xml"/>
  <Override PartName="/word/theme/themeOverride4.xml" ContentType="application/vnd.openxmlformats-officedocument.themeOverride+xml"/>
  <Override PartName="/word/charts/chart17.xml" ContentType="application/vnd.openxmlformats-officedocument.drawingml.chart+xml"/>
  <Override PartName="/word/theme/themeOverride5.xml" ContentType="application/vnd.openxmlformats-officedocument.themeOverride+xml"/>
  <Override PartName="/word/drawings/drawing4.xml" ContentType="application/vnd.openxmlformats-officedocument.drawingml.chartshapes+xml"/>
  <Override PartName="/word/charts/chart18.xml" ContentType="application/vnd.openxmlformats-officedocument.drawingml.chart+xml"/>
  <Override PartName="/word/charts/chart19.xml" ContentType="application/vnd.openxmlformats-officedocument.drawingml.chart+xml"/>
  <Override PartName="/word/charts/chart20.xml" ContentType="application/vnd.openxmlformats-officedocument.drawingml.chart+xml"/>
  <Override PartName="/word/theme/themeOverride6.xml" ContentType="application/vnd.openxmlformats-officedocument.themeOverride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diagrams/data4.xml" ContentType="application/vnd.openxmlformats-officedocument.drawingml.diagramData+xml"/>
  <Override PartName="/word/diagrams/layout4.xml" ContentType="application/vnd.openxmlformats-officedocument.drawingml.diagramLayout+xml"/>
  <Override PartName="/word/diagrams/quickStyle4.xml" ContentType="application/vnd.openxmlformats-officedocument.drawingml.diagramStyle+xml"/>
  <Override PartName="/word/diagrams/colors4.xml" ContentType="application/vnd.openxmlformats-officedocument.drawingml.diagramColors+xml"/>
  <Override PartName="/word/diagrams/drawing4.xml" ContentType="application/vnd.ms-office.drawingml.diagramDrawing+xml"/>
  <Override PartName="/word/charts/chart21.xml" ContentType="application/vnd.openxmlformats-officedocument.drawingml.chart+xml"/>
  <Override PartName="/word/theme/themeOverride7.xml" ContentType="application/vnd.openxmlformats-officedocument.themeOverride+xml"/>
  <Override PartName="/word/diagrams/data5.xml" ContentType="application/vnd.openxmlformats-officedocument.drawingml.diagramData+xml"/>
  <Override PartName="/word/diagrams/layout5.xml" ContentType="application/vnd.openxmlformats-officedocument.drawingml.diagramLayout+xml"/>
  <Override PartName="/word/diagrams/quickStyle5.xml" ContentType="application/vnd.openxmlformats-officedocument.drawingml.diagramStyle+xml"/>
  <Override PartName="/word/diagrams/colors5.xml" ContentType="application/vnd.openxmlformats-officedocument.drawingml.diagramColors+xml"/>
  <Override PartName="/word/diagrams/drawing5.xml" ContentType="application/vnd.ms-office.drawingml.diagramDrawing+xml"/>
  <Override PartName="/word/diagrams/data6.xml" ContentType="application/vnd.openxmlformats-officedocument.drawingml.diagramData+xml"/>
  <Override PartName="/word/diagrams/layout6.xml" ContentType="application/vnd.openxmlformats-officedocument.drawingml.diagramLayout+xml"/>
  <Override PartName="/word/diagrams/quickStyle6.xml" ContentType="application/vnd.openxmlformats-officedocument.drawingml.diagramStyle+xml"/>
  <Override PartName="/word/diagrams/colors6.xml" ContentType="application/vnd.openxmlformats-officedocument.drawingml.diagramColors+xml"/>
  <Override PartName="/word/diagrams/drawing6.xml" ContentType="application/vnd.ms-office.drawingml.diagramDrawing+xml"/>
  <Override PartName="/word/diagrams/data7.xml" ContentType="application/vnd.openxmlformats-officedocument.drawingml.diagramData+xml"/>
  <Override PartName="/word/diagrams/layout7.xml" ContentType="application/vnd.openxmlformats-officedocument.drawingml.diagramLayout+xml"/>
  <Override PartName="/word/diagrams/quickStyle7.xml" ContentType="application/vnd.openxmlformats-officedocument.drawingml.diagramStyle+xml"/>
  <Override PartName="/word/diagrams/colors7.xml" ContentType="application/vnd.openxmlformats-officedocument.drawingml.diagramColors+xml"/>
  <Override PartName="/word/diagrams/drawing7.xml" ContentType="application/vnd.ms-office.drawingml.diagramDrawing+xml"/>
  <Override PartName="/word/diagrams/data8.xml" ContentType="application/vnd.openxmlformats-officedocument.drawingml.diagramData+xml"/>
  <Override PartName="/word/diagrams/layout8.xml" ContentType="application/vnd.openxmlformats-officedocument.drawingml.diagramLayout+xml"/>
  <Override PartName="/word/diagrams/quickStyle8.xml" ContentType="application/vnd.openxmlformats-officedocument.drawingml.diagramStyle+xml"/>
  <Override PartName="/word/diagrams/colors8.xml" ContentType="application/vnd.openxmlformats-officedocument.drawingml.diagramColors+xml"/>
  <Override PartName="/word/diagrams/drawing8.xml" ContentType="application/vnd.ms-office.drawingml.diagramDrawing+xml"/>
  <Override PartName="/word/diagrams/data9.xml" ContentType="application/vnd.openxmlformats-officedocument.drawingml.diagramData+xml"/>
  <Override PartName="/word/diagrams/layout9.xml" ContentType="application/vnd.openxmlformats-officedocument.drawingml.diagramLayout+xml"/>
  <Override PartName="/word/diagrams/quickStyle9.xml" ContentType="application/vnd.openxmlformats-officedocument.drawingml.diagramStyle+xml"/>
  <Override PartName="/word/diagrams/colors9.xml" ContentType="application/vnd.openxmlformats-officedocument.drawingml.diagramColors+xml"/>
  <Override PartName="/word/diagrams/drawing9.xml" ContentType="application/vnd.ms-office.drawingml.diagramDrawing+xml"/>
  <Override PartName="/word/charts/chart22.xml" ContentType="application/vnd.openxmlformats-officedocument.drawingml.chart+xml"/>
  <Override PartName="/word/theme/themeOverride8.xml" ContentType="application/vnd.openxmlformats-officedocument.themeOverride+xml"/>
  <Override PartName="/word/diagrams/data10.xml" ContentType="application/vnd.openxmlformats-officedocument.drawingml.diagramData+xml"/>
  <Override PartName="/word/diagrams/layout10.xml" ContentType="application/vnd.openxmlformats-officedocument.drawingml.diagramLayout+xml"/>
  <Override PartName="/word/diagrams/quickStyle10.xml" ContentType="application/vnd.openxmlformats-officedocument.drawingml.diagramStyle+xml"/>
  <Override PartName="/word/diagrams/colors10.xml" ContentType="application/vnd.openxmlformats-officedocument.drawingml.diagramColors+xml"/>
  <Override PartName="/word/diagrams/drawing10.xml" ContentType="application/vnd.ms-office.drawingml.diagramDrawing+xml"/>
  <Override PartName="/word/diagrams/data11.xml" ContentType="application/vnd.openxmlformats-officedocument.drawingml.diagramData+xml"/>
  <Override PartName="/word/diagrams/layout11.xml" ContentType="application/vnd.openxmlformats-officedocument.drawingml.diagramLayout+xml"/>
  <Override PartName="/word/diagrams/quickStyle11.xml" ContentType="application/vnd.openxmlformats-officedocument.drawingml.diagramStyle+xml"/>
  <Override PartName="/word/diagrams/colors11.xml" ContentType="application/vnd.openxmlformats-officedocument.drawingml.diagramColors+xml"/>
  <Override PartName="/word/diagrams/drawing11.xml" ContentType="application/vnd.ms-office.drawingml.diagramDrawing+xml"/>
  <Override PartName="/word/charts/chart23.xml" ContentType="application/vnd.openxmlformats-officedocument.drawingml.chart+xml"/>
  <Override PartName="/word/theme/themeOverride9.xml" ContentType="application/vnd.openxmlformats-officedocument.themeOverride+xml"/>
  <Override PartName="/word/drawings/drawing5.xml" ContentType="application/vnd.openxmlformats-officedocument.drawingml.chartshapes+xml"/>
  <Override PartName="/word/diagrams/data12.xml" ContentType="application/vnd.openxmlformats-officedocument.drawingml.diagramData+xml"/>
  <Override PartName="/word/diagrams/layout12.xml" ContentType="application/vnd.openxmlformats-officedocument.drawingml.diagramLayout+xml"/>
  <Override PartName="/word/diagrams/quickStyle12.xml" ContentType="application/vnd.openxmlformats-officedocument.drawingml.diagramStyle+xml"/>
  <Override PartName="/word/diagrams/colors12.xml" ContentType="application/vnd.openxmlformats-officedocument.drawingml.diagramColors+xml"/>
  <Override PartName="/word/diagrams/drawing12.xml" ContentType="application/vnd.ms-office.drawingml.diagramDrawing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 w:themeColor="background1"/>
  <w:body>
    <w:p w:rsidR="00AC2051" w:rsidRDefault="00AC2051">
      <w:pPr>
        <w:rPr>
          <w:lang w:val="en-US"/>
        </w:rPr>
      </w:pPr>
      <w:bookmarkStart w:id="0" w:name="sub_626"/>
      <w:r>
        <w:rPr>
          <w:lang w:val="en-US"/>
        </w:rPr>
        <w:t xml:space="preserve"> </w:t>
      </w:r>
    </w:p>
    <w:p w:rsidR="00C7179A" w:rsidRDefault="00C7179A">
      <w:pPr>
        <w:rPr>
          <w:lang w:val="en-US"/>
        </w:rPr>
      </w:pPr>
    </w:p>
    <w:p w:rsidR="00C7179A" w:rsidRDefault="00C7179A">
      <w:pPr>
        <w:rPr>
          <w:lang w:val="en-US"/>
        </w:rPr>
      </w:pPr>
    </w:p>
    <w:p w:rsidR="00C7179A" w:rsidRDefault="007D4497">
      <w:pPr>
        <w:rPr>
          <w:lang w:val="en-US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5280" behindDoc="0" locked="0" layoutInCell="0" allowOverlap="1" wp14:anchorId="76EA608A" wp14:editId="18867D54">
                <wp:simplePos x="0" y="0"/>
                <wp:positionH relativeFrom="page">
                  <wp:posOffset>76199</wp:posOffset>
                </wp:positionH>
                <wp:positionV relativeFrom="page">
                  <wp:posOffset>1695450</wp:posOffset>
                </wp:positionV>
                <wp:extent cx="7324725" cy="640080"/>
                <wp:effectExtent l="0" t="0" r="28575" b="13970"/>
                <wp:wrapNone/>
                <wp:docPr id="671" name="Прямоугольник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24725" cy="64008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accent5">
                                <a:lumMod val="40000"/>
                                <a:lumOff val="60000"/>
                              </a:schemeClr>
                            </a:gs>
                            <a:gs pos="70000">
                              <a:schemeClr val="accent1"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1">
                                <a:tint val="23500"/>
                                <a:satMod val="160000"/>
                              </a:schemeClr>
                            </a:gs>
                          </a:gsLst>
                          <a:lin ang="5400000" scaled="0"/>
                        </a:gradFill>
                        <a:ln w="12700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sdt>
                            <w:sdtPr>
                              <w:rPr>
                                <w:rFonts w:ascii="Algerian" w:eastAsiaTheme="majorEastAsia" w:hAnsi="Algerian" w:cstheme="majorBidi"/>
                                <w:b/>
                                <w:color w:val="403152" w:themeColor="accent4" w:themeShade="80"/>
                                <w:sz w:val="72"/>
                                <w:szCs w:val="72"/>
                              </w:rPr>
                              <w:alias w:val="Название"/>
                              <w:id w:val="-1690827045"/>
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<w:text/>
                            </w:sdtPr>
                            <w:sdtEndPr/>
                            <w:sdtContent>
                              <w:p w:rsidR="001A66E4" w:rsidRPr="003D24D8" w:rsidRDefault="001A66E4" w:rsidP="00E32D67">
                                <w:pPr>
                                  <w:pStyle w:val="ab"/>
                                  <w:jc w:val="center"/>
                                  <w:rPr>
                                    <w:rFonts w:ascii="Algerian" w:eastAsiaTheme="majorEastAsia" w:hAnsi="Algerian" w:cstheme="majorBidi"/>
                                    <w:b/>
                                    <w:color w:val="FFFFFF" w:themeColor="background1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="Times New Roman" w:eastAsiaTheme="majorEastAsia" w:hAnsi="Times New Roman" w:cstheme="majorBidi"/>
                                    <w:b/>
                                    <w:color w:val="403152" w:themeColor="accent4" w:themeShade="80"/>
                                    <w:sz w:val="72"/>
                                    <w:szCs w:val="72"/>
                                  </w:rPr>
                                  <w:t>МОСТОВСКИЙ РАЙОН: ИСПОЛНЕНИЕ БЮДЖЕТА   ЗА 2021 ГОД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182880" tIns="45720" rIns="182880" bIns="45720" anchor="ctr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7300</wp14:pctHeight>
                </wp14:sizeRelV>
              </wp:anchor>
            </w:drawing>
          </mc:Choice>
          <mc:Fallback>
            <w:pict>
              <v:rect w14:anchorId="76EA608A" id="Прямоугольник 16" o:spid="_x0000_s1026" style="position:absolute;margin-left:6pt;margin-top:133.5pt;width:576.75pt;height:50.4pt;z-index:251745280;visibility:visible;mso-wrap-style:square;mso-width-percent:0;mso-height-percent:73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73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" o:allowincell="f" fillcolor="#b6dde8 [1304]" strokecolor="white [3212]" strokeweight="1pt">
                <v:fill color2="#d6e2f0 [756]" colors="0 #b7dee8;45875f #c2d1ed;1 #e1e8f5" focus="100%" type="gradient">
                  <o:fill v:ext="view" type="gradientUnscaled"/>
                </v:fill>
                <v:textbox style="mso-fit-shape-to-text:t" inset="14.4pt,,14.4pt">
                  <w:txbxContent>
                    <w:sdt>
                      <w:sdtPr>
                        <w:rPr>
                          <w:rFonts w:ascii="Algerian" w:eastAsiaTheme="majorEastAsia" w:hAnsi="Algerian" w:cstheme="majorBidi"/>
                          <w:b/>
                          <w:color w:val="403152" w:themeColor="accent4" w:themeShade="80"/>
                          <w:sz w:val="72"/>
                          <w:szCs w:val="72"/>
                        </w:rPr>
                        <w:alias w:val="Название"/>
                        <w:id w:val="-1690827045"/>
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<w:text/>
                      </w:sdtPr>
                      <w:sdtEndPr/>
                      <w:sdtContent>
                        <w:p w:rsidR="001A66E4" w:rsidRPr="003D24D8" w:rsidRDefault="001A66E4" w:rsidP="00E32D67">
                          <w:pPr>
                            <w:pStyle w:val="ab"/>
                            <w:jc w:val="center"/>
                            <w:rPr>
                              <w:rFonts w:ascii="Algerian" w:eastAsiaTheme="majorEastAsia" w:hAnsi="Algerian" w:cstheme="majorBidi"/>
                              <w:b/>
                              <w:color w:val="FFFFFF" w:themeColor="background1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Times New Roman" w:eastAsiaTheme="majorEastAsia" w:hAnsi="Times New Roman" w:cstheme="majorBidi"/>
                              <w:b/>
                              <w:color w:val="403152" w:themeColor="accent4" w:themeShade="80"/>
                              <w:sz w:val="72"/>
                              <w:szCs w:val="72"/>
                            </w:rPr>
                            <w:t>МОСТОВСКИЙ РАЙОН: ИСПОЛНЕНИЕ БЮДЖЕТА   ЗА 2021 ГОД</w:t>
                          </w:r>
                        </w:p>
                      </w:sdtContent>
                    </w:sdt>
                  </w:txbxContent>
                </v:textbox>
                <w10:wrap anchorx="page" anchory="page"/>
              </v:rect>
            </w:pict>
          </mc:Fallback>
        </mc:AlternateContent>
      </w:r>
    </w:p>
    <w:p w:rsidR="00C7179A" w:rsidRDefault="00C7179A">
      <w:pPr>
        <w:rPr>
          <w:lang w:val="en-US"/>
        </w:rPr>
      </w:pPr>
    </w:p>
    <w:p w:rsidR="00C7179A" w:rsidRDefault="00C7179A">
      <w:pPr>
        <w:rPr>
          <w:lang w:val="en-US"/>
        </w:rPr>
      </w:pPr>
    </w:p>
    <w:p w:rsidR="00C7179A" w:rsidRDefault="00C7179A">
      <w:pPr>
        <w:rPr>
          <w:lang w:val="en-US"/>
        </w:rPr>
      </w:pPr>
    </w:p>
    <w:p w:rsidR="00C7179A" w:rsidRDefault="00C7179A">
      <w:pPr>
        <w:rPr>
          <w:lang w:val="en-US"/>
        </w:rPr>
      </w:pPr>
    </w:p>
    <w:p w:rsidR="00C7179A" w:rsidRDefault="00C7179A"/>
    <w:sdt>
      <w:sdtPr>
        <w:id w:val="510257315"/>
        <w:docPartObj>
          <w:docPartGallery w:val="Cover Pages"/>
          <w:docPartUnique/>
        </w:docPartObj>
      </w:sdtPr>
      <w:sdtEndPr>
        <w:rPr>
          <w:rFonts w:asciiTheme="majorHAnsi" w:eastAsiaTheme="majorEastAsia" w:hAnsiTheme="majorHAnsi" w:cstheme="majorBidi"/>
          <w:b/>
          <w:bCs/>
          <w:color w:val="4F6228" w:themeColor="accent3" w:themeShade="80"/>
          <w:sz w:val="92"/>
          <w:szCs w:val="92"/>
        </w:rPr>
      </w:sdtEndPr>
      <w:sdtContent>
        <w:p w:rsidR="00BD5CC5" w:rsidRDefault="007B5FC3">
          <w:r w:rsidRPr="007B5FC3">
            <w:rPr>
              <w:noProof/>
              <w:lang w:eastAsia="ru-RU"/>
            </w:rPr>
            <w:drawing>
              <wp:anchor distT="0" distB="0" distL="114300" distR="114300" simplePos="0" relativeHeight="251672576" behindDoc="0" locked="0" layoutInCell="1" allowOverlap="1" wp14:anchorId="36C6E1F7" wp14:editId="06D79D92">
                <wp:simplePos x="0" y="0"/>
                <wp:positionH relativeFrom="margin">
                  <wp:posOffset>-635</wp:posOffset>
                </wp:positionH>
                <wp:positionV relativeFrom="margin">
                  <wp:posOffset>3443605</wp:posOffset>
                </wp:positionV>
                <wp:extent cx="6570980" cy="4928235"/>
                <wp:effectExtent l="0" t="0" r="1270" b="5715"/>
                <wp:wrapSquare wrapText="bothSides"/>
                <wp:docPr id="32" name="Рисунок 32" descr="Администрация муниципального образования Мостовский район, администрация,  ул. Горького, 139, п. г. т. Мостовской, Россия — Яндекс Карты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Администрация муниципального образования Мостовский район, администрация,  ул. Горького, 139, п. г. т. Мостовской, Россия — Яндекс Карты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570980" cy="4928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  <w:r w:rsidR="00BD5CC5">
            <w:rPr>
              <w:noProof/>
              <w:lang w:eastAsia="ru-RU"/>
            </w:rPr>
            <mc:AlternateContent>
              <mc:Choice Requires="wpg">
                <w:drawing>
                  <wp:anchor distT="0" distB="0" distL="114300" distR="114300" simplePos="0" relativeHeight="251653120" behindDoc="0" locked="0" layoutInCell="0" allowOverlap="1" wp14:anchorId="18C49F8A" wp14:editId="4A293F22">
                    <wp:simplePos x="0" y="0"/>
                    <wp:positionH relativeFrom="page">
                      <wp:align>right</wp:align>
                    </wp:positionH>
                    <wp:positionV relativeFrom="page">
                      <wp:align>top</wp:align>
                    </wp:positionV>
                    <wp:extent cx="3118485" cy="10058400"/>
                    <wp:effectExtent l="57150" t="38100" r="62230" b="90170"/>
                    <wp:wrapNone/>
                    <wp:docPr id="672" name="Группа 1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3108960" cy="10058400"/>
                              <a:chOff x="7329" y="0"/>
                              <a:chExt cx="4911" cy="15840"/>
                            </a:xfrm>
                            <a:gradFill>
                              <a:gsLst>
                                <a:gs pos="0">
                                  <a:schemeClr val="accent6">
                                    <a:lumMod val="40000"/>
                                    <a:lumOff val="60000"/>
                                  </a:schemeClr>
                                </a:gs>
                                <a:gs pos="70000">
                                  <a:schemeClr val="accent1">
                                    <a:tint val="44500"/>
                                    <a:satMod val="160000"/>
                                  </a:schemeClr>
                                </a:gs>
                                <a:gs pos="100000">
                                  <a:schemeClr val="accent1">
                                    <a:tint val="23500"/>
                                    <a:satMod val="160000"/>
                                  </a:schemeClr>
                                </a:gs>
                              </a:gsLst>
                              <a:lin ang="5400000" scaled="0"/>
                            </a:gradFill>
                          </wpg:grpSpPr>
                          <wpg:grpSp>
                            <wpg:cNvPr id="673" name="Group 364"/>
                            <wpg:cNvGrpSpPr>
                              <a:grpSpLocks/>
                            </wpg:cNvGrpSpPr>
                            <wpg:grpSpPr bwMode="auto">
                              <a:xfrm>
                                <a:off x="7344" y="0"/>
                                <a:ext cx="4896" cy="15840"/>
                                <a:chOff x="7560" y="0"/>
                                <a:chExt cx="4700" cy="15840"/>
                              </a:xfrm>
                              <a:grpFill/>
                            </wpg:grpSpPr>
                            <wps:wsp>
                              <wps:cNvPr id="674" name="Rectangle 3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755" y="0"/>
                                  <a:ext cx="4505" cy="15840"/>
                                </a:xfrm>
                                <a:prstGeom prst="rect">
                                  <a:avLst/>
                                </a:prstGeom>
                                <a:extLst/>
                              </wps:spPr>
                              <wps:style>
                                <a:lnRef idx="1">
                                  <a:schemeClr val="accent5"/>
                                </a:lnRef>
                                <a:fillRef idx="2">
                                  <a:schemeClr val="accent5"/>
                                </a:fillRef>
                                <a:effectRef idx="1">
                                  <a:schemeClr val="accent5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75" name="Rectangle 366" descr="Light vertical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560" y="8"/>
                                  <a:ext cx="195" cy="15825"/>
                                </a:xfrm>
                                <a:prstGeom prst="rect">
                                  <a:avLst/>
                                </a:prstGeom>
                                <a:grpFill/>
                                <a:extLst>
                                  <a:ext uri="{91240B29-F687-4F45-9708-019B960494DF}">
                                    <a14:hiddenLine xmlns:a14="http://schemas.microsoft.com/office/drawing/2010/main" w="12700">
                                      <a:solidFill>
                                        <a:srgbClr val="FFFFFF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53882" dir="2700000" algn="ctr" rotWithShape="0">
                                          <a:srgbClr val="D8D8D8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grpSp>
                          <wps:wsp>
                            <wps:cNvPr id="676" name="Rectangle 36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344" y="0"/>
                                <a:ext cx="4896" cy="3958"/>
                              </a:xfrm>
                              <a:prstGeom prst="rect">
                                <a:avLst/>
                              </a:prstGeom>
                              <a:ex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2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A66E4" w:rsidRDefault="001A66E4">
                                  <w:pPr>
                                    <w:pStyle w:val="ab"/>
                                    <w:rPr>
                                      <w:rFonts w:asciiTheme="majorHAnsi" w:eastAsiaTheme="majorEastAsia" w:hAnsiTheme="majorHAnsi" w:cstheme="majorBidi"/>
                                      <w:b/>
                                      <w:bCs/>
                                      <w:color w:val="FFFFFF" w:themeColor="background1"/>
                                      <w:sz w:val="96"/>
                                      <w:szCs w:val="9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365760" tIns="182880" rIns="182880" bIns="182880" anchor="b" anchorCtr="0" upright="1">
                              <a:noAutofit/>
                            </wps:bodyPr>
                          </wps:wsp>
                          <wps:wsp>
                            <wps:cNvPr id="677" name="Rectangle 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329" y="10658"/>
                                <a:ext cx="4889" cy="4462"/>
                              </a:xfrm>
                              <a:prstGeom prst="rect">
                                <a:avLst/>
                              </a:prstGeom>
                              <a:extLst/>
                            </wps:spPr>
                            <wps:style>
                              <a:lnRef idx="1">
                                <a:schemeClr val="accent5"/>
                              </a:lnRef>
                              <a:fillRef idx="2">
                                <a:schemeClr val="accent5"/>
                              </a:fillRef>
                              <a:effectRef idx="1">
                                <a:schemeClr val="accent5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A66E4" w:rsidRDefault="001A66E4">
                                  <w:pPr>
                                    <w:pStyle w:val="ab"/>
                                    <w:spacing w:line="360" w:lineRule="auto"/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365760" tIns="182880" rIns="182880" bIns="182880" anchor="b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40000</wp14:pctWidth>
                    </wp14:sizeRelH>
                    <wp14:sizeRelV relativeFrom="page">
                      <wp14:pctHeight>100000</wp14:pctHeight>
                    </wp14:sizeRelV>
                  </wp:anchor>
                </w:drawing>
              </mc:Choice>
              <mc:Fallback>
                <w:pict>
                  <v:group w14:anchorId="18C49F8A" id="Группа 14" o:spid="_x0000_s1027" style="position:absolute;margin-left:194.35pt;margin-top:0;width:245.55pt;height:11in;z-index:251653120;mso-width-percent:400;mso-height-percent:1000;mso-position-horizontal:right;mso-position-horizontal-relative:page;mso-position-vertical:top;mso-position-vertical-relative:page;mso-width-percent:400;mso-height-percent:1000" coordorigin="7329" coordsize="4911,15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" o:allowincell="f">
                    <v:group id="Group 364" o:spid="_x0000_s1028" style="position:absolute;left:7344;width:4896;height:15840" coordorigin="7560" coordsize="4700,158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7q6M8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ZPp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O6ujPFAAAA3AAA&#10;AA8AAAAAAAAAAAAAAAAAqgIAAGRycy9kb3ducmV2LnhtbFBLBQYAAAAABAAEAPoAAACcAwAAAAA=&#10;">
                      <v:rect id="Rectangle 365" o:spid="_x0000_s1029" style="position:absolute;left:7755;width:4505;height:158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0HamsYA&#10;AADcAAAADwAAAGRycy9kb3ducmV2LnhtbESPQWsCMRSE70L/Q3gFL1KzFdmW1ShFKFSkB3eleHxs&#10;npvYzcuySXX9902h4HGYmW+Y5XpwrbhQH6xnBc/TDARx7bXlRsGhen96BREissbWMym4UYD16mG0&#10;xEL7K+/pUsZGJAiHAhWYGLtCylAbchimviNO3sn3DmOSfSN1j9cEd62cZVkuHVpOCwY72hiqv8sf&#10;p+BszXGLk6otN+fDpLJfOt8dP5UaPw5vCxCRhngP/7c/tIL8ZQ5/Z9IRk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0HamsYAAADcAAAADwAAAAAAAAAAAAAAAACYAgAAZHJz&#10;L2Rvd25yZXYueG1sUEsFBgAAAAAEAAQA9QAAAIsDAAAAAA==&#10;" fillcolor="#a5d5e2 [1624]" strokecolor="#40a7c2 [3048]">
                        <v:fill color2="#e4f2f6 [504]" rotate="t" angle="180" colors="0 #9eeaff;22938f #bbefff;1 #e4f9ff" focus="100%" type="gradient"/>
                        <v:shadow on="t" color="black" opacity="24903f" origin=",.5" offset="0,.55556mm"/>
                      </v:rect>
                      <v:rect id="Rectangle 366" o:spid="_x0000_s1030" alt="Light vertical" style="position:absolute;left:7560;top:8;width:195;height:158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+TxsYA&#10;AADcAAAADwAAAGRycy9kb3ducmV2LnhtbESPQWvCQBSE74L/YXlCb3VjpbZEVxGppT1U6FYQb6/Z&#10;1ySYfRuya5L+e1cQPA4z8w2zWPW2Ei01vnSsYDJOQBBnzpScK9j/bB9fQfiAbLByTAr+ycNqORws&#10;MDWu429qdchFhLBPUUERQp1K6bOCLPqxq4mj9+caiyHKJpemwS7CbSWfkmQmLZYcFwqsaVNQdtJn&#10;q+DzXW/k+Wt3fNM73f1Ot4cTtlOlHkb9eg4iUB/u4Vv7wyiYvTzD9Uw8AnJ5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K+TxsYAAADcAAAADwAAAAAAAAAAAAAAAACYAgAAZHJz&#10;L2Rvd25yZXYueG1sUEsFBgAAAAAEAAQA9QAAAIsDAAAAAA==&#10;" filled="f" stroked="f" strokecolor="white" strokeweight="1pt">
                        <v:shadow color="#d8d8d8" offset="3pt,3pt"/>
                      </v:rect>
                    </v:group>
                    <v:rect id="Rectangle 367" o:spid="_x0000_s1031" style="position:absolute;left:7344;width:4896;height:3958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uVecUA&#10;AADcAAAADwAAAGRycy9kb3ducmV2LnhtbESPQWvCQBSE70L/w/IKXqRuFElKdJUiBETqQRvq9ZF9&#10;JsHs2zS7xvTfu4WCx2FmvmFWm8E0oqfO1ZYVzKYRCOLC6ppLBflX9vYOwnlkjY1lUvBLDjbrl9EK&#10;U23vfKT+5EsRIOxSVFB536ZSuqIig25qW+LgXWxn0AfZlVJ3eA9w08h5FMXSYM1hocKWthUV19PN&#10;KJh/Y3LOsvbzkB9/9ot4MZF9QkqNX4ePJQhPg3+G/9s7rSBOYvg7E46AXD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q5V5xQAAANwAAAAPAAAAAAAAAAAAAAAAAJgCAABkcnMv&#10;ZG93bnJldi54bWxQSwUGAAAAAAQABAD1AAAAigMAAAAA&#10;" fillcolor="#a7bfde [1620]" strokecolor="#4579b8 [3044]">
                      <v:fill color2="#e4ecf5 [500]" rotate="t" angle="180" colors="0 #a3c4ff;22938f #bfd5ff;1 #e5eeff" focus="100%" type="gradient"/>
                      <v:shadow on="t" color="black" opacity="24903f" origin=",.5" offset="0,.55556mm"/>
                      <v:textbox inset="28.8pt,14.4pt,14.4pt,14.4pt">
                        <w:txbxContent>
                          <w:p w:rsidR="001A66E4" w:rsidRDefault="001A66E4">
                            <w:pPr>
                              <w:pStyle w:val="ab"/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</w:p>
                        </w:txbxContent>
                      </v:textbox>
                    </v:rect>
                    <v:rect id="Rectangle 9" o:spid="_x0000_s1032" style="position:absolute;left:7329;top:10658;width:4889;height:4462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OBMsMA&#10;AADcAAAADwAAAGRycy9kb3ducmV2LnhtbESPT4vCMBTE7wt+h/AEb2vqyqpUo4is0OvWP3h8NM+2&#10;2LyUJK31228WFvY4zMxvmM1uMI3oyfnasoLZNAFBXFhdc6ngfDq+r0D4gKyxsUwKXuRhtx29bTDV&#10;9snf1OehFBHCPkUFVQhtKqUvKjLop7Yljt7dOoMhSldK7fAZ4aaRH0mykAZrjgsVtnSoqHjknVHQ&#10;Nfacddnt7or869OGy3V+6o1Sk/GwX4MINIT/8F870woWyyX8nolHQG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OOBMsMAAADcAAAADwAAAAAAAAAAAAAAAACYAgAAZHJzL2Rv&#10;d25yZXYueG1sUEsFBgAAAAAEAAQA9QAAAIgDAAAAAA==&#10;" fillcolor="#a5d5e2 [1624]" strokecolor="#40a7c2 [3048]">
                      <v:fill color2="#e4f2f6 [504]" rotate="t" angle="180" colors="0 #9eeaff;22938f #bbefff;1 #e4f9ff" focus="100%" type="gradient"/>
                      <v:shadow on="t" color="black" opacity="24903f" origin=",.5" offset="0,.55556mm"/>
                      <v:textbox inset="28.8pt,14.4pt,14.4pt,14.4pt">
                        <w:txbxContent>
                          <w:p w:rsidR="001A66E4" w:rsidRDefault="001A66E4">
                            <w:pPr>
                              <w:pStyle w:val="ab"/>
                              <w:spacing w:line="360" w:lineRule="auto"/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v:textbox>
                    </v:rect>
                    <w10:wrap anchorx="page" anchory="page"/>
                  </v:group>
                </w:pict>
              </mc:Fallback>
            </mc:AlternateContent>
          </w:r>
        </w:p>
        <w:p w:rsidR="00BD5CC5" w:rsidRDefault="00111F22">
          <w:pPr>
            <w:rPr>
              <w:rFonts w:asciiTheme="majorHAnsi" w:eastAsiaTheme="majorEastAsia" w:hAnsiTheme="majorHAnsi" w:cstheme="majorBidi"/>
              <w:b/>
              <w:bCs/>
              <w:color w:val="4F6228" w:themeColor="accent3" w:themeShade="80"/>
              <w:sz w:val="92"/>
              <w:szCs w:val="92"/>
            </w:rPr>
          </w:pPr>
          <w:r w:rsidRPr="00111F22">
            <w:rPr>
              <w:noProof/>
            </w:rPr>
            <w:t xml:space="preserve"> </w:t>
          </w:r>
          <w:r w:rsidR="00BD5CC5">
            <w:rPr>
              <w:rFonts w:asciiTheme="majorHAnsi" w:eastAsiaTheme="majorEastAsia" w:hAnsiTheme="majorHAnsi" w:cstheme="majorBidi"/>
              <w:b/>
              <w:bCs/>
              <w:color w:val="4F6228" w:themeColor="accent3" w:themeShade="80"/>
              <w:sz w:val="92"/>
              <w:szCs w:val="92"/>
            </w:rPr>
            <w:br w:type="page"/>
          </w:r>
        </w:p>
      </w:sdtContent>
    </w:sdt>
    <w:p w:rsidR="00C60988" w:rsidRPr="00680583" w:rsidRDefault="00CB0092" w:rsidP="00BC1EEA">
      <w:pPr>
        <w:autoSpaceDE w:val="0"/>
        <w:autoSpaceDN w:val="0"/>
        <w:adjustRightInd w:val="0"/>
        <w:spacing w:after="0" w:line="240" w:lineRule="auto"/>
        <w:jc w:val="center"/>
        <w:rPr>
          <w:rFonts w:ascii="Algerian" w:eastAsia="BatangChe" w:hAnsi="Algerian" w:cs="Times New Roman"/>
          <w:b/>
          <w:color w:val="215868" w:themeColor="accent5" w:themeShade="80"/>
          <w:sz w:val="31"/>
          <w:szCs w:val="31"/>
        </w:rPr>
      </w:pPr>
      <w:r w:rsidRPr="00680583">
        <w:rPr>
          <w:rFonts w:ascii="Cambria" w:eastAsia="BatangChe" w:hAnsi="Cambria" w:cs="Cambria"/>
          <w:b/>
          <w:color w:val="215868" w:themeColor="accent5" w:themeShade="80"/>
          <w:sz w:val="31"/>
          <w:szCs w:val="31"/>
        </w:rPr>
        <w:lastRenderedPageBreak/>
        <w:t>УВАЖАЕМЫЕ</w:t>
      </w:r>
      <w:r w:rsidRPr="00680583">
        <w:rPr>
          <w:rFonts w:ascii="Algerian" w:eastAsia="BatangChe" w:hAnsi="Algerian" w:cs="Times New Roman"/>
          <w:b/>
          <w:color w:val="215868" w:themeColor="accent5" w:themeShade="80"/>
          <w:sz w:val="31"/>
          <w:szCs w:val="31"/>
        </w:rPr>
        <w:t xml:space="preserve"> </w:t>
      </w:r>
      <w:r w:rsidRPr="00680583">
        <w:rPr>
          <w:rFonts w:ascii="Cambria" w:eastAsia="BatangChe" w:hAnsi="Cambria" w:cs="Cambria"/>
          <w:b/>
          <w:color w:val="215868" w:themeColor="accent5" w:themeShade="80"/>
          <w:sz w:val="31"/>
          <w:szCs w:val="31"/>
        </w:rPr>
        <w:t>ЖИТЕЛИ</w:t>
      </w:r>
      <w:r w:rsidRPr="00680583">
        <w:rPr>
          <w:rFonts w:ascii="Algerian" w:eastAsia="BatangChe" w:hAnsi="Algerian" w:cs="Times New Roman"/>
          <w:b/>
          <w:color w:val="215868" w:themeColor="accent5" w:themeShade="80"/>
          <w:sz w:val="31"/>
          <w:szCs w:val="31"/>
        </w:rPr>
        <w:t xml:space="preserve"> </w:t>
      </w:r>
      <w:r w:rsidR="00F55D12" w:rsidRPr="00680583">
        <w:rPr>
          <w:rFonts w:ascii="Cambria" w:eastAsia="BatangChe" w:hAnsi="Cambria" w:cs="Cambria"/>
          <w:b/>
          <w:color w:val="215868" w:themeColor="accent5" w:themeShade="80"/>
          <w:sz w:val="31"/>
          <w:szCs w:val="31"/>
        </w:rPr>
        <w:t>МОСТОВСКОГО</w:t>
      </w:r>
      <w:r w:rsidRPr="00680583">
        <w:rPr>
          <w:rFonts w:ascii="Algerian" w:eastAsia="BatangChe" w:hAnsi="Algerian" w:cs="Times New Roman"/>
          <w:b/>
          <w:color w:val="215868" w:themeColor="accent5" w:themeShade="80"/>
          <w:sz w:val="31"/>
          <w:szCs w:val="31"/>
        </w:rPr>
        <w:t xml:space="preserve"> </w:t>
      </w:r>
      <w:r w:rsidRPr="00680583">
        <w:rPr>
          <w:rFonts w:ascii="Cambria" w:eastAsia="BatangChe" w:hAnsi="Cambria" w:cs="Cambria"/>
          <w:b/>
          <w:color w:val="215868" w:themeColor="accent5" w:themeShade="80"/>
          <w:sz w:val="31"/>
          <w:szCs w:val="31"/>
        </w:rPr>
        <w:t>РАЙОНА</w:t>
      </w:r>
      <w:r w:rsidRPr="00680583">
        <w:rPr>
          <w:rFonts w:ascii="Algerian" w:eastAsia="BatangChe" w:hAnsi="Algerian" w:cs="Times New Roman"/>
          <w:b/>
          <w:color w:val="215868" w:themeColor="accent5" w:themeShade="80"/>
          <w:sz w:val="31"/>
          <w:szCs w:val="31"/>
        </w:rPr>
        <w:t>!</w:t>
      </w:r>
    </w:p>
    <w:p w:rsidR="008E46E6" w:rsidRPr="00680583" w:rsidRDefault="008E46E6" w:rsidP="008E46E6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eastAsia="BatangChe" w:cs="Times New Roman"/>
          <w:color w:val="215868" w:themeColor="accent5" w:themeShade="80"/>
          <w:sz w:val="31"/>
          <w:szCs w:val="31"/>
        </w:rPr>
      </w:pPr>
    </w:p>
    <w:p w:rsidR="006219F7" w:rsidRPr="00680583" w:rsidRDefault="006219F7" w:rsidP="008E46E6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eastAsia="BatangChe" w:cs="Times New Roman"/>
          <w:color w:val="215868" w:themeColor="accent5" w:themeShade="80"/>
          <w:sz w:val="31"/>
          <w:szCs w:val="31"/>
        </w:rPr>
      </w:pPr>
    </w:p>
    <w:p w:rsidR="007A68A6" w:rsidRPr="00680583" w:rsidRDefault="00DD4D65" w:rsidP="00DD4D65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eastAsia="BatangChe" w:cs="Times New Roman"/>
          <w:color w:val="215868" w:themeColor="accent5" w:themeShade="80"/>
          <w:sz w:val="31"/>
          <w:szCs w:val="31"/>
        </w:rPr>
      </w:pPr>
      <w:r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ПРЕДЛАГАЕМ</w:t>
      </w:r>
      <w:r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 </w:t>
      </w:r>
      <w:r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ВАШЕМУ</w:t>
      </w:r>
      <w:r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 </w:t>
      </w:r>
      <w:r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ВНИМАНИЮ</w:t>
      </w:r>
      <w:r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 </w:t>
      </w:r>
      <w:r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ОТЧЕТ</w:t>
      </w:r>
      <w:r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 </w:t>
      </w:r>
      <w:r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ОБ</w:t>
      </w:r>
      <w:r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 </w:t>
      </w:r>
      <w:r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ИСПОЛНЕНИИ</w:t>
      </w:r>
      <w:r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 </w:t>
      </w:r>
      <w:r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БЮДЖЕТА</w:t>
      </w:r>
      <w:r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 </w:t>
      </w:r>
      <w:r w:rsidR="001C7C50"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МУНИЦИПАЛЬНОГО</w:t>
      </w:r>
      <w:r w:rsidR="001C7C50"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 </w:t>
      </w:r>
      <w:r w:rsidR="001C7C50"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ОБРАЗОВАНИЯ</w:t>
      </w:r>
      <w:r w:rsidR="001C7C50"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 </w:t>
      </w:r>
      <w:r w:rsidR="00F55D12"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МОСТОВСКИЙ</w:t>
      </w:r>
      <w:r w:rsidR="001C7C50"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 </w:t>
      </w:r>
      <w:r w:rsidR="001C7C50"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РАЙОН</w:t>
      </w:r>
      <w:r w:rsidR="001C7C50"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 </w:t>
      </w:r>
    </w:p>
    <w:p w:rsidR="002C2C11" w:rsidRPr="00680583" w:rsidRDefault="002C2C11" w:rsidP="00DD4D65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eastAsia="BatangChe" w:cs="Times New Roman"/>
          <w:color w:val="215868" w:themeColor="accent5" w:themeShade="80"/>
          <w:sz w:val="31"/>
          <w:szCs w:val="31"/>
        </w:rPr>
      </w:pPr>
    </w:p>
    <w:p w:rsidR="002F6A36" w:rsidRPr="00680583" w:rsidRDefault="002F6A36" w:rsidP="008016AA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</w:pPr>
      <w:r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ОСНОВНЫЕ</w:t>
      </w:r>
      <w:r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 </w:t>
      </w:r>
      <w:r w:rsidR="00C748BA"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ПОЛОЖЕНИЯ</w:t>
      </w:r>
      <w:r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 </w:t>
      </w:r>
      <w:r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СЛОЖНЕЙШЕГО</w:t>
      </w:r>
      <w:r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 </w:t>
      </w:r>
      <w:r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ФИНАНСОВОГО</w:t>
      </w:r>
      <w:r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 </w:t>
      </w:r>
      <w:r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ДОКУМЕНТА</w:t>
      </w:r>
      <w:r w:rsidR="006219F7"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,</w:t>
      </w:r>
      <w:r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 </w:t>
      </w:r>
      <w:r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ГОДОВОГО</w:t>
      </w:r>
      <w:r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 </w:t>
      </w:r>
      <w:r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ОТЧЕТА</w:t>
      </w:r>
      <w:r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 </w:t>
      </w:r>
      <w:r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ОБ</w:t>
      </w:r>
      <w:r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 </w:t>
      </w:r>
      <w:r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ИСПОЛНЕНИИ</w:t>
      </w:r>
      <w:r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 </w:t>
      </w:r>
      <w:r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РАЙОННОГО</w:t>
      </w:r>
      <w:r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 </w:t>
      </w:r>
      <w:r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БЮДЖЕТА</w:t>
      </w:r>
      <w:r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 </w:t>
      </w:r>
      <w:r w:rsidR="00116102"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ЗА</w:t>
      </w:r>
      <w:r w:rsidR="00116102"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 </w:t>
      </w:r>
      <w:r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>2</w:t>
      </w:r>
      <w:r w:rsidRPr="00F53217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>0</w:t>
      </w:r>
      <w:r w:rsidR="00F55D12" w:rsidRPr="00F53217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>2</w:t>
      </w:r>
      <w:r w:rsidR="007D4497" w:rsidRPr="00F53217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>1</w:t>
      </w:r>
      <w:r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 </w:t>
      </w:r>
      <w:r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ГОД</w:t>
      </w:r>
      <w:r w:rsidR="006219F7"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 xml:space="preserve">, </w:t>
      </w:r>
      <w:r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ИЗЛОЖЕНЫ</w:t>
      </w:r>
      <w:r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 </w:t>
      </w:r>
      <w:r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В</w:t>
      </w:r>
      <w:r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 </w:t>
      </w:r>
      <w:r w:rsidR="008016AA"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ПОНЯТНОЙ</w:t>
      </w:r>
      <w:r w:rsidR="008016AA"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 </w:t>
      </w:r>
      <w:r w:rsidR="008016AA"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ДЛЯ</w:t>
      </w:r>
      <w:r w:rsidR="008016AA"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 </w:t>
      </w:r>
      <w:r w:rsidR="008016AA"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ШИРОКОГО</w:t>
      </w:r>
      <w:r w:rsidR="008016AA"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 </w:t>
      </w:r>
      <w:r w:rsidR="008016AA"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КРУГА</w:t>
      </w:r>
      <w:r w:rsidR="008016AA"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 </w:t>
      </w:r>
      <w:r w:rsidR="008016AA"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ГРАЖДАН</w:t>
      </w:r>
      <w:r w:rsidR="008016AA"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 </w:t>
      </w:r>
      <w:r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ФОРМЕ</w:t>
      </w:r>
      <w:r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. </w:t>
      </w:r>
    </w:p>
    <w:p w:rsidR="002F6A36" w:rsidRPr="00680583" w:rsidRDefault="002F6A36" w:rsidP="008E46E6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</w:pPr>
    </w:p>
    <w:p w:rsidR="00A6116A" w:rsidRPr="00680583" w:rsidRDefault="00A6116A" w:rsidP="00A6116A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</w:pPr>
      <w:r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ИЗУЧЕНИЕ</w:t>
      </w:r>
      <w:r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 </w:t>
      </w:r>
      <w:r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И</w:t>
      </w:r>
      <w:r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 </w:t>
      </w:r>
      <w:r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ОСМЫСЛЕНИЕ</w:t>
      </w:r>
      <w:r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 </w:t>
      </w:r>
      <w:r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ПРЕДСТАВЛЕННОГО</w:t>
      </w:r>
      <w:r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 </w:t>
      </w:r>
      <w:r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МАТЕРИАЛА</w:t>
      </w:r>
      <w:r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 </w:t>
      </w:r>
      <w:r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ДАЕТ</w:t>
      </w:r>
      <w:r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 </w:t>
      </w:r>
      <w:r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ВОЗМОЖНОСТЬ</w:t>
      </w:r>
      <w:r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 </w:t>
      </w:r>
      <w:r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ВСЕМ</w:t>
      </w:r>
      <w:r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 </w:t>
      </w:r>
      <w:r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ЖИТЕЛЯМ</w:t>
      </w:r>
      <w:r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 </w:t>
      </w:r>
      <w:r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УЗНАТЬ</w:t>
      </w:r>
      <w:r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, </w:t>
      </w:r>
      <w:r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КАК</w:t>
      </w:r>
      <w:r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 </w:t>
      </w:r>
      <w:r w:rsidR="003D24D8"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МОСТОВСКИЙ</w:t>
      </w:r>
      <w:r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 </w:t>
      </w:r>
      <w:r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РАЙОН</w:t>
      </w:r>
      <w:r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 </w:t>
      </w:r>
      <w:r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ВЫПОЛНЯЕТ</w:t>
      </w:r>
      <w:r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 </w:t>
      </w:r>
      <w:r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ПРИНЯТЫЕ</w:t>
      </w:r>
      <w:r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 </w:t>
      </w:r>
      <w:r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ОБЯЗАТЕЛЬСТВА</w:t>
      </w:r>
      <w:r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, </w:t>
      </w:r>
      <w:r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НА</w:t>
      </w:r>
      <w:r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 </w:t>
      </w:r>
      <w:r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КАКИЕ</w:t>
      </w:r>
      <w:r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 </w:t>
      </w:r>
      <w:r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ЦЕЛИ</w:t>
      </w:r>
      <w:r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 </w:t>
      </w:r>
      <w:r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И</w:t>
      </w:r>
      <w:r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 </w:t>
      </w:r>
      <w:r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В</w:t>
      </w:r>
      <w:r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 </w:t>
      </w:r>
      <w:r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КАКОМ</w:t>
      </w:r>
      <w:r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 </w:t>
      </w:r>
      <w:r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ОБЪЕМЕ</w:t>
      </w:r>
      <w:r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 </w:t>
      </w:r>
      <w:r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НАПРАВЛЯЮТСЯ</w:t>
      </w:r>
      <w:r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 </w:t>
      </w:r>
      <w:r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БЮДЖЕТНЫЕ</w:t>
      </w:r>
      <w:r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 </w:t>
      </w:r>
      <w:r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СРЕДСТВА</w:t>
      </w:r>
      <w:r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, </w:t>
      </w:r>
      <w:r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СДЕЛАТЬ</w:t>
      </w:r>
      <w:r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 </w:t>
      </w:r>
      <w:r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ВЫВОДЫ</w:t>
      </w:r>
      <w:r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 </w:t>
      </w:r>
      <w:r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ОБ</w:t>
      </w:r>
      <w:r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 </w:t>
      </w:r>
      <w:r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ЭФФЕКТИВНОСТИ</w:t>
      </w:r>
      <w:r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 </w:t>
      </w:r>
      <w:r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РАСХОДОВ</w:t>
      </w:r>
      <w:r w:rsidR="00E31551"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АНИЯ</w:t>
      </w:r>
      <w:r w:rsidR="00E31551"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 </w:t>
      </w:r>
      <w:r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БЮДЖЕТА</w:t>
      </w:r>
      <w:r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 </w:t>
      </w:r>
      <w:r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РАЙОНА</w:t>
      </w:r>
      <w:r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>.</w:t>
      </w:r>
    </w:p>
    <w:p w:rsidR="00A6116A" w:rsidRPr="00680583" w:rsidRDefault="00A6116A" w:rsidP="00C37AB1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</w:pPr>
    </w:p>
    <w:p w:rsidR="0076514E" w:rsidRPr="00680583" w:rsidRDefault="00C37AB1" w:rsidP="0076514E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</w:pPr>
      <w:r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ИЗЛОЖЕННЫЕ</w:t>
      </w:r>
      <w:r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 </w:t>
      </w:r>
      <w:r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В</w:t>
      </w:r>
      <w:r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 </w:t>
      </w:r>
      <w:r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ТЕКСТОВОМ</w:t>
      </w:r>
      <w:r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 </w:t>
      </w:r>
      <w:r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И</w:t>
      </w:r>
      <w:r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 </w:t>
      </w:r>
      <w:r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ГРАФИЧЕСКОМ</w:t>
      </w:r>
      <w:r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 </w:t>
      </w:r>
      <w:r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ВИДЕ</w:t>
      </w:r>
      <w:r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 </w:t>
      </w:r>
      <w:r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ДАННЫЕ</w:t>
      </w:r>
      <w:r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 </w:t>
      </w:r>
      <w:r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НАГЛЯДНО</w:t>
      </w:r>
      <w:r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 </w:t>
      </w:r>
      <w:r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ПОКАЗЫВАЮТ</w:t>
      </w:r>
      <w:r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, </w:t>
      </w:r>
      <w:r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ЧТО</w:t>
      </w:r>
      <w:r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 </w:t>
      </w:r>
      <w:r w:rsidR="0076514E"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В</w:t>
      </w:r>
      <w:r w:rsidR="0076514E"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 </w:t>
      </w:r>
      <w:r w:rsidR="0076514E"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РАМКАХ</w:t>
      </w:r>
      <w:r w:rsidR="0076514E"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 </w:t>
      </w:r>
      <w:r w:rsidR="0076514E"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ОСНОВНЫХ</w:t>
      </w:r>
      <w:r w:rsidR="0076514E"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 </w:t>
      </w:r>
      <w:r w:rsidR="0076514E"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НАПРАВЛЕНИЙ</w:t>
      </w:r>
      <w:r w:rsidR="0076514E"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 </w:t>
      </w:r>
      <w:r w:rsidR="0076514E"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БЮДЖЕТНОЙ</w:t>
      </w:r>
      <w:r w:rsidR="0076514E"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 </w:t>
      </w:r>
      <w:r w:rsidR="0076514E"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ПОЛИТИКИ</w:t>
      </w:r>
      <w:r w:rsidR="0076514E"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 </w:t>
      </w:r>
      <w:r w:rsidR="0076514E"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МУНИЦИПАЛЬНОГО</w:t>
      </w:r>
      <w:r w:rsidR="0076514E"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 </w:t>
      </w:r>
      <w:r w:rsidR="0076514E"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ОБРАЗОВАНИЯ</w:t>
      </w:r>
      <w:r w:rsidR="0076514E"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 </w:t>
      </w:r>
      <w:r w:rsidR="003D24D8"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МОСТОВСКИЙ</w:t>
      </w:r>
      <w:r w:rsidR="003D24D8"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 </w:t>
      </w:r>
      <w:r w:rsidR="0076514E"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РАЙОН</w:t>
      </w:r>
      <w:r w:rsidR="0076514E"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 </w:t>
      </w:r>
      <w:r w:rsidR="0076514E"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ОБЕСПЕЧЕНА</w:t>
      </w:r>
      <w:r w:rsidR="0076514E"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 </w:t>
      </w:r>
      <w:r w:rsidR="0076514E"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ПРЕЕМСТВЕННОСТЬ</w:t>
      </w:r>
      <w:r w:rsidR="0076514E"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 </w:t>
      </w:r>
      <w:r w:rsidR="0076514E"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В</w:t>
      </w:r>
      <w:r w:rsidR="0076514E"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 </w:t>
      </w:r>
      <w:r w:rsidR="0076514E"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РЕАЛИЗАЦИИ</w:t>
      </w:r>
      <w:r w:rsidR="0076514E"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 </w:t>
      </w:r>
      <w:r w:rsidR="0076514E"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МЕР</w:t>
      </w:r>
      <w:r w:rsidR="0076514E"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 </w:t>
      </w:r>
      <w:r w:rsidR="0076514E"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ПО</w:t>
      </w:r>
      <w:r w:rsidR="0076514E"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 </w:t>
      </w:r>
      <w:r w:rsidR="0076514E"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ФИНАНСИРОВАНИЮ</w:t>
      </w:r>
      <w:r w:rsidR="0076514E"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 </w:t>
      </w:r>
      <w:r w:rsidR="0076514E"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МЕРОПРИЯТИЙ</w:t>
      </w:r>
      <w:r w:rsidR="0076514E"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, </w:t>
      </w:r>
      <w:r w:rsidR="0076514E"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НАПРАВЛЕННЫХ</w:t>
      </w:r>
      <w:r w:rsidR="0076514E"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 </w:t>
      </w:r>
      <w:r w:rsidR="0076514E"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НА</w:t>
      </w:r>
      <w:r w:rsidR="0076514E"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 </w:t>
      </w:r>
      <w:r w:rsidR="0076514E"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УЛУЧШЕНИЕ</w:t>
      </w:r>
      <w:r w:rsidR="0076514E"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 </w:t>
      </w:r>
      <w:r w:rsidR="0076514E"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УСЛОВИЙ</w:t>
      </w:r>
      <w:r w:rsidR="0076514E"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 </w:t>
      </w:r>
      <w:r w:rsidR="0076514E"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ЖИЗНЕДЕЯТЕЛЬНОСТИ</w:t>
      </w:r>
      <w:r w:rsidR="0076514E"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 </w:t>
      </w:r>
      <w:r w:rsidR="0076514E"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В</w:t>
      </w:r>
      <w:r w:rsidR="0076514E"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 </w:t>
      </w:r>
      <w:r w:rsidR="0076514E"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РАЙОНЕ</w:t>
      </w:r>
      <w:r w:rsidR="0076514E"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, </w:t>
      </w:r>
      <w:r w:rsidR="0076514E"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ПРЕЖДЕ</w:t>
      </w:r>
      <w:r w:rsidR="0076514E"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 </w:t>
      </w:r>
      <w:r w:rsidR="0076514E"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ВСЕГО</w:t>
      </w:r>
      <w:r w:rsidR="0076514E"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 </w:t>
      </w:r>
      <w:r w:rsidR="0076514E"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В</w:t>
      </w:r>
      <w:r w:rsidR="0076514E"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 </w:t>
      </w:r>
      <w:r w:rsidR="0076514E"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СФЕРЕ</w:t>
      </w:r>
      <w:r w:rsidR="0076514E"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 </w:t>
      </w:r>
      <w:r w:rsidR="0076514E"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ОБРАЗОВАНИЯ</w:t>
      </w:r>
      <w:r w:rsidR="0076514E"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, </w:t>
      </w:r>
      <w:r w:rsidR="0076514E"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ЗДРАВООХРАНЕНИЯ</w:t>
      </w:r>
      <w:r w:rsidR="0076514E"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, </w:t>
      </w:r>
      <w:r w:rsidR="0076514E"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КУЛЬТУРЫ</w:t>
      </w:r>
      <w:r w:rsidR="0076514E"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, </w:t>
      </w:r>
      <w:r w:rsidR="0076514E"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ФИЗИЧЕСКОЙ</w:t>
      </w:r>
      <w:r w:rsidR="0076514E"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 </w:t>
      </w:r>
      <w:r w:rsidR="0076514E"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КУЛЬТУРЫ</w:t>
      </w:r>
      <w:r w:rsidR="0076514E"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 </w:t>
      </w:r>
      <w:r w:rsidR="0076514E"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И</w:t>
      </w:r>
      <w:r w:rsidR="0076514E"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 </w:t>
      </w:r>
      <w:r w:rsidR="0076514E"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СПОРТА</w:t>
      </w:r>
      <w:r w:rsidR="0076514E"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. </w:t>
      </w:r>
    </w:p>
    <w:p w:rsidR="00C37AB1" w:rsidRPr="00680583" w:rsidRDefault="00C37AB1" w:rsidP="00C37AB1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</w:pPr>
    </w:p>
    <w:p w:rsidR="005F3344" w:rsidRPr="00680583" w:rsidRDefault="00645634" w:rsidP="00450D33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</w:pPr>
      <w:r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ПРИСТАЛЬНОЕ</w:t>
      </w:r>
      <w:r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 </w:t>
      </w:r>
      <w:r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ВНИМАНИЕ</w:t>
      </w:r>
      <w:r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 </w:t>
      </w:r>
      <w:r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УДЕЛЯЛОСЬ</w:t>
      </w:r>
      <w:r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 </w:t>
      </w:r>
      <w:r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ВОПРОСАМ</w:t>
      </w:r>
      <w:r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 </w:t>
      </w:r>
      <w:r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УЛУЧШЕНИЯ</w:t>
      </w:r>
      <w:r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 </w:t>
      </w:r>
      <w:r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КАЧЕСТВА</w:t>
      </w:r>
      <w:r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 </w:t>
      </w:r>
      <w:r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ЖИЗНИ</w:t>
      </w:r>
      <w:r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 </w:t>
      </w:r>
      <w:r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И</w:t>
      </w:r>
      <w:r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 </w:t>
      </w:r>
      <w:r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ЗДОРОВЬЯ</w:t>
      </w:r>
      <w:r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 </w:t>
      </w:r>
      <w:r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ДЕТЕЙ</w:t>
      </w:r>
      <w:r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. </w:t>
      </w:r>
      <w:r w:rsidR="00450D33"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БЫЛА</w:t>
      </w:r>
      <w:r w:rsidR="00450D33"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 </w:t>
      </w:r>
      <w:r w:rsidR="00450D33"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ПРОДОЛЖЕНА</w:t>
      </w:r>
      <w:r w:rsidR="00450D33"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 </w:t>
      </w:r>
      <w:r w:rsidR="00450D33"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РАБОТА</w:t>
      </w:r>
      <w:r w:rsidR="00450D33"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 </w:t>
      </w:r>
      <w:r w:rsidR="00450D33"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ПО</w:t>
      </w:r>
      <w:r w:rsidR="00450D33"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 </w:t>
      </w:r>
      <w:r w:rsidR="00450D33"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УКРЕПЛЕНИЮ</w:t>
      </w:r>
      <w:r w:rsidR="00450D33"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 </w:t>
      </w:r>
      <w:r w:rsidR="00450D33"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МАТЕРИАЛЬНО</w:t>
      </w:r>
      <w:r w:rsidR="00450D33"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>-</w:t>
      </w:r>
      <w:r w:rsidR="00450D33"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ТЕХНИЧЕСКОЙ</w:t>
      </w:r>
      <w:r w:rsidR="00450D33"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 </w:t>
      </w:r>
      <w:r w:rsidR="00450D33"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БАЗЫ</w:t>
      </w:r>
      <w:r w:rsidR="00450D33"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 </w:t>
      </w:r>
      <w:r w:rsidR="00450D33"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ОБРАЗОВАТЕЛЬНЫХ</w:t>
      </w:r>
      <w:r w:rsidR="00450D33"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, </w:t>
      </w:r>
      <w:r w:rsidR="00450D33"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ЛЕЧЕБНЫХ</w:t>
      </w:r>
      <w:r w:rsidR="00450D33"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 </w:t>
      </w:r>
      <w:r w:rsidR="00450D33"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И</w:t>
      </w:r>
      <w:r w:rsidR="00450D33"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 </w:t>
      </w:r>
      <w:r w:rsidR="00450D33"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СПОРТИВНЫХ</w:t>
      </w:r>
      <w:r w:rsidR="00450D33"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 </w:t>
      </w:r>
      <w:r w:rsidR="00450D33"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УЧРЕЖДЕНИЙ</w:t>
      </w:r>
      <w:r w:rsidR="00C849D2"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, </w:t>
      </w:r>
      <w:r w:rsidR="00C849D2"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УЧРЕЖДЕНИЙ</w:t>
      </w:r>
      <w:r w:rsidR="00C849D2"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 </w:t>
      </w:r>
      <w:r w:rsidR="00C849D2"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КУЛЬТУРЫ</w:t>
      </w:r>
      <w:r w:rsidR="00C849D2"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. </w:t>
      </w:r>
    </w:p>
    <w:p w:rsidR="005F3344" w:rsidRPr="00680583" w:rsidRDefault="005F3344" w:rsidP="00450D33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</w:pPr>
    </w:p>
    <w:p w:rsidR="00A67692" w:rsidRPr="00680583" w:rsidRDefault="006350AC" w:rsidP="000F0B92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eastAsia="BatangChe" w:cs="Times New Roman"/>
          <w:color w:val="215868" w:themeColor="accent5" w:themeShade="80"/>
          <w:sz w:val="31"/>
          <w:szCs w:val="31"/>
        </w:rPr>
      </w:pPr>
      <w:r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ПРОДОЛЖЕНА</w:t>
      </w:r>
      <w:r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 </w:t>
      </w:r>
      <w:r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БЮДЖЕТНАЯ</w:t>
      </w:r>
      <w:r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 </w:t>
      </w:r>
      <w:r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ПОДДЕРЖКА</w:t>
      </w:r>
      <w:r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 </w:t>
      </w:r>
      <w:r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ПРИОРИТЕТНЫХ</w:t>
      </w:r>
      <w:r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 </w:t>
      </w:r>
      <w:r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СЕКТОРОВ</w:t>
      </w:r>
      <w:r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 </w:t>
      </w:r>
      <w:r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ЭКОНОМИКИ</w:t>
      </w:r>
      <w:r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, </w:t>
      </w:r>
      <w:r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В</w:t>
      </w:r>
      <w:r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 </w:t>
      </w:r>
      <w:r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ПЕРВУЮ</w:t>
      </w:r>
      <w:r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 </w:t>
      </w:r>
      <w:r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ОЧЕРЕДЬ</w:t>
      </w:r>
      <w:r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 </w:t>
      </w:r>
      <w:r w:rsidR="00645634"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АГРОПРОМЫШЛЕННОГО</w:t>
      </w:r>
      <w:r w:rsidR="00645634"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 </w:t>
      </w:r>
      <w:r w:rsidR="00645634"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КОМПЛЕКСА</w:t>
      </w:r>
      <w:r w:rsidR="00645634"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, </w:t>
      </w:r>
      <w:r w:rsidR="00645634"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МАЛОГО</w:t>
      </w:r>
      <w:r w:rsidR="00645634"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 </w:t>
      </w:r>
      <w:r w:rsidR="00645634"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И</w:t>
      </w:r>
      <w:r w:rsidR="00645634"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 </w:t>
      </w:r>
      <w:r w:rsidR="00645634"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СРЕДНЕГО</w:t>
      </w:r>
      <w:r w:rsidR="00645634"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 </w:t>
      </w:r>
      <w:r w:rsidR="00645634"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ПРЕДПРИНИМАТЕЛЬСТВА</w:t>
      </w:r>
      <w:r w:rsidR="00645634"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>.</w:t>
      </w:r>
    </w:p>
    <w:p w:rsidR="000F0B92" w:rsidRDefault="000F0B92" w:rsidP="000F0B92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eastAsia="BatangChe" w:cs="Times New Roman"/>
          <w:b/>
          <w:color w:val="403152" w:themeColor="accent4" w:themeShade="80"/>
          <w:sz w:val="32"/>
          <w:szCs w:val="32"/>
        </w:rPr>
      </w:pPr>
    </w:p>
    <w:p w:rsidR="00680583" w:rsidRPr="00F53217" w:rsidRDefault="00680583" w:rsidP="000F0B92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eastAsia="BatangChe" w:cs="Times New Roman"/>
          <w:b/>
          <w:color w:val="403152" w:themeColor="accent4" w:themeShade="80"/>
          <w:sz w:val="36"/>
          <w:szCs w:val="36"/>
        </w:rPr>
      </w:pPr>
    </w:p>
    <w:p w:rsidR="002250B5" w:rsidRPr="00DA766F" w:rsidRDefault="00A44C98" w:rsidP="00BC1EEA">
      <w:pPr>
        <w:autoSpaceDE w:val="0"/>
        <w:autoSpaceDN w:val="0"/>
        <w:adjustRightInd w:val="0"/>
        <w:spacing w:after="0" w:line="240" w:lineRule="auto"/>
        <w:jc w:val="center"/>
        <w:rPr>
          <w:rFonts w:ascii="Algerian" w:eastAsia="BatangChe" w:hAnsi="Algerian" w:cs="Times New Roman"/>
          <w:b/>
          <w:color w:val="215868" w:themeColor="accent5" w:themeShade="80"/>
          <w:sz w:val="32"/>
          <w:szCs w:val="32"/>
        </w:rPr>
      </w:pPr>
      <w:r w:rsidRPr="00DA766F">
        <w:rPr>
          <w:rFonts w:ascii="Cambria" w:eastAsia="BatangChe" w:hAnsi="Cambria" w:cs="Cambria"/>
          <w:b/>
          <w:color w:val="215868" w:themeColor="accent5" w:themeShade="80"/>
          <w:sz w:val="32"/>
          <w:szCs w:val="32"/>
        </w:rPr>
        <w:lastRenderedPageBreak/>
        <w:t>БЮДЖЕТ</w:t>
      </w:r>
      <w:r w:rsidRPr="00DA766F">
        <w:rPr>
          <w:rFonts w:ascii="Algerian" w:eastAsia="BatangChe" w:hAnsi="Algerian" w:cs="Times New Roman"/>
          <w:b/>
          <w:color w:val="215868" w:themeColor="accent5" w:themeShade="80"/>
          <w:sz w:val="32"/>
          <w:szCs w:val="32"/>
        </w:rPr>
        <w:t xml:space="preserve"> </w:t>
      </w:r>
      <w:r w:rsidRPr="00DA766F">
        <w:rPr>
          <w:rFonts w:ascii="Cambria" w:eastAsia="BatangChe" w:hAnsi="Cambria" w:cs="Cambria"/>
          <w:b/>
          <w:color w:val="215868" w:themeColor="accent5" w:themeShade="80"/>
          <w:sz w:val="32"/>
          <w:szCs w:val="32"/>
        </w:rPr>
        <w:t>МУНИЦИПАЛЬНОГО</w:t>
      </w:r>
      <w:r w:rsidRPr="00DA766F">
        <w:rPr>
          <w:rFonts w:ascii="Algerian" w:eastAsia="BatangChe" w:hAnsi="Algerian" w:cs="Times New Roman"/>
          <w:b/>
          <w:color w:val="215868" w:themeColor="accent5" w:themeShade="80"/>
          <w:sz w:val="32"/>
          <w:szCs w:val="32"/>
        </w:rPr>
        <w:t xml:space="preserve"> </w:t>
      </w:r>
      <w:r w:rsidRPr="00DA766F">
        <w:rPr>
          <w:rFonts w:ascii="Cambria" w:eastAsia="BatangChe" w:hAnsi="Cambria" w:cs="Cambria"/>
          <w:b/>
          <w:color w:val="215868" w:themeColor="accent5" w:themeShade="80"/>
          <w:sz w:val="32"/>
          <w:szCs w:val="32"/>
        </w:rPr>
        <w:t>ОБРАЗОВАНИЯ</w:t>
      </w:r>
      <w:r w:rsidRPr="00DA766F">
        <w:rPr>
          <w:rFonts w:ascii="Algerian" w:eastAsia="BatangChe" w:hAnsi="Algerian" w:cs="Times New Roman"/>
          <w:b/>
          <w:color w:val="215868" w:themeColor="accent5" w:themeShade="80"/>
          <w:sz w:val="32"/>
          <w:szCs w:val="32"/>
        </w:rPr>
        <w:t xml:space="preserve"> </w:t>
      </w:r>
    </w:p>
    <w:p w:rsidR="00A44C98" w:rsidRPr="00DA766F" w:rsidRDefault="003D24D8" w:rsidP="00BC1EEA">
      <w:pPr>
        <w:autoSpaceDE w:val="0"/>
        <w:autoSpaceDN w:val="0"/>
        <w:adjustRightInd w:val="0"/>
        <w:spacing w:after="0" w:line="240" w:lineRule="auto"/>
        <w:jc w:val="center"/>
        <w:rPr>
          <w:rFonts w:ascii="Algerian" w:eastAsia="BatangChe" w:hAnsi="Algerian" w:cs="Times New Roman"/>
          <w:b/>
          <w:color w:val="215868" w:themeColor="accent5" w:themeShade="80"/>
          <w:sz w:val="32"/>
          <w:szCs w:val="32"/>
        </w:rPr>
      </w:pPr>
      <w:r w:rsidRPr="00DA766F">
        <w:rPr>
          <w:rFonts w:ascii="Cambria" w:eastAsia="BatangChe" w:hAnsi="Cambria" w:cs="Cambria"/>
          <w:b/>
          <w:color w:val="215868" w:themeColor="accent5" w:themeShade="80"/>
          <w:sz w:val="32"/>
          <w:szCs w:val="32"/>
        </w:rPr>
        <w:t>МОСТОВСКИЙ</w:t>
      </w:r>
      <w:r w:rsidR="00A44C98" w:rsidRPr="00DA766F">
        <w:rPr>
          <w:rFonts w:ascii="Algerian" w:eastAsia="BatangChe" w:hAnsi="Algerian" w:cs="Times New Roman"/>
          <w:b/>
          <w:color w:val="215868" w:themeColor="accent5" w:themeShade="80"/>
          <w:sz w:val="32"/>
          <w:szCs w:val="32"/>
        </w:rPr>
        <w:t xml:space="preserve"> </w:t>
      </w:r>
      <w:r w:rsidR="00A44C98" w:rsidRPr="00DA766F">
        <w:rPr>
          <w:rFonts w:ascii="Cambria" w:eastAsia="BatangChe" w:hAnsi="Cambria" w:cs="Cambria"/>
          <w:b/>
          <w:color w:val="215868" w:themeColor="accent5" w:themeShade="80"/>
          <w:sz w:val="32"/>
          <w:szCs w:val="32"/>
        </w:rPr>
        <w:t>РАЙОН</w:t>
      </w:r>
    </w:p>
    <w:p w:rsidR="000F2100" w:rsidRPr="00DA766F" w:rsidRDefault="000F2100" w:rsidP="00B6240C">
      <w:pPr>
        <w:autoSpaceDE w:val="0"/>
        <w:autoSpaceDN w:val="0"/>
        <w:adjustRightInd w:val="0"/>
        <w:spacing w:after="0" w:line="240" w:lineRule="auto"/>
        <w:jc w:val="center"/>
        <w:rPr>
          <w:rFonts w:ascii="Algerian" w:eastAsiaTheme="minorHAnsi" w:hAnsi="Algerian" w:cs="Times New Roman"/>
          <w:color w:val="215868" w:themeColor="accent5" w:themeShade="80"/>
          <w:sz w:val="32"/>
          <w:szCs w:val="32"/>
        </w:rPr>
      </w:pPr>
    </w:p>
    <w:p w:rsidR="00A44C98" w:rsidRPr="00DA766F" w:rsidRDefault="00A44C98" w:rsidP="00B6240C">
      <w:pPr>
        <w:autoSpaceDE w:val="0"/>
        <w:autoSpaceDN w:val="0"/>
        <w:adjustRightInd w:val="0"/>
        <w:spacing w:after="0" w:line="240" w:lineRule="auto"/>
        <w:jc w:val="center"/>
        <w:rPr>
          <w:rFonts w:ascii="Algerian" w:eastAsiaTheme="minorHAnsi" w:hAnsi="Algerian" w:cs="Times New Roman"/>
          <w:color w:val="215868" w:themeColor="accent5" w:themeShade="80"/>
          <w:sz w:val="32"/>
          <w:szCs w:val="32"/>
        </w:rPr>
      </w:pPr>
      <w:r w:rsidRPr="00DA766F">
        <w:rPr>
          <w:rFonts w:ascii="Cambria" w:eastAsiaTheme="minorHAnsi" w:hAnsi="Cambria" w:cs="Cambria"/>
          <w:color w:val="215868" w:themeColor="accent5" w:themeShade="80"/>
          <w:sz w:val="32"/>
          <w:szCs w:val="32"/>
        </w:rPr>
        <w:t>УТВЕРЖДЕН</w:t>
      </w:r>
      <w:r w:rsidRPr="00DA766F">
        <w:rPr>
          <w:rFonts w:ascii="Algerian" w:eastAsiaTheme="minorHAnsi" w:hAnsi="Algerian" w:cs="Times New Roman"/>
          <w:color w:val="215868" w:themeColor="accent5" w:themeShade="80"/>
          <w:sz w:val="32"/>
          <w:szCs w:val="32"/>
        </w:rPr>
        <w:t xml:space="preserve"> </w:t>
      </w:r>
      <w:r w:rsidRPr="00DA766F">
        <w:rPr>
          <w:rFonts w:ascii="Cambria" w:eastAsiaTheme="minorHAnsi" w:hAnsi="Cambria" w:cs="Cambria"/>
          <w:color w:val="215868" w:themeColor="accent5" w:themeShade="80"/>
          <w:sz w:val="32"/>
          <w:szCs w:val="32"/>
        </w:rPr>
        <w:t>РЕШЕНИЕМ</w:t>
      </w:r>
      <w:r w:rsidRPr="00DA766F">
        <w:rPr>
          <w:rFonts w:ascii="Algerian" w:eastAsiaTheme="minorHAnsi" w:hAnsi="Algerian" w:cs="Times New Roman"/>
          <w:color w:val="215868" w:themeColor="accent5" w:themeShade="80"/>
          <w:sz w:val="32"/>
          <w:szCs w:val="32"/>
        </w:rPr>
        <w:t xml:space="preserve"> </w:t>
      </w:r>
      <w:r w:rsidRPr="00DA766F">
        <w:rPr>
          <w:rFonts w:ascii="Cambria" w:eastAsiaTheme="minorHAnsi" w:hAnsi="Cambria" w:cs="Cambria"/>
          <w:color w:val="215868" w:themeColor="accent5" w:themeShade="80"/>
          <w:sz w:val="32"/>
          <w:szCs w:val="32"/>
        </w:rPr>
        <w:t>СОВЕТА</w:t>
      </w:r>
      <w:r w:rsidRPr="00DA766F">
        <w:rPr>
          <w:rFonts w:ascii="Algerian" w:eastAsiaTheme="minorHAnsi" w:hAnsi="Algerian" w:cs="Times New Roman"/>
          <w:color w:val="215868" w:themeColor="accent5" w:themeShade="80"/>
          <w:sz w:val="32"/>
          <w:szCs w:val="32"/>
        </w:rPr>
        <w:t xml:space="preserve"> </w:t>
      </w:r>
      <w:r w:rsidRPr="00DA766F">
        <w:rPr>
          <w:rFonts w:ascii="Cambria" w:eastAsiaTheme="minorHAnsi" w:hAnsi="Cambria" w:cs="Cambria"/>
          <w:color w:val="215868" w:themeColor="accent5" w:themeShade="80"/>
          <w:sz w:val="32"/>
          <w:szCs w:val="32"/>
        </w:rPr>
        <w:t>МУНИЦИПАЛЬНОГО</w:t>
      </w:r>
      <w:r w:rsidRPr="00DA766F">
        <w:rPr>
          <w:rFonts w:ascii="Algerian" w:eastAsiaTheme="minorHAnsi" w:hAnsi="Algerian" w:cs="Times New Roman"/>
          <w:color w:val="215868" w:themeColor="accent5" w:themeShade="80"/>
          <w:sz w:val="32"/>
          <w:szCs w:val="32"/>
        </w:rPr>
        <w:t xml:space="preserve"> </w:t>
      </w:r>
      <w:r w:rsidRPr="00DA766F">
        <w:rPr>
          <w:rFonts w:ascii="Cambria" w:eastAsiaTheme="minorHAnsi" w:hAnsi="Cambria" w:cs="Cambria"/>
          <w:color w:val="215868" w:themeColor="accent5" w:themeShade="80"/>
          <w:sz w:val="32"/>
          <w:szCs w:val="32"/>
        </w:rPr>
        <w:t>ОБРАЗОВАНИЯ</w:t>
      </w:r>
      <w:r w:rsidRPr="00DA766F">
        <w:rPr>
          <w:rFonts w:ascii="Algerian" w:eastAsiaTheme="minorHAnsi" w:hAnsi="Algerian" w:cs="Times New Roman"/>
          <w:color w:val="215868" w:themeColor="accent5" w:themeShade="80"/>
          <w:sz w:val="32"/>
          <w:szCs w:val="32"/>
        </w:rPr>
        <w:t xml:space="preserve"> </w:t>
      </w:r>
      <w:r w:rsidR="002C2C11" w:rsidRPr="00DA766F">
        <w:rPr>
          <w:rFonts w:ascii="Cambria" w:eastAsiaTheme="minorHAnsi" w:hAnsi="Cambria" w:cs="Cambria"/>
          <w:color w:val="215868" w:themeColor="accent5" w:themeShade="80"/>
          <w:sz w:val="32"/>
          <w:szCs w:val="32"/>
        </w:rPr>
        <w:t>МОСТОВСКИЙ</w:t>
      </w:r>
      <w:r w:rsidRPr="00DA766F">
        <w:rPr>
          <w:rFonts w:ascii="Algerian" w:eastAsiaTheme="minorHAnsi" w:hAnsi="Algerian" w:cs="Times New Roman"/>
          <w:color w:val="215868" w:themeColor="accent5" w:themeShade="80"/>
          <w:sz w:val="32"/>
          <w:szCs w:val="32"/>
        </w:rPr>
        <w:t xml:space="preserve"> </w:t>
      </w:r>
      <w:r w:rsidRPr="00DA766F">
        <w:rPr>
          <w:rFonts w:ascii="Cambria" w:eastAsiaTheme="minorHAnsi" w:hAnsi="Cambria" w:cs="Cambria"/>
          <w:color w:val="215868" w:themeColor="accent5" w:themeShade="80"/>
          <w:sz w:val="32"/>
          <w:szCs w:val="32"/>
        </w:rPr>
        <w:t>РАЙОН</w:t>
      </w:r>
      <w:r w:rsidRPr="00DA766F">
        <w:rPr>
          <w:rFonts w:ascii="Algerian" w:eastAsiaTheme="minorHAnsi" w:hAnsi="Algerian" w:cs="Times New Roman"/>
          <w:color w:val="215868" w:themeColor="accent5" w:themeShade="80"/>
          <w:sz w:val="32"/>
          <w:szCs w:val="32"/>
        </w:rPr>
        <w:t xml:space="preserve"> </w:t>
      </w:r>
      <w:r w:rsidRPr="00DA766F">
        <w:rPr>
          <w:rFonts w:ascii="Cambria" w:eastAsiaTheme="minorHAnsi" w:hAnsi="Cambria" w:cs="Cambria"/>
          <w:color w:val="215868" w:themeColor="accent5" w:themeShade="80"/>
          <w:sz w:val="32"/>
          <w:szCs w:val="32"/>
        </w:rPr>
        <w:t>ОТ</w:t>
      </w:r>
      <w:r w:rsidRPr="00DA766F">
        <w:rPr>
          <w:rFonts w:ascii="Algerian" w:eastAsiaTheme="minorHAnsi" w:hAnsi="Algerian" w:cs="Times New Roman"/>
          <w:color w:val="215868" w:themeColor="accent5" w:themeShade="80"/>
          <w:sz w:val="32"/>
          <w:szCs w:val="32"/>
        </w:rPr>
        <w:t xml:space="preserve"> </w:t>
      </w:r>
      <w:r w:rsidR="004E6755" w:rsidRPr="00DA766F">
        <w:rPr>
          <w:rFonts w:ascii="Algerian" w:eastAsiaTheme="minorHAnsi" w:hAnsi="Algerian" w:cs="Times New Roman"/>
          <w:color w:val="215868" w:themeColor="accent5" w:themeShade="80"/>
          <w:sz w:val="32"/>
          <w:szCs w:val="32"/>
        </w:rPr>
        <w:t>1</w:t>
      </w:r>
      <w:r w:rsidR="00DA766F" w:rsidRPr="00DA766F">
        <w:rPr>
          <w:rFonts w:ascii="Algerian" w:eastAsiaTheme="minorHAnsi" w:hAnsi="Algerian" w:cs="Times New Roman"/>
          <w:color w:val="215868" w:themeColor="accent5" w:themeShade="80"/>
          <w:sz w:val="32"/>
          <w:szCs w:val="32"/>
        </w:rPr>
        <w:t>6</w:t>
      </w:r>
      <w:r w:rsidR="00A35311" w:rsidRPr="00DA766F">
        <w:rPr>
          <w:rFonts w:ascii="Algerian" w:eastAsiaTheme="minorHAnsi" w:hAnsi="Algerian" w:cs="Times New Roman"/>
          <w:color w:val="215868" w:themeColor="accent5" w:themeShade="80"/>
          <w:sz w:val="32"/>
          <w:szCs w:val="32"/>
        </w:rPr>
        <w:t xml:space="preserve"> </w:t>
      </w:r>
      <w:r w:rsidR="00A35311" w:rsidRPr="00DA766F">
        <w:rPr>
          <w:rFonts w:ascii="Cambria" w:eastAsiaTheme="minorHAnsi" w:hAnsi="Cambria" w:cs="Cambria"/>
          <w:color w:val="215868" w:themeColor="accent5" w:themeShade="80"/>
          <w:sz w:val="32"/>
          <w:szCs w:val="32"/>
        </w:rPr>
        <w:t>ДЕКАБРЯ</w:t>
      </w:r>
      <w:r w:rsidR="00A35311" w:rsidRPr="00DA766F">
        <w:rPr>
          <w:rFonts w:ascii="Algerian" w:eastAsiaTheme="minorHAnsi" w:hAnsi="Algerian" w:cs="Times New Roman"/>
          <w:color w:val="215868" w:themeColor="accent5" w:themeShade="80"/>
          <w:sz w:val="32"/>
          <w:szCs w:val="32"/>
        </w:rPr>
        <w:t xml:space="preserve"> 20</w:t>
      </w:r>
      <w:r w:rsidR="00DA766F" w:rsidRPr="00DA766F">
        <w:rPr>
          <w:rFonts w:ascii="Algerian" w:eastAsiaTheme="minorHAnsi" w:hAnsi="Algerian" w:cs="Times New Roman"/>
          <w:color w:val="215868" w:themeColor="accent5" w:themeShade="80"/>
          <w:sz w:val="32"/>
          <w:szCs w:val="32"/>
        </w:rPr>
        <w:t>20</w:t>
      </w:r>
      <w:r w:rsidR="00A7171A" w:rsidRPr="00DA766F">
        <w:rPr>
          <w:rFonts w:ascii="Algerian" w:eastAsiaTheme="minorHAnsi" w:hAnsi="Algerian" w:cs="Times New Roman"/>
          <w:color w:val="215868" w:themeColor="accent5" w:themeShade="80"/>
          <w:sz w:val="32"/>
          <w:szCs w:val="32"/>
        </w:rPr>
        <w:t xml:space="preserve"> </w:t>
      </w:r>
      <w:r w:rsidRPr="00DA766F">
        <w:rPr>
          <w:rFonts w:ascii="Cambria" w:eastAsiaTheme="minorHAnsi" w:hAnsi="Cambria" w:cs="Cambria"/>
          <w:color w:val="215868" w:themeColor="accent5" w:themeShade="80"/>
          <w:sz w:val="32"/>
          <w:szCs w:val="32"/>
        </w:rPr>
        <w:t>ГОДА</w:t>
      </w:r>
      <w:r w:rsidRPr="00DA766F">
        <w:rPr>
          <w:rFonts w:ascii="Algerian" w:eastAsiaTheme="minorHAnsi" w:hAnsi="Algerian" w:cs="Times New Roman"/>
          <w:color w:val="215868" w:themeColor="accent5" w:themeShade="80"/>
          <w:sz w:val="32"/>
          <w:szCs w:val="32"/>
        </w:rPr>
        <w:t xml:space="preserve"> </w:t>
      </w:r>
      <w:r w:rsidRPr="00DA766F">
        <w:rPr>
          <w:rFonts w:ascii="Times New Roman" w:eastAsiaTheme="minorHAnsi" w:hAnsi="Times New Roman" w:cs="Times New Roman"/>
          <w:color w:val="215868" w:themeColor="accent5" w:themeShade="80"/>
          <w:sz w:val="32"/>
          <w:szCs w:val="32"/>
        </w:rPr>
        <w:t>№</w:t>
      </w:r>
      <w:r w:rsidRPr="00DA766F">
        <w:rPr>
          <w:rFonts w:ascii="Algerian" w:eastAsiaTheme="minorHAnsi" w:hAnsi="Algerian" w:cs="Times New Roman"/>
          <w:color w:val="215868" w:themeColor="accent5" w:themeShade="80"/>
          <w:sz w:val="32"/>
          <w:szCs w:val="32"/>
        </w:rPr>
        <w:t xml:space="preserve"> </w:t>
      </w:r>
      <w:r w:rsidR="00DA766F" w:rsidRPr="00DA766F">
        <w:rPr>
          <w:rFonts w:ascii="Algerian" w:eastAsiaTheme="minorHAnsi" w:hAnsi="Algerian" w:cs="Times New Roman"/>
          <w:color w:val="215868" w:themeColor="accent5" w:themeShade="80"/>
          <w:sz w:val="32"/>
          <w:szCs w:val="32"/>
        </w:rPr>
        <w:t>36</w:t>
      </w:r>
      <w:r w:rsidRPr="00DA766F">
        <w:rPr>
          <w:rFonts w:ascii="Algerian" w:eastAsiaTheme="minorHAnsi" w:hAnsi="Algerian" w:cs="Times New Roman"/>
          <w:color w:val="215868" w:themeColor="accent5" w:themeShade="80"/>
          <w:sz w:val="32"/>
          <w:szCs w:val="32"/>
        </w:rPr>
        <w:t xml:space="preserve"> </w:t>
      </w:r>
    </w:p>
    <w:p w:rsidR="007D6885" w:rsidRPr="00DA766F" w:rsidRDefault="00A44C98" w:rsidP="00B6240C">
      <w:pPr>
        <w:autoSpaceDE w:val="0"/>
        <w:autoSpaceDN w:val="0"/>
        <w:adjustRightInd w:val="0"/>
        <w:spacing w:after="0" w:line="240" w:lineRule="auto"/>
        <w:jc w:val="center"/>
        <w:rPr>
          <w:rFonts w:ascii="Algerian" w:eastAsiaTheme="minorHAnsi" w:hAnsi="Algerian" w:cs="Times New Roman"/>
          <w:color w:val="215868" w:themeColor="accent5" w:themeShade="80"/>
          <w:sz w:val="32"/>
          <w:szCs w:val="32"/>
        </w:rPr>
      </w:pPr>
      <w:r w:rsidRPr="00DA766F">
        <w:rPr>
          <w:rFonts w:ascii="Algerian" w:eastAsiaTheme="minorHAnsi" w:hAnsi="Algerian" w:cs="Times New Roman"/>
          <w:color w:val="215868" w:themeColor="accent5" w:themeShade="80"/>
          <w:sz w:val="32"/>
          <w:szCs w:val="32"/>
        </w:rPr>
        <w:t>«</w:t>
      </w:r>
      <w:r w:rsidRPr="00DA766F">
        <w:rPr>
          <w:rFonts w:ascii="Cambria" w:eastAsiaTheme="minorHAnsi" w:hAnsi="Cambria" w:cs="Cambria"/>
          <w:color w:val="215868" w:themeColor="accent5" w:themeShade="80"/>
          <w:sz w:val="32"/>
          <w:szCs w:val="32"/>
        </w:rPr>
        <w:t>О</w:t>
      </w:r>
      <w:r w:rsidRPr="00DA766F">
        <w:rPr>
          <w:rFonts w:ascii="Algerian" w:eastAsiaTheme="minorHAnsi" w:hAnsi="Algerian" w:cs="Times New Roman"/>
          <w:color w:val="215868" w:themeColor="accent5" w:themeShade="80"/>
          <w:sz w:val="32"/>
          <w:szCs w:val="32"/>
        </w:rPr>
        <w:t xml:space="preserve"> </w:t>
      </w:r>
      <w:r w:rsidRPr="00DA766F">
        <w:rPr>
          <w:rFonts w:ascii="Cambria" w:eastAsiaTheme="minorHAnsi" w:hAnsi="Cambria" w:cs="Cambria"/>
          <w:color w:val="215868" w:themeColor="accent5" w:themeShade="80"/>
          <w:sz w:val="32"/>
          <w:szCs w:val="32"/>
        </w:rPr>
        <w:t>БЮДЖЕТЕ</w:t>
      </w:r>
      <w:r w:rsidRPr="00DA766F">
        <w:rPr>
          <w:rFonts w:ascii="Algerian" w:eastAsiaTheme="minorHAnsi" w:hAnsi="Algerian" w:cs="Times New Roman"/>
          <w:color w:val="215868" w:themeColor="accent5" w:themeShade="80"/>
          <w:sz w:val="32"/>
          <w:szCs w:val="32"/>
        </w:rPr>
        <w:t xml:space="preserve"> </w:t>
      </w:r>
      <w:r w:rsidRPr="00DA766F">
        <w:rPr>
          <w:rFonts w:ascii="Cambria" w:eastAsiaTheme="minorHAnsi" w:hAnsi="Cambria" w:cs="Cambria"/>
          <w:color w:val="215868" w:themeColor="accent5" w:themeShade="80"/>
          <w:sz w:val="32"/>
          <w:szCs w:val="32"/>
        </w:rPr>
        <w:t>МУНИЦИПАЛЬНОГО</w:t>
      </w:r>
      <w:r w:rsidRPr="00DA766F">
        <w:rPr>
          <w:rFonts w:ascii="Algerian" w:eastAsiaTheme="minorHAnsi" w:hAnsi="Algerian" w:cs="Times New Roman"/>
          <w:color w:val="215868" w:themeColor="accent5" w:themeShade="80"/>
          <w:sz w:val="32"/>
          <w:szCs w:val="32"/>
        </w:rPr>
        <w:t xml:space="preserve"> </w:t>
      </w:r>
      <w:r w:rsidRPr="00DA766F">
        <w:rPr>
          <w:rFonts w:ascii="Cambria" w:eastAsiaTheme="minorHAnsi" w:hAnsi="Cambria" w:cs="Cambria"/>
          <w:color w:val="215868" w:themeColor="accent5" w:themeShade="80"/>
          <w:sz w:val="32"/>
          <w:szCs w:val="32"/>
        </w:rPr>
        <w:t>ОБРАЗОВАНИЯ</w:t>
      </w:r>
      <w:r w:rsidR="007D6885" w:rsidRPr="00DA766F">
        <w:rPr>
          <w:rFonts w:ascii="Algerian" w:eastAsiaTheme="minorHAnsi" w:hAnsi="Algerian" w:cs="Times New Roman"/>
          <w:color w:val="215868" w:themeColor="accent5" w:themeShade="80"/>
          <w:sz w:val="32"/>
          <w:szCs w:val="32"/>
        </w:rPr>
        <w:t xml:space="preserve"> </w:t>
      </w:r>
      <w:r w:rsidR="00C77BE3" w:rsidRPr="00DA766F">
        <w:rPr>
          <w:rFonts w:ascii="Cambria" w:eastAsia="BatangChe" w:hAnsi="Cambria" w:cs="Cambria"/>
          <w:color w:val="215868" w:themeColor="accent5" w:themeShade="80"/>
          <w:sz w:val="32"/>
          <w:szCs w:val="32"/>
        </w:rPr>
        <w:t>МОСТОВСКИЙ</w:t>
      </w:r>
    </w:p>
    <w:p w:rsidR="000F2100" w:rsidRDefault="00A44C98" w:rsidP="000F2100">
      <w:pPr>
        <w:autoSpaceDE w:val="0"/>
        <w:autoSpaceDN w:val="0"/>
        <w:adjustRightInd w:val="0"/>
        <w:spacing w:after="0" w:line="240" w:lineRule="auto"/>
        <w:jc w:val="center"/>
        <w:rPr>
          <w:rFonts w:eastAsiaTheme="minorHAnsi" w:cs="Times New Roman"/>
          <w:color w:val="215868" w:themeColor="accent5" w:themeShade="80"/>
          <w:sz w:val="32"/>
          <w:szCs w:val="32"/>
        </w:rPr>
      </w:pPr>
      <w:r w:rsidRPr="00DA766F">
        <w:rPr>
          <w:rFonts w:ascii="Cambria" w:eastAsiaTheme="minorHAnsi" w:hAnsi="Cambria" w:cs="Cambria"/>
          <w:color w:val="215868" w:themeColor="accent5" w:themeShade="80"/>
          <w:sz w:val="32"/>
          <w:szCs w:val="32"/>
        </w:rPr>
        <w:t>РАЙОН</w:t>
      </w:r>
      <w:r w:rsidRPr="00DA766F">
        <w:rPr>
          <w:rFonts w:ascii="Algerian" w:eastAsiaTheme="minorHAnsi" w:hAnsi="Algerian" w:cs="Times New Roman"/>
          <w:color w:val="215868" w:themeColor="accent5" w:themeShade="80"/>
          <w:sz w:val="32"/>
          <w:szCs w:val="32"/>
        </w:rPr>
        <w:t xml:space="preserve"> </w:t>
      </w:r>
      <w:r w:rsidRPr="00DA766F">
        <w:rPr>
          <w:rFonts w:ascii="Cambria" w:eastAsiaTheme="minorHAnsi" w:hAnsi="Cambria" w:cs="Cambria"/>
          <w:color w:val="215868" w:themeColor="accent5" w:themeShade="80"/>
          <w:sz w:val="32"/>
          <w:szCs w:val="32"/>
        </w:rPr>
        <w:t>НА</w:t>
      </w:r>
      <w:r w:rsidRPr="00DA766F">
        <w:rPr>
          <w:rFonts w:ascii="Algerian" w:eastAsiaTheme="minorHAnsi" w:hAnsi="Algerian" w:cs="Times New Roman"/>
          <w:color w:val="215868" w:themeColor="accent5" w:themeShade="80"/>
          <w:sz w:val="32"/>
          <w:szCs w:val="32"/>
        </w:rPr>
        <w:t xml:space="preserve"> 20</w:t>
      </w:r>
      <w:r w:rsidR="00C77BE3" w:rsidRPr="00DA766F">
        <w:rPr>
          <w:rFonts w:ascii="Algerian" w:eastAsiaTheme="minorHAnsi" w:hAnsi="Algerian" w:cs="Times New Roman"/>
          <w:color w:val="215868" w:themeColor="accent5" w:themeShade="80"/>
          <w:sz w:val="32"/>
          <w:szCs w:val="32"/>
        </w:rPr>
        <w:t>2</w:t>
      </w:r>
      <w:r w:rsidR="00DA766F" w:rsidRPr="00DA766F">
        <w:rPr>
          <w:rFonts w:ascii="Algerian" w:eastAsiaTheme="minorHAnsi" w:hAnsi="Algerian" w:cs="Times New Roman"/>
          <w:color w:val="215868" w:themeColor="accent5" w:themeShade="80"/>
          <w:sz w:val="32"/>
          <w:szCs w:val="32"/>
        </w:rPr>
        <w:t>1</w:t>
      </w:r>
      <w:r w:rsidRPr="00DA766F">
        <w:rPr>
          <w:rFonts w:ascii="Algerian" w:eastAsiaTheme="minorHAnsi" w:hAnsi="Algerian" w:cs="Times New Roman"/>
          <w:color w:val="215868" w:themeColor="accent5" w:themeShade="80"/>
          <w:sz w:val="32"/>
          <w:szCs w:val="32"/>
        </w:rPr>
        <w:t xml:space="preserve"> </w:t>
      </w:r>
      <w:r w:rsidRPr="00DA766F">
        <w:rPr>
          <w:rFonts w:ascii="Cambria" w:eastAsiaTheme="minorHAnsi" w:hAnsi="Cambria" w:cs="Cambria"/>
          <w:color w:val="215868" w:themeColor="accent5" w:themeShade="80"/>
          <w:sz w:val="32"/>
          <w:szCs w:val="32"/>
        </w:rPr>
        <w:t>ГОД</w:t>
      </w:r>
      <w:r w:rsidR="00601A1E" w:rsidRPr="00DA766F">
        <w:rPr>
          <w:rFonts w:ascii="Algerian" w:eastAsiaTheme="minorHAnsi" w:hAnsi="Algerian" w:cs="Times New Roman"/>
          <w:color w:val="215868" w:themeColor="accent5" w:themeShade="80"/>
          <w:sz w:val="32"/>
          <w:szCs w:val="32"/>
        </w:rPr>
        <w:t xml:space="preserve"> </w:t>
      </w:r>
      <w:r w:rsidR="00601A1E" w:rsidRPr="00DA766F">
        <w:rPr>
          <w:rFonts w:ascii="Cambria" w:eastAsiaTheme="minorHAnsi" w:hAnsi="Cambria" w:cs="Cambria"/>
          <w:color w:val="215868" w:themeColor="accent5" w:themeShade="80"/>
          <w:sz w:val="32"/>
          <w:szCs w:val="32"/>
        </w:rPr>
        <w:t>И</w:t>
      </w:r>
      <w:r w:rsidR="00601A1E" w:rsidRPr="00DA766F">
        <w:rPr>
          <w:rFonts w:ascii="Algerian" w:eastAsiaTheme="minorHAnsi" w:hAnsi="Algerian" w:cs="Times New Roman"/>
          <w:color w:val="215868" w:themeColor="accent5" w:themeShade="80"/>
          <w:sz w:val="32"/>
          <w:szCs w:val="32"/>
        </w:rPr>
        <w:t xml:space="preserve"> </w:t>
      </w:r>
      <w:r w:rsidR="00601A1E" w:rsidRPr="00DA766F">
        <w:rPr>
          <w:rFonts w:ascii="Cambria" w:eastAsiaTheme="minorHAnsi" w:hAnsi="Cambria" w:cs="Cambria"/>
          <w:color w:val="215868" w:themeColor="accent5" w:themeShade="80"/>
          <w:sz w:val="32"/>
          <w:szCs w:val="32"/>
        </w:rPr>
        <w:t>НА</w:t>
      </w:r>
      <w:r w:rsidR="00601A1E" w:rsidRPr="00DA766F">
        <w:rPr>
          <w:rFonts w:ascii="Algerian" w:eastAsiaTheme="minorHAnsi" w:hAnsi="Algerian" w:cs="Times New Roman"/>
          <w:color w:val="215868" w:themeColor="accent5" w:themeShade="80"/>
          <w:sz w:val="32"/>
          <w:szCs w:val="32"/>
        </w:rPr>
        <w:t xml:space="preserve"> </w:t>
      </w:r>
      <w:r w:rsidR="00601A1E" w:rsidRPr="00DA766F">
        <w:rPr>
          <w:rFonts w:ascii="Cambria" w:eastAsiaTheme="minorHAnsi" w:hAnsi="Cambria" w:cs="Cambria"/>
          <w:color w:val="215868" w:themeColor="accent5" w:themeShade="80"/>
          <w:sz w:val="32"/>
          <w:szCs w:val="32"/>
        </w:rPr>
        <w:t>ПЛАНОВЫЙ</w:t>
      </w:r>
      <w:r w:rsidR="00601A1E" w:rsidRPr="00DA766F">
        <w:rPr>
          <w:rFonts w:ascii="Algerian" w:eastAsiaTheme="minorHAnsi" w:hAnsi="Algerian" w:cs="Times New Roman"/>
          <w:color w:val="215868" w:themeColor="accent5" w:themeShade="80"/>
          <w:sz w:val="32"/>
          <w:szCs w:val="32"/>
        </w:rPr>
        <w:t xml:space="preserve"> </w:t>
      </w:r>
      <w:r w:rsidR="00601A1E" w:rsidRPr="00DA766F">
        <w:rPr>
          <w:rFonts w:ascii="Cambria" w:eastAsiaTheme="minorHAnsi" w:hAnsi="Cambria" w:cs="Cambria"/>
          <w:color w:val="215868" w:themeColor="accent5" w:themeShade="80"/>
          <w:sz w:val="32"/>
          <w:szCs w:val="32"/>
        </w:rPr>
        <w:t>ПЕРИОД</w:t>
      </w:r>
      <w:r w:rsidR="00601A1E" w:rsidRPr="00DA766F">
        <w:rPr>
          <w:rFonts w:ascii="Algerian" w:eastAsiaTheme="minorHAnsi" w:hAnsi="Algerian" w:cs="Times New Roman"/>
          <w:color w:val="215868" w:themeColor="accent5" w:themeShade="80"/>
          <w:sz w:val="32"/>
          <w:szCs w:val="32"/>
        </w:rPr>
        <w:t xml:space="preserve"> 20</w:t>
      </w:r>
      <w:r w:rsidR="00DA766F" w:rsidRPr="00DA766F">
        <w:rPr>
          <w:rFonts w:ascii="Algerian" w:eastAsiaTheme="minorHAnsi" w:hAnsi="Algerian" w:cs="Times New Roman"/>
          <w:color w:val="215868" w:themeColor="accent5" w:themeShade="80"/>
          <w:sz w:val="32"/>
          <w:szCs w:val="32"/>
        </w:rPr>
        <w:t>2</w:t>
      </w:r>
      <w:r w:rsidR="006806AD" w:rsidRPr="00DA766F">
        <w:rPr>
          <w:rFonts w:ascii="Algerian" w:eastAsiaTheme="minorHAnsi" w:hAnsi="Algerian" w:cs="Times New Roman"/>
          <w:color w:val="215868" w:themeColor="accent5" w:themeShade="80"/>
          <w:sz w:val="32"/>
          <w:szCs w:val="32"/>
        </w:rPr>
        <w:t>2</w:t>
      </w:r>
      <w:r w:rsidR="00601A1E" w:rsidRPr="00DA766F">
        <w:rPr>
          <w:rFonts w:ascii="Algerian" w:eastAsiaTheme="minorHAnsi" w:hAnsi="Algerian" w:cs="Times New Roman"/>
          <w:color w:val="215868" w:themeColor="accent5" w:themeShade="80"/>
          <w:sz w:val="32"/>
          <w:szCs w:val="32"/>
        </w:rPr>
        <w:t xml:space="preserve"> </w:t>
      </w:r>
      <w:r w:rsidR="00601A1E" w:rsidRPr="00DA766F">
        <w:rPr>
          <w:rFonts w:ascii="Cambria" w:eastAsiaTheme="minorHAnsi" w:hAnsi="Cambria" w:cs="Cambria"/>
          <w:color w:val="215868" w:themeColor="accent5" w:themeShade="80"/>
          <w:sz w:val="32"/>
          <w:szCs w:val="32"/>
        </w:rPr>
        <w:t>И</w:t>
      </w:r>
      <w:r w:rsidR="00601A1E" w:rsidRPr="00DA766F">
        <w:rPr>
          <w:rFonts w:ascii="Algerian" w:eastAsiaTheme="minorHAnsi" w:hAnsi="Algerian" w:cs="Times New Roman"/>
          <w:color w:val="215868" w:themeColor="accent5" w:themeShade="80"/>
          <w:sz w:val="32"/>
          <w:szCs w:val="32"/>
        </w:rPr>
        <w:t xml:space="preserve"> 20</w:t>
      </w:r>
      <w:r w:rsidR="00C03E32" w:rsidRPr="00DA766F">
        <w:rPr>
          <w:rFonts w:ascii="Algerian" w:eastAsiaTheme="minorHAnsi" w:hAnsi="Algerian" w:cs="Times New Roman"/>
          <w:color w:val="215868" w:themeColor="accent5" w:themeShade="80"/>
          <w:sz w:val="32"/>
          <w:szCs w:val="32"/>
        </w:rPr>
        <w:t>2</w:t>
      </w:r>
      <w:r w:rsidR="00DA766F" w:rsidRPr="00DA766F">
        <w:rPr>
          <w:rFonts w:ascii="Algerian" w:eastAsiaTheme="minorHAnsi" w:hAnsi="Algerian" w:cs="Times New Roman"/>
          <w:color w:val="215868" w:themeColor="accent5" w:themeShade="80"/>
          <w:sz w:val="32"/>
          <w:szCs w:val="32"/>
        </w:rPr>
        <w:t>3</w:t>
      </w:r>
      <w:r w:rsidR="00601A1E" w:rsidRPr="00DA766F">
        <w:rPr>
          <w:rFonts w:ascii="Algerian" w:eastAsiaTheme="minorHAnsi" w:hAnsi="Algerian" w:cs="Times New Roman"/>
          <w:color w:val="215868" w:themeColor="accent5" w:themeShade="80"/>
          <w:sz w:val="32"/>
          <w:szCs w:val="32"/>
        </w:rPr>
        <w:t xml:space="preserve"> </w:t>
      </w:r>
      <w:r w:rsidR="00601A1E" w:rsidRPr="00DA766F">
        <w:rPr>
          <w:rFonts w:ascii="Cambria" w:eastAsiaTheme="minorHAnsi" w:hAnsi="Cambria" w:cs="Cambria"/>
          <w:color w:val="215868" w:themeColor="accent5" w:themeShade="80"/>
          <w:sz w:val="32"/>
          <w:szCs w:val="32"/>
        </w:rPr>
        <w:t>ГОДОВ</w:t>
      </w:r>
      <w:r w:rsidR="000F2100" w:rsidRPr="00DA766F">
        <w:rPr>
          <w:rFonts w:ascii="Algerian" w:eastAsiaTheme="minorHAnsi" w:hAnsi="Algerian" w:cs="Times New Roman"/>
          <w:color w:val="215868" w:themeColor="accent5" w:themeShade="80"/>
          <w:sz w:val="32"/>
          <w:szCs w:val="32"/>
        </w:rPr>
        <w:t>»</w:t>
      </w:r>
    </w:p>
    <w:p w:rsidR="001A66E4" w:rsidRPr="001A66E4" w:rsidRDefault="001A66E4" w:rsidP="000F2100">
      <w:pPr>
        <w:autoSpaceDE w:val="0"/>
        <w:autoSpaceDN w:val="0"/>
        <w:adjustRightInd w:val="0"/>
        <w:spacing w:after="0" w:line="240" w:lineRule="auto"/>
        <w:jc w:val="center"/>
        <w:rPr>
          <w:rFonts w:eastAsiaTheme="minorHAnsi" w:cs="Times New Roman"/>
          <w:color w:val="215868" w:themeColor="accent5" w:themeShade="80"/>
          <w:sz w:val="32"/>
          <w:szCs w:val="32"/>
        </w:rPr>
      </w:pPr>
    </w:p>
    <w:p w:rsidR="00A44C98" w:rsidRPr="003D24D8" w:rsidRDefault="00A37E9C" w:rsidP="000F2100">
      <w:pPr>
        <w:autoSpaceDE w:val="0"/>
        <w:autoSpaceDN w:val="0"/>
        <w:adjustRightInd w:val="0"/>
        <w:spacing w:after="0" w:line="240" w:lineRule="auto"/>
        <w:jc w:val="center"/>
        <w:rPr>
          <w:rFonts w:ascii="Algerian" w:eastAsiaTheme="minorHAnsi" w:hAnsi="Algerian" w:cs="Times New Roman"/>
          <w:color w:val="403152" w:themeColor="accent4" w:themeShade="80"/>
          <w:sz w:val="28"/>
          <w:szCs w:val="28"/>
        </w:rPr>
      </w:pPr>
      <w:r w:rsidRPr="003D24D8">
        <w:rPr>
          <w:rFonts w:ascii="Algerian" w:eastAsiaTheme="minorHAnsi" w:hAnsi="Algerian"/>
          <w:noProof/>
          <w:color w:val="403152" w:themeColor="accent4" w:themeShade="80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571200" behindDoc="0" locked="0" layoutInCell="1" allowOverlap="1" wp14:anchorId="47FDAF0A" wp14:editId="6A30DFE2">
                <wp:simplePos x="0" y="0"/>
                <wp:positionH relativeFrom="column">
                  <wp:posOffset>3507740</wp:posOffset>
                </wp:positionH>
                <wp:positionV relativeFrom="paragraph">
                  <wp:posOffset>236855</wp:posOffset>
                </wp:positionV>
                <wp:extent cx="3124200" cy="1609725"/>
                <wp:effectExtent l="57150" t="228600" r="76200" b="104775"/>
                <wp:wrapNone/>
                <wp:docPr id="361" name="AutoShap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24200" cy="1609725"/>
                        </a:xfrm>
                        <a:prstGeom prst="wedgeRoundRectCallout">
                          <a:avLst>
                            <a:gd name="adj1" fmla="val -35667"/>
                            <a:gd name="adj2" fmla="val -62722"/>
                            <a:gd name="adj3" fmla="val 16667"/>
                          </a:avLst>
                        </a:prstGeom>
                        <a:gradFill>
                          <a:gsLst>
                            <a:gs pos="0">
                              <a:schemeClr val="accent5">
                                <a:lumMod val="40000"/>
                                <a:lumOff val="60000"/>
                              </a:schemeClr>
                            </a:gs>
                            <a:gs pos="35000">
                              <a:schemeClr val="accent3">
                                <a:tint val="37000"/>
                                <a:satMod val="300000"/>
                              </a:schemeClr>
                            </a:gs>
                            <a:gs pos="100000">
                              <a:schemeClr val="accent3">
                                <a:tint val="15000"/>
                                <a:satMod val="350000"/>
                              </a:schemeClr>
                            </a:gs>
                          </a:gsLst>
                        </a:gradFill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A66E4" w:rsidRPr="002C2C11" w:rsidRDefault="001A66E4" w:rsidP="00E21384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22"/>
                                <w:szCs w:val="22"/>
                              </w:rPr>
                            </w:pPr>
                            <w:r w:rsidRPr="002C2C11"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22"/>
                                <w:szCs w:val="22"/>
                              </w:rPr>
                              <w:t xml:space="preserve">ПУБЛИЧНЫЕ СЛУШАНИЯ ПО ПРОЕКТУ ГОДОВОГО ОТЧЕТА ОБ ИСПОЛНЕНИИ БЮДЖЕТА МУНИЦИПАЛЬНОГО ОБРАЗОВАНИЯ МОСТОВСКИЙ РАЙОН ЗА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24"/>
                                <w:szCs w:val="24"/>
                              </w:rPr>
                              <w:t>2021</w:t>
                            </w:r>
                            <w:r w:rsidRPr="00A37E9C"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2C2C11"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22"/>
                                <w:szCs w:val="22"/>
                              </w:rPr>
                              <w:t xml:space="preserve">ГОД НАЗНАЧЕНЫ </w:t>
                            </w:r>
                          </w:p>
                          <w:p w:rsidR="001A66E4" w:rsidRPr="002C2C11" w:rsidRDefault="001A66E4" w:rsidP="00E21384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22"/>
                                <w:szCs w:val="22"/>
                              </w:rPr>
                            </w:pPr>
                            <w:r w:rsidRPr="002C2C11"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22"/>
                                <w:szCs w:val="22"/>
                              </w:rPr>
                              <w:t xml:space="preserve">НА </w:t>
                            </w:r>
                            <w:r w:rsidRPr="00A37E9C"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24"/>
                                <w:szCs w:val="24"/>
                              </w:rPr>
                              <w:t>25</w:t>
                            </w:r>
                            <w:r w:rsidRPr="002C2C11"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22"/>
                                <w:szCs w:val="22"/>
                              </w:rPr>
                              <w:t xml:space="preserve"> МАРТА </w:t>
                            </w:r>
                            <w:r w:rsidRPr="00A37E9C"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24"/>
                                <w:szCs w:val="24"/>
                              </w:rPr>
                              <w:t>2022</w:t>
                            </w:r>
                            <w:r w:rsidRPr="002C2C11"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22"/>
                                <w:szCs w:val="22"/>
                              </w:rPr>
                              <w:t xml:space="preserve"> ГОДА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7FDAF0A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AutoShape 43" o:spid="_x0000_s1033" type="#_x0000_t62" style="position:absolute;left:0;text-align:left;margin-left:276.2pt;margin-top:18.65pt;width:246pt;height:126.75pt;z-index:251571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" adj="3096,-2748" fillcolor="#b6dde8 [1304]" strokecolor="#94b64e [3046]">
                <v:fill color2="#f0f4e6 [502]" rotate="t" angle="180" colors="0 #b7dee8;22938f #e4fdc2;1 #f5ffe6" focus="100%" type="gradient"/>
                <v:shadow on="t" color="black" opacity="24903f" origin=",.5" offset="0,.55556mm"/>
                <v:textbox>
                  <w:txbxContent>
                    <w:p w:rsidR="001A66E4" w:rsidRPr="002C2C11" w:rsidRDefault="001A66E4" w:rsidP="00E21384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22"/>
                          <w:szCs w:val="22"/>
                        </w:rPr>
                      </w:pPr>
                      <w:r w:rsidRPr="002C2C11"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22"/>
                          <w:szCs w:val="22"/>
                        </w:rPr>
                        <w:t xml:space="preserve">ПУБЛИЧНЫЕ СЛУШАНИЯ ПО ПРОЕКТУ ГОДОВОГО ОТЧЕТА ОБ ИСПОЛНЕНИИ БЮДЖЕТА МУНИЦИПАЛЬНОГО ОБРАЗОВАНИЯ МОСТОВСКИЙ РАЙОН ЗА 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24"/>
                          <w:szCs w:val="24"/>
                        </w:rPr>
                        <w:t>2021</w:t>
                      </w:r>
                      <w:r w:rsidRPr="00A37E9C"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22"/>
                          <w:szCs w:val="22"/>
                        </w:rPr>
                        <w:t xml:space="preserve"> </w:t>
                      </w:r>
                      <w:r w:rsidRPr="002C2C11"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22"/>
                          <w:szCs w:val="22"/>
                        </w:rPr>
                        <w:t xml:space="preserve">ГОД НАЗНАЧЕНЫ </w:t>
                      </w:r>
                    </w:p>
                    <w:p w:rsidR="001A66E4" w:rsidRPr="002C2C11" w:rsidRDefault="001A66E4" w:rsidP="00E21384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22"/>
                          <w:szCs w:val="22"/>
                        </w:rPr>
                      </w:pPr>
                      <w:r w:rsidRPr="002C2C11"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22"/>
                          <w:szCs w:val="22"/>
                        </w:rPr>
                        <w:t xml:space="preserve">НА </w:t>
                      </w:r>
                      <w:r w:rsidRPr="00A37E9C"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24"/>
                          <w:szCs w:val="24"/>
                        </w:rPr>
                        <w:t>25</w:t>
                      </w:r>
                      <w:r w:rsidRPr="002C2C11"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22"/>
                          <w:szCs w:val="22"/>
                        </w:rPr>
                        <w:t xml:space="preserve"> МАРТА </w:t>
                      </w:r>
                      <w:r w:rsidRPr="00A37E9C"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24"/>
                          <w:szCs w:val="24"/>
                        </w:rPr>
                        <w:t>2022</w:t>
                      </w:r>
                      <w:r w:rsidRPr="002C2C11"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22"/>
                          <w:szCs w:val="22"/>
                        </w:rPr>
                        <w:t xml:space="preserve"> ГОДА</w:t>
                      </w:r>
                    </w:p>
                  </w:txbxContent>
                </v:textbox>
              </v:shape>
            </w:pict>
          </mc:Fallback>
        </mc:AlternateContent>
      </w:r>
      <w:r w:rsidRPr="003D24D8">
        <w:rPr>
          <w:rFonts w:ascii="Algerian" w:eastAsiaTheme="minorHAnsi" w:hAnsi="Algerian"/>
          <w:noProof/>
          <w:color w:val="403152" w:themeColor="accent4" w:themeShade="80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570176" behindDoc="0" locked="0" layoutInCell="1" allowOverlap="1" wp14:anchorId="14B98CB7" wp14:editId="2D57F9DC">
                <wp:simplePos x="0" y="0"/>
                <wp:positionH relativeFrom="column">
                  <wp:posOffset>202565</wp:posOffset>
                </wp:positionH>
                <wp:positionV relativeFrom="paragraph">
                  <wp:posOffset>227330</wp:posOffset>
                </wp:positionV>
                <wp:extent cx="3219450" cy="1619250"/>
                <wp:effectExtent l="57150" t="190500" r="76200" b="95250"/>
                <wp:wrapNone/>
                <wp:docPr id="362" name="AutoShap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19450" cy="1619250"/>
                        </a:xfrm>
                        <a:prstGeom prst="wedgeRoundRectCallout">
                          <a:avLst>
                            <a:gd name="adj1" fmla="val 34819"/>
                            <a:gd name="adj2" fmla="val -60231"/>
                            <a:gd name="adj3" fmla="val 16667"/>
                          </a:avLst>
                        </a:prstGeom>
                        <a:gradFill>
                          <a:gsLst>
                            <a:gs pos="0">
                              <a:schemeClr val="accent5">
                                <a:lumMod val="40000"/>
                                <a:lumOff val="60000"/>
                              </a:schemeClr>
                            </a:gs>
                            <a:gs pos="35000">
                              <a:schemeClr val="accent3">
                                <a:tint val="37000"/>
                                <a:satMod val="300000"/>
                              </a:schemeClr>
                            </a:gs>
                            <a:gs pos="100000">
                              <a:schemeClr val="accent3">
                                <a:tint val="15000"/>
                                <a:satMod val="350000"/>
                              </a:schemeClr>
                            </a:gs>
                          </a:gsLst>
                        </a:gradFill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A66E4" w:rsidRPr="002C2C11" w:rsidRDefault="001A66E4" w:rsidP="001400D3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22"/>
                                <w:szCs w:val="22"/>
                              </w:rPr>
                            </w:pPr>
                            <w:r w:rsidRPr="002C2C11"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22"/>
                                <w:szCs w:val="22"/>
                              </w:rPr>
                              <w:t xml:space="preserve">ПУБЛИЧНЫЕ СЛУШАНИЯ ПО ПРОЕКТУ БЮДЖЕТА МУНИЦИПАЛЬНОГО ОБРАЗОВАНИЯ МОСТОВСКИЙ РАЙОН НА </w:t>
                            </w:r>
                            <w:r w:rsidRPr="00A37E9C"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24"/>
                                <w:szCs w:val="24"/>
                              </w:rPr>
                              <w:t xml:space="preserve">2021 </w:t>
                            </w:r>
                            <w:r w:rsidRPr="002C2C11"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22"/>
                                <w:szCs w:val="22"/>
                              </w:rPr>
                              <w:t xml:space="preserve">ГОД И НА ПЛАНОВЫЙ ПЕРИОД </w:t>
                            </w:r>
                            <w:r w:rsidRPr="00A37E9C"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24"/>
                                <w:szCs w:val="24"/>
                              </w:rPr>
                              <w:t>202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24"/>
                                <w:szCs w:val="24"/>
                              </w:rPr>
                              <w:t>2</w:t>
                            </w:r>
                            <w:r w:rsidRPr="002C2C11"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22"/>
                                <w:szCs w:val="22"/>
                              </w:rPr>
                              <w:t xml:space="preserve"> И </w:t>
                            </w:r>
                            <w:r w:rsidRPr="00A37E9C"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24"/>
                                <w:szCs w:val="24"/>
                              </w:rPr>
                              <w:t>202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24"/>
                                <w:szCs w:val="24"/>
                              </w:rPr>
                              <w:t>3</w:t>
                            </w:r>
                            <w:r w:rsidRPr="002C2C11"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22"/>
                                <w:szCs w:val="22"/>
                              </w:rPr>
                              <w:t xml:space="preserve"> ГОДОВ СОСТОЯЛИСЬ </w:t>
                            </w:r>
                          </w:p>
                          <w:p w:rsidR="001A66E4" w:rsidRPr="002C2C11" w:rsidRDefault="001A66E4" w:rsidP="001400D3">
                            <w:pPr>
                              <w:spacing w:after="0" w:line="72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22"/>
                                <w:szCs w:val="22"/>
                              </w:rPr>
                            </w:pPr>
                            <w:r w:rsidRPr="00A37E9C"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24"/>
                                <w:szCs w:val="24"/>
                              </w:rPr>
                              <w:t>9</w:t>
                            </w:r>
                            <w:r w:rsidRPr="002C2C11"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22"/>
                                <w:szCs w:val="22"/>
                              </w:rPr>
                              <w:t xml:space="preserve"> ДЕКАБРЯ</w:t>
                            </w:r>
                            <w:r w:rsidRPr="00A37E9C"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24"/>
                                <w:szCs w:val="24"/>
                              </w:rPr>
                              <w:t xml:space="preserve"> 2020</w:t>
                            </w:r>
                            <w:r w:rsidRPr="002C2C11"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22"/>
                                <w:szCs w:val="22"/>
                              </w:rPr>
                              <w:t xml:space="preserve"> ГОДА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B98CB7" id="AutoShape 42" o:spid="_x0000_s1034" type="#_x0000_t62" style="position:absolute;left:0;text-align:left;margin-left:15.95pt;margin-top:17.9pt;width:253.5pt;height:127.5pt;z-index:25157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" adj="18321,-2210" fillcolor="#b6dde8 [1304]" strokecolor="#94b64e [3046]">
                <v:fill color2="#f0f4e6 [502]" rotate="t" angle="180" colors="0 #b7dee8;22938f #e4fdc2;1 #f5ffe6" focus="100%" type="gradient"/>
                <v:shadow on="t" color="black" opacity="24903f" origin=",.5" offset="0,.55556mm"/>
                <v:textbox>
                  <w:txbxContent>
                    <w:p w:rsidR="001A66E4" w:rsidRPr="002C2C11" w:rsidRDefault="001A66E4" w:rsidP="001400D3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22"/>
                          <w:szCs w:val="22"/>
                        </w:rPr>
                      </w:pPr>
                      <w:r w:rsidRPr="002C2C11"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22"/>
                          <w:szCs w:val="22"/>
                        </w:rPr>
                        <w:t xml:space="preserve">ПУБЛИЧНЫЕ СЛУШАНИЯ ПО ПРОЕКТУ БЮДЖЕТА МУНИЦИПАЛЬНОГО ОБРАЗОВАНИЯ МОСТОВСКИЙ РАЙОН НА </w:t>
                      </w:r>
                      <w:r w:rsidRPr="00A37E9C"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24"/>
                          <w:szCs w:val="24"/>
                        </w:rPr>
                        <w:t xml:space="preserve">2021 </w:t>
                      </w:r>
                      <w:r w:rsidRPr="002C2C11"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22"/>
                          <w:szCs w:val="22"/>
                        </w:rPr>
                        <w:t xml:space="preserve">ГОД И НА ПЛАНОВЫЙ ПЕРИОД </w:t>
                      </w:r>
                      <w:r w:rsidRPr="00A37E9C"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24"/>
                          <w:szCs w:val="24"/>
                        </w:rPr>
                        <w:t>202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24"/>
                          <w:szCs w:val="24"/>
                        </w:rPr>
                        <w:t>2</w:t>
                      </w:r>
                      <w:r w:rsidRPr="002C2C11"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22"/>
                          <w:szCs w:val="22"/>
                        </w:rPr>
                        <w:t xml:space="preserve"> И </w:t>
                      </w:r>
                      <w:r w:rsidRPr="00A37E9C"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24"/>
                          <w:szCs w:val="24"/>
                        </w:rPr>
                        <w:t>202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24"/>
                          <w:szCs w:val="24"/>
                        </w:rPr>
                        <w:t>3</w:t>
                      </w:r>
                      <w:r w:rsidRPr="002C2C11"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22"/>
                          <w:szCs w:val="22"/>
                        </w:rPr>
                        <w:t xml:space="preserve"> ГОДОВ СОСТОЯЛИСЬ </w:t>
                      </w:r>
                    </w:p>
                    <w:p w:rsidR="001A66E4" w:rsidRPr="002C2C11" w:rsidRDefault="001A66E4" w:rsidP="001400D3">
                      <w:pPr>
                        <w:spacing w:after="0" w:line="72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22"/>
                          <w:szCs w:val="22"/>
                        </w:rPr>
                      </w:pPr>
                      <w:r w:rsidRPr="00A37E9C"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24"/>
                          <w:szCs w:val="24"/>
                        </w:rPr>
                        <w:t>9</w:t>
                      </w:r>
                      <w:r w:rsidRPr="002C2C11"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22"/>
                          <w:szCs w:val="22"/>
                        </w:rPr>
                        <w:t xml:space="preserve"> ДЕКАБРЯ</w:t>
                      </w:r>
                      <w:r w:rsidRPr="00A37E9C"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24"/>
                          <w:szCs w:val="24"/>
                        </w:rPr>
                        <w:t xml:space="preserve"> 2020</w:t>
                      </w:r>
                      <w:r w:rsidRPr="002C2C11"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22"/>
                          <w:szCs w:val="22"/>
                        </w:rPr>
                        <w:t xml:space="preserve"> ГОДА</w:t>
                      </w:r>
                    </w:p>
                  </w:txbxContent>
                </v:textbox>
              </v:shape>
            </w:pict>
          </mc:Fallback>
        </mc:AlternateContent>
      </w:r>
    </w:p>
    <w:p w:rsidR="00A44C98" w:rsidRPr="003D24D8" w:rsidRDefault="00A44C98" w:rsidP="00563B1E">
      <w:pPr>
        <w:autoSpaceDE w:val="0"/>
        <w:autoSpaceDN w:val="0"/>
        <w:adjustRightInd w:val="0"/>
        <w:rPr>
          <w:rFonts w:ascii="Algerian" w:eastAsiaTheme="minorHAnsi" w:hAnsi="Algerian"/>
          <w:color w:val="403152" w:themeColor="accent4" w:themeShade="80"/>
          <w:szCs w:val="28"/>
        </w:rPr>
      </w:pPr>
    </w:p>
    <w:p w:rsidR="00A44C98" w:rsidRPr="003D24D8" w:rsidRDefault="00A44C98" w:rsidP="00563B1E">
      <w:pPr>
        <w:autoSpaceDE w:val="0"/>
        <w:autoSpaceDN w:val="0"/>
        <w:adjustRightInd w:val="0"/>
        <w:rPr>
          <w:rFonts w:ascii="Algerian" w:eastAsiaTheme="minorHAnsi" w:hAnsi="Algerian"/>
          <w:color w:val="403152" w:themeColor="accent4" w:themeShade="80"/>
          <w:szCs w:val="28"/>
        </w:rPr>
      </w:pPr>
    </w:p>
    <w:p w:rsidR="00A44C98" w:rsidRPr="003D24D8" w:rsidRDefault="00A44C98" w:rsidP="00563B1E">
      <w:pPr>
        <w:autoSpaceDE w:val="0"/>
        <w:autoSpaceDN w:val="0"/>
        <w:adjustRightInd w:val="0"/>
        <w:rPr>
          <w:rFonts w:ascii="Algerian" w:eastAsiaTheme="minorHAnsi" w:hAnsi="Algerian"/>
          <w:color w:val="403152" w:themeColor="accent4" w:themeShade="80"/>
          <w:szCs w:val="28"/>
        </w:rPr>
      </w:pPr>
    </w:p>
    <w:p w:rsidR="00A44C98" w:rsidRPr="003D24D8" w:rsidRDefault="00A44C98" w:rsidP="00563B1E">
      <w:pPr>
        <w:autoSpaceDE w:val="0"/>
        <w:autoSpaceDN w:val="0"/>
        <w:adjustRightInd w:val="0"/>
        <w:rPr>
          <w:rFonts w:ascii="Algerian" w:eastAsiaTheme="minorHAnsi" w:hAnsi="Algerian"/>
          <w:color w:val="403152" w:themeColor="accent4" w:themeShade="80"/>
          <w:szCs w:val="28"/>
        </w:rPr>
      </w:pPr>
    </w:p>
    <w:p w:rsidR="00A44C98" w:rsidRPr="003D24D8" w:rsidRDefault="00A44C98" w:rsidP="00563B1E">
      <w:pPr>
        <w:autoSpaceDE w:val="0"/>
        <w:autoSpaceDN w:val="0"/>
        <w:adjustRightInd w:val="0"/>
        <w:rPr>
          <w:rFonts w:ascii="Algerian" w:eastAsiaTheme="minorHAnsi" w:hAnsi="Algerian"/>
          <w:color w:val="403152" w:themeColor="accent4" w:themeShade="80"/>
          <w:szCs w:val="28"/>
        </w:rPr>
      </w:pPr>
    </w:p>
    <w:bookmarkEnd w:id="0"/>
    <w:p w:rsidR="0094701A" w:rsidRDefault="0094701A" w:rsidP="00215301">
      <w:pPr>
        <w:shd w:val="clear" w:color="auto" w:fill="FFFFFF" w:themeFill="background1"/>
        <w:suppressAutoHyphens/>
        <w:spacing w:after="0" w:line="240" w:lineRule="auto"/>
        <w:jc w:val="center"/>
        <w:rPr>
          <w:rFonts w:cs="Times New Roman"/>
          <w:color w:val="403152" w:themeColor="accent4" w:themeShade="80"/>
          <w:sz w:val="28"/>
          <w:szCs w:val="28"/>
        </w:rPr>
      </w:pPr>
    </w:p>
    <w:p w:rsidR="0056528C" w:rsidRPr="00733357" w:rsidRDefault="0056528C" w:rsidP="00215301">
      <w:pPr>
        <w:shd w:val="clear" w:color="auto" w:fill="FFFFFF" w:themeFill="background1"/>
        <w:suppressAutoHyphens/>
        <w:spacing w:after="0" w:line="240" w:lineRule="auto"/>
        <w:jc w:val="center"/>
        <w:rPr>
          <w:rFonts w:ascii="Algerian" w:hAnsi="Algerian" w:cs="Times New Roman"/>
          <w:b/>
          <w:color w:val="215868" w:themeColor="accent5" w:themeShade="80"/>
          <w:sz w:val="28"/>
          <w:szCs w:val="28"/>
        </w:rPr>
      </w:pPr>
      <w:r w:rsidRPr="00733357">
        <w:rPr>
          <w:rFonts w:ascii="Cambria" w:hAnsi="Cambria" w:cs="Cambria"/>
          <w:b/>
          <w:color w:val="215868" w:themeColor="accent5" w:themeShade="80"/>
          <w:sz w:val="28"/>
          <w:szCs w:val="28"/>
        </w:rPr>
        <w:t>ОСНОВНЫЕ</w:t>
      </w:r>
      <w:r w:rsidRPr="00733357">
        <w:rPr>
          <w:rFonts w:ascii="Algerian" w:hAnsi="Algerian" w:cs="Times New Roman"/>
          <w:b/>
          <w:color w:val="215868" w:themeColor="accent5" w:themeShade="80"/>
          <w:sz w:val="28"/>
          <w:szCs w:val="28"/>
        </w:rPr>
        <w:t xml:space="preserve"> </w:t>
      </w:r>
      <w:r w:rsidRPr="00733357">
        <w:rPr>
          <w:rFonts w:ascii="Cambria" w:hAnsi="Cambria" w:cs="Cambria"/>
          <w:b/>
          <w:color w:val="215868" w:themeColor="accent5" w:themeShade="80"/>
          <w:sz w:val="28"/>
          <w:szCs w:val="28"/>
        </w:rPr>
        <w:t>НАПРАВЛЕНИЯ</w:t>
      </w:r>
      <w:r w:rsidRPr="00733357">
        <w:rPr>
          <w:rFonts w:ascii="Algerian" w:hAnsi="Algerian" w:cs="Times New Roman"/>
          <w:b/>
          <w:color w:val="215868" w:themeColor="accent5" w:themeShade="80"/>
          <w:sz w:val="28"/>
          <w:szCs w:val="28"/>
        </w:rPr>
        <w:t xml:space="preserve"> </w:t>
      </w:r>
      <w:r w:rsidRPr="00733357">
        <w:rPr>
          <w:rFonts w:ascii="Cambria" w:hAnsi="Cambria" w:cs="Cambria"/>
          <w:b/>
          <w:color w:val="215868" w:themeColor="accent5" w:themeShade="80"/>
          <w:sz w:val="28"/>
          <w:szCs w:val="28"/>
        </w:rPr>
        <w:t>РЕАЛИЗАЦИИ</w:t>
      </w:r>
      <w:r w:rsidRPr="00733357">
        <w:rPr>
          <w:rFonts w:ascii="Algerian" w:hAnsi="Algerian" w:cs="Times New Roman"/>
          <w:b/>
          <w:color w:val="215868" w:themeColor="accent5" w:themeShade="80"/>
          <w:sz w:val="28"/>
          <w:szCs w:val="28"/>
        </w:rPr>
        <w:t xml:space="preserve"> </w:t>
      </w:r>
      <w:r w:rsidRPr="00733357">
        <w:rPr>
          <w:rFonts w:ascii="Cambria" w:hAnsi="Cambria" w:cs="Cambria"/>
          <w:b/>
          <w:color w:val="215868" w:themeColor="accent5" w:themeShade="80"/>
          <w:sz w:val="28"/>
          <w:szCs w:val="28"/>
        </w:rPr>
        <w:t>БЮДЖЕТНОЙ</w:t>
      </w:r>
      <w:r w:rsidRPr="00733357">
        <w:rPr>
          <w:rFonts w:ascii="Algerian" w:hAnsi="Algerian" w:cs="Times New Roman"/>
          <w:b/>
          <w:color w:val="215868" w:themeColor="accent5" w:themeShade="80"/>
          <w:sz w:val="28"/>
          <w:szCs w:val="28"/>
        </w:rPr>
        <w:t xml:space="preserve"> </w:t>
      </w:r>
      <w:r w:rsidRPr="00733357">
        <w:rPr>
          <w:rFonts w:ascii="Cambria" w:hAnsi="Cambria" w:cs="Cambria"/>
          <w:b/>
          <w:color w:val="215868" w:themeColor="accent5" w:themeShade="80"/>
          <w:sz w:val="28"/>
          <w:szCs w:val="28"/>
        </w:rPr>
        <w:t>ПОЛИТИКИ</w:t>
      </w:r>
    </w:p>
    <w:p w:rsidR="009F1C7D" w:rsidRPr="003D24D8" w:rsidRDefault="009F1C7D" w:rsidP="00680583">
      <w:pPr>
        <w:shd w:val="clear" w:color="auto" w:fill="FFFFFF" w:themeFill="background1"/>
        <w:tabs>
          <w:tab w:val="left" w:pos="1560"/>
        </w:tabs>
        <w:suppressAutoHyphens/>
        <w:spacing w:after="0" w:line="240" w:lineRule="auto"/>
        <w:rPr>
          <w:rFonts w:ascii="Algerian" w:hAnsi="Algerian" w:cs="Times New Roman"/>
          <w:color w:val="215868" w:themeColor="accent5" w:themeShade="80"/>
          <w:sz w:val="28"/>
          <w:szCs w:val="28"/>
        </w:rPr>
      </w:pPr>
    </w:p>
    <w:tbl>
      <w:tblPr>
        <w:tblW w:w="10012" w:type="dxa"/>
        <w:tblInd w:w="190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000" w:firstRow="0" w:lastRow="0" w:firstColumn="0" w:lastColumn="0" w:noHBand="0" w:noVBand="0"/>
      </w:tblPr>
      <w:tblGrid>
        <w:gridCol w:w="4625"/>
        <w:gridCol w:w="5387"/>
      </w:tblGrid>
      <w:tr w:rsidR="009F1C7D" w:rsidRPr="007C1127" w:rsidTr="009F79F9">
        <w:trPr>
          <w:trHeight w:val="649"/>
        </w:trPr>
        <w:tc>
          <w:tcPr>
            <w:tcW w:w="4625" w:type="dxa"/>
          </w:tcPr>
          <w:p w:rsidR="009F1C7D" w:rsidRPr="007C1127" w:rsidRDefault="009F1C7D" w:rsidP="00EA2BCF">
            <w:pPr>
              <w:pStyle w:val="a3"/>
              <w:numPr>
                <w:ilvl w:val="0"/>
                <w:numId w:val="46"/>
              </w:numPr>
              <w:shd w:val="clear" w:color="auto" w:fill="FFFFFF" w:themeFill="background1"/>
              <w:suppressAutoHyphens/>
              <w:spacing w:after="0" w:line="240" w:lineRule="auto"/>
              <w:ind w:left="94" w:firstLine="0"/>
              <w:jc w:val="both"/>
              <w:rPr>
                <w:rFonts w:ascii="Algerian" w:hAnsi="Algerian" w:cs="Times New Roman"/>
                <w:color w:val="215868" w:themeColor="accent5" w:themeShade="80"/>
                <w:sz w:val="28"/>
                <w:szCs w:val="28"/>
              </w:rPr>
            </w:pPr>
            <w:r w:rsidRPr="007C1127">
              <w:rPr>
                <w:rFonts w:ascii="Cambria" w:hAnsi="Cambria" w:cs="Cambria"/>
                <w:color w:val="215868" w:themeColor="accent5" w:themeShade="80"/>
                <w:sz w:val="28"/>
                <w:szCs w:val="28"/>
              </w:rPr>
              <w:t>Обеспечение</w:t>
            </w:r>
            <w:r w:rsidRPr="007C1127">
              <w:rPr>
                <w:rFonts w:ascii="Algerian" w:hAnsi="Algerian" w:cs="Times New Roman"/>
                <w:color w:val="215868" w:themeColor="accent5" w:themeShade="80"/>
                <w:sz w:val="28"/>
                <w:szCs w:val="28"/>
              </w:rPr>
              <w:t xml:space="preserve"> </w:t>
            </w:r>
            <w:r w:rsidRPr="007C1127">
              <w:rPr>
                <w:rFonts w:ascii="Cambria" w:hAnsi="Cambria" w:cs="Cambria"/>
                <w:color w:val="215868" w:themeColor="accent5" w:themeShade="80"/>
                <w:sz w:val="28"/>
                <w:szCs w:val="28"/>
              </w:rPr>
              <w:t>мер</w:t>
            </w:r>
            <w:r w:rsidRPr="007C1127">
              <w:rPr>
                <w:rFonts w:ascii="Algerian" w:hAnsi="Algerian" w:cs="Times New Roman"/>
                <w:color w:val="215868" w:themeColor="accent5" w:themeShade="80"/>
                <w:sz w:val="28"/>
                <w:szCs w:val="28"/>
              </w:rPr>
              <w:t xml:space="preserve">, </w:t>
            </w:r>
            <w:r w:rsidRPr="007C1127">
              <w:rPr>
                <w:rFonts w:ascii="Cambria" w:hAnsi="Cambria" w:cs="Cambria"/>
                <w:color w:val="215868" w:themeColor="accent5" w:themeShade="80"/>
                <w:sz w:val="28"/>
                <w:szCs w:val="28"/>
              </w:rPr>
              <w:t>направленных</w:t>
            </w:r>
            <w:r w:rsidRPr="007C1127">
              <w:rPr>
                <w:rFonts w:ascii="Algerian" w:hAnsi="Algerian" w:cs="Times New Roman"/>
                <w:color w:val="215868" w:themeColor="accent5" w:themeShade="80"/>
                <w:sz w:val="28"/>
                <w:szCs w:val="28"/>
              </w:rPr>
              <w:t xml:space="preserve"> </w:t>
            </w:r>
            <w:r w:rsidRPr="007C1127">
              <w:rPr>
                <w:rFonts w:ascii="Cambria" w:hAnsi="Cambria" w:cs="Cambria"/>
                <w:color w:val="215868" w:themeColor="accent5" w:themeShade="80"/>
                <w:sz w:val="28"/>
                <w:szCs w:val="28"/>
              </w:rPr>
              <w:t>на</w:t>
            </w:r>
            <w:r w:rsidRPr="007C1127">
              <w:rPr>
                <w:rFonts w:ascii="Algerian" w:hAnsi="Algerian" w:cs="Times New Roman"/>
                <w:color w:val="215868" w:themeColor="accent5" w:themeShade="80"/>
                <w:sz w:val="28"/>
                <w:szCs w:val="28"/>
              </w:rPr>
              <w:t xml:space="preserve"> </w:t>
            </w:r>
            <w:r w:rsidRPr="007C1127">
              <w:rPr>
                <w:rFonts w:ascii="Cambria" w:hAnsi="Cambria" w:cs="Cambria"/>
                <w:color w:val="215868" w:themeColor="accent5" w:themeShade="80"/>
                <w:sz w:val="28"/>
                <w:szCs w:val="28"/>
              </w:rPr>
              <w:t>устойчивое</w:t>
            </w:r>
            <w:r w:rsidRPr="007C1127">
              <w:rPr>
                <w:rFonts w:ascii="Algerian" w:hAnsi="Algerian" w:cs="Times New Roman"/>
                <w:color w:val="215868" w:themeColor="accent5" w:themeShade="80"/>
                <w:sz w:val="28"/>
                <w:szCs w:val="28"/>
              </w:rPr>
              <w:t xml:space="preserve"> </w:t>
            </w:r>
            <w:r w:rsidRPr="007C1127">
              <w:rPr>
                <w:rFonts w:ascii="Cambria" w:hAnsi="Cambria" w:cs="Cambria"/>
                <w:color w:val="215868" w:themeColor="accent5" w:themeShade="80"/>
                <w:sz w:val="28"/>
                <w:szCs w:val="28"/>
              </w:rPr>
              <w:t>социально</w:t>
            </w:r>
            <w:r w:rsidRPr="007C1127">
              <w:rPr>
                <w:rFonts w:ascii="Algerian" w:hAnsi="Algerian" w:cs="Times New Roman"/>
                <w:color w:val="215868" w:themeColor="accent5" w:themeShade="80"/>
                <w:sz w:val="28"/>
                <w:szCs w:val="28"/>
              </w:rPr>
              <w:t>-</w:t>
            </w:r>
            <w:r w:rsidRPr="007C1127">
              <w:rPr>
                <w:rFonts w:ascii="Cambria" w:hAnsi="Cambria" w:cs="Cambria"/>
                <w:color w:val="215868" w:themeColor="accent5" w:themeShade="80"/>
                <w:sz w:val="28"/>
                <w:szCs w:val="28"/>
              </w:rPr>
              <w:t>экономическое</w:t>
            </w:r>
            <w:r w:rsidRPr="007C1127">
              <w:rPr>
                <w:rFonts w:ascii="Algerian" w:hAnsi="Algerian" w:cs="Times New Roman"/>
                <w:color w:val="215868" w:themeColor="accent5" w:themeShade="80"/>
                <w:sz w:val="28"/>
                <w:szCs w:val="28"/>
              </w:rPr>
              <w:t xml:space="preserve"> </w:t>
            </w:r>
            <w:r w:rsidRPr="007C1127">
              <w:rPr>
                <w:rFonts w:ascii="Cambria" w:hAnsi="Cambria" w:cs="Cambria"/>
                <w:color w:val="215868" w:themeColor="accent5" w:themeShade="80"/>
                <w:sz w:val="28"/>
                <w:szCs w:val="28"/>
              </w:rPr>
              <w:t>развитие</w:t>
            </w:r>
            <w:r w:rsidRPr="007C1127">
              <w:rPr>
                <w:rFonts w:ascii="Algerian" w:hAnsi="Algerian" w:cs="Times New Roman"/>
                <w:color w:val="215868" w:themeColor="accent5" w:themeShade="80"/>
                <w:sz w:val="28"/>
                <w:szCs w:val="28"/>
              </w:rPr>
              <w:t xml:space="preserve"> </w:t>
            </w:r>
            <w:r w:rsidRPr="007C1127">
              <w:rPr>
                <w:rFonts w:ascii="Cambria" w:hAnsi="Cambria" w:cs="Cambria"/>
                <w:color w:val="215868" w:themeColor="accent5" w:themeShade="80"/>
                <w:sz w:val="28"/>
                <w:szCs w:val="28"/>
              </w:rPr>
              <w:t>района</w:t>
            </w:r>
          </w:p>
          <w:p w:rsidR="00B37489" w:rsidRPr="007C1127" w:rsidRDefault="00B37489" w:rsidP="00EA2BCF">
            <w:pPr>
              <w:pStyle w:val="a3"/>
              <w:shd w:val="clear" w:color="auto" w:fill="FFFFFF" w:themeFill="background1"/>
              <w:suppressAutoHyphens/>
              <w:spacing w:after="0" w:line="240" w:lineRule="auto"/>
              <w:ind w:left="330" w:firstLine="0"/>
              <w:jc w:val="both"/>
              <w:rPr>
                <w:rFonts w:ascii="Algerian" w:hAnsi="Algerian" w:cs="Times New Roman"/>
                <w:color w:val="215868" w:themeColor="accent5" w:themeShade="80"/>
                <w:sz w:val="28"/>
                <w:szCs w:val="28"/>
              </w:rPr>
            </w:pPr>
          </w:p>
          <w:p w:rsidR="009F1C7D" w:rsidRPr="007C1127" w:rsidRDefault="009F1C7D" w:rsidP="00EA2BCF">
            <w:pPr>
              <w:pStyle w:val="a3"/>
              <w:numPr>
                <w:ilvl w:val="0"/>
                <w:numId w:val="46"/>
              </w:numPr>
              <w:shd w:val="clear" w:color="auto" w:fill="FFFFFF" w:themeFill="background1"/>
              <w:suppressAutoHyphens/>
              <w:spacing w:after="0" w:line="240" w:lineRule="auto"/>
              <w:ind w:left="94" w:firstLine="0"/>
              <w:jc w:val="both"/>
              <w:rPr>
                <w:rFonts w:ascii="Algerian" w:hAnsi="Algerian" w:cs="Times New Roman"/>
                <w:color w:val="215868" w:themeColor="accent5" w:themeShade="80"/>
                <w:sz w:val="28"/>
                <w:szCs w:val="28"/>
              </w:rPr>
            </w:pPr>
            <w:r w:rsidRPr="007C1127">
              <w:rPr>
                <w:rFonts w:ascii="Cambria" w:hAnsi="Cambria" w:cs="Cambria"/>
                <w:color w:val="215868" w:themeColor="accent5" w:themeShade="80"/>
                <w:sz w:val="28"/>
                <w:szCs w:val="28"/>
              </w:rPr>
              <w:t>Обеспечение</w:t>
            </w:r>
            <w:r w:rsidRPr="007C1127">
              <w:rPr>
                <w:rFonts w:ascii="Algerian" w:hAnsi="Algerian" w:cs="Times New Roman"/>
                <w:color w:val="215868" w:themeColor="accent5" w:themeShade="80"/>
                <w:sz w:val="28"/>
                <w:szCs w:val="28"/>
              </w:rPr>
              <w:t xml:space="preserve"> </w:t>
            </w:r>
            <w:r w:rsidRPr="007C1127">
              <w:rPr>
                <w:rFonts w:ascii="Cambria" w:hAnsi="Cambria" w:cs="Cambria"/>
                <w:color w:val="215868" w:themeColor="accent5" w:themeShade="80"/>
                <w:sz w:val="28"/>
                <w:szCs w:val="28"/>
              </w:rPr>
              <w:t>населения</w:t>
            </w:r>
            <w:r w:rsidRPr="007C1127">
              <w:rPr>
                <w:rFonts w:ascii="Algerian" w:hAnsi="Algerian" w:cs="Times New Roman"/>
                <w:color w:val="215868" w:themeColor="accent5" w:themeShade="80"/>
                <w:sz w:val="28"/>
                <w:szCs w:val="28"/>
              </w:rPr>
              <w:t xml:space="preserve"> </w:t>
            </w:r>
            <w:r w:rsidRPr="007C1127">
              <w:rPr>
                <w:rFonts w:ascii="Cambria" w:hAnsi="Cambria" w:cs="Cambria"/>
                <w:color w:val="215868" w:themeColor="accent5" w:themeShade="80"/>
                <w:sz w:val="28"/>
                <w:szCs w:val="28"/>
              </w:rPr>
              <w:t>доступными</w:t>
            </w:r>
            <w:r w:rsidRPr="007C1127">
              <w:rPr>
                <w:rFonts w:ascii="Algerian" w:hAnsi="Algerian" w:cs="Times New Roman"/>
                <w:color w:val="215868" w:themeColor="accent5" w:themeShade="80"/>
                <w:sz w:val="28"/>
                <w:szCs w:val="28"/>
              </w:rPr>
              <w:t xml:space="preserve"> </w:t>
            </w:r>
            <w:r w:rsidRPr="007C1127">
              <w:rPr>
                <w:rFonts w:ascii="Cambria" w:hAnsi="Cambria" w:cs="Cambria"/>
                <w:color w:val="215868" w:themeColor="accent5" w:themeShade="80"/>
                <w:sz w:val="28"/>
                <w:szCs w:val="28"/>
              </w:rPr>
              <w:t>и</w:t>
            </w:r>
            <w:r w:rsidRPr="007C1127">
              <w:rPr>
                <w:rFonts w:ascii="Algerian" w:hAnsi="Algerian" w:cs="Times New Roman"/>
                <w:color w:val="215868" w:themeColor="accent5" w:themeShade="80"/>
                <w:sz w:val="28"/>
                <w:szCs w:val="28"/>
              </w:rPr>
              <w:t xml:space="preserve"> </w:t>
            </w:r>
            <w:r w:rsidRPr="007C1127">
              <w:rPr>
                <w:rFonts w:ascii="Cambria" w:hAnsi="Cambria" w:cs="Cambria"/>
                <w:color w:val="215868" w:themeColor="accent5" w:themeShade="80"/>
                <w:sz w:val="28"/>
                <w:szCs w:val="28"/>
              </w:rPr>
              <w:t>качественными</w:t>
            </w:r>
            <w:r w:rsidRPr="007C1127">
              <w:rPr>
                <w:rFonts w:ascii="Algerian" w:hAnsi="Algerian" w:cs="Times New Roman"/>
                <w:color w:val="215868" w:themeColor="accent5" w:themeShade="80"/>
                <w:sz w:val="28"/>
                <w:szCs w:val="28"/>
              </w:rPr>
              <w:t xml:space="preserve"> </w:t>
            </w:r>
            <w:r w:rsidRPr="007C1127">
              <w:rPr>
                <w:rFonts w:ascii="Cambria" w:hAnsi="Cambria" w:cs="Cambria"/>
                <w:color w:val="215868" w:themeColor="accent5" w:themeShade="80"/>
                <w:sz w:val="28"/>
                <w:szCs w:val="28"/>
              </w:rPr>
              <w:t>муниципальными</w:t>
            </w:r>
            <w:r w:rsidRPr="007C1127">
              <w:rPr>
                <w:rFonts w:ascii="Algerian" w:hAnsi="Algerian" w:cs="Times New Roman"/>
                <w:color w:val="215868" w:themeColor="accent5" w:themeShade="80"/>
                <w:sz w:val="28"/>
                <w:szCs w:val="28"/>
              </w:rPr>
              <w:t xml:space="preserve"> </w:t>
            </w:r>
            <w:r w:rsidRPr="007C1127">
              <w:rPr>
                <w:rFonts w:ascii="Cambria" w:hAnsi="Cambria" w:cs="Cambria"/>
                <w:color w:val="215868" w:themeColor="accent5" w:themeShade="80"/>
                <w:sz w:val="28"/>
                <w:szCs w:val="28"/>
              </w:rPr>
              <w:t>услугами</w:t>
            </w:r>
            <w:r w:rsidRPr="007C1127">
              <w:rPr>
                <w:rFonts w:ascii="Algerian" w:hAnsi="Algerian" w:cs="Times New Roman"/>
                <w:color w:val="215868" w:themeColor="accent5" w:themeShade="80"/>
                <w:sz w:val="28"/>
                <w:szCs w:val="28"/>
              </w:rPr>
              <w:t xml:space="preserve">, </w:t>
            </w:r>
            <w:r w:rsidRPr="007C1127">
              <w:rPr>
                <w:rFonts w:ascii="Cambria" w:hAnsi="Cambria" w:cs="Cambria"/>
                <w:color w:val="215868" w:themeColor="accent5" w:themeShade="80"/>
                <w:sz w:val="28"/>
                <w:szCs w:val="28"/>
              </w:rPr>
              <w:t>социальными</w:t>
            </w:r>
            <w:r w:rsidRPr="007C1127">
              <w:rPr>
                <w:rFonts w:ascii="Algerian" w:hAnsi="Algerian" w:cs="Times New Roman"/>
                <w:color w:val="215868" w:themeColor="accent5" w:themeShade="80"/>
                <w:sz w:val="28"/>
                <w:szCs w:val="28"/>
              </w:rPr>
              <w:t xml:space="preserve"> </w:t>
            </w:r>
            <w:r w:rsidRPr="007C1127">
              <w:rPr>
                <w:rFonts w:ascii="Cambria" w:hAnsi="Cambria" w:cs="Cambria"/>
                <w:color w:val="215868" w:themeColor="accent5" w:themeShade="80"/>
                <w:sz w:val="28"/>
                <w:szCs w:val="28"/>
              </w:rPr>
              <w:t>гарантиями</w:t>
            </w:r>
          </w:p>
          <w:p w:rsidR="00B37489" w:rsidRPr="007C1127" w:rsidRDefault="00B37489" w:rsidP="00EA2BCF">
            <w:pPr>
              <w:pStyle w:val="a3"/>
              <w:shd w:val="clear" w:color="auto" w:fill="FFFFFF" w:themeFill="background1"/>
              <w:suppressAutoHyphens/>
              <w:spacing w:after="0" w:line="240" w:lineRule="auto"/>
              <w:ind w:left="377" w:firstLine="0"/>
              <w:jc w:val="both"/>
              <w:rPr>
                <w:rFonts w:ascii="Algerian" w:hAnsi="Algerian" w:cs="Times New Roman"/>
                <w:color w:val="215868" w:themeColor="accent5" w:themeShade="80"/>
                <w:sz w:val="28"/>
                <w:szCs w:val="28"/>
              </w:rPr>
            </w:pPr>
          </w:p>
          <w:p w:rsidR="0046145C" w:rsidRPr="00733357" w:rsidRDefault="00DC4BC9" w:rsidP="00947C46">
            <w:pPr>
              <w:pStyle w:val="a3"/>
              <w:numPr>
                <w:ilvl w:val="0"/>
                <w:numId w:val="46"/>
              </w:numPr>
              <w:shd w:val="clear" w:color="auto" w:fill="FFFFFF" w:themeFill="background1"/>
              <w:suppressAutoHyphens/>
              <w:spacing w:after="0" w:line="240" w:lineRule="auto"/>
              <w:ind w:left="94" w:firstLine="0"/>
              <w:jc w:val="both"/>
              <w:rPr>
                <w:rFonts w:ascii="Algerian" w:hAnsi="Algerian" w:cs="Times New Roman"/>
                <w:color w:val="215868" w:themeColor="accent5" w:themeShade="80"/>
                <w:sz w:val="28"/>
                <w:szCs w:val="28"/>
              </w:rPr>
            </w:pPr>
            <w:r w:rsidRPr="007C1127">
              <w:rPr>
                <w:rFonts w:ascii="Cambria" w:hAnsi="Cambria" w:cs="Cambria"/>
                <w:color w:val="215868" w:themeColor="accent5" w:themeShade="80"/>
                <w:sz w:val="28"/>
                <w:szCs w:val="28"/>
              </w:rPr>
              <w:t>Адресное</w:t>
            </w:r>
            <w:r w:rsidRPr="007C1127">
              <w:rPr>
                <w:rFonts w:ascii="Algerian" w:hAnsi="Algerian" w:cs="Times New Roman"/>
                <w:color w:val="215868" w:themeColor="accent5" w:themeShade="80"/>
                <w:sz w:val="28"/>
                <w:szCs w:val="28"/>
              </w:rPr>
              <w:t xml:space="preserve"> </w:t>
            </w:r>
            <w:r w:rsidRPr="007C1127">
              <w:rPr>
                <w:rFonts w:ascii="Cambria" w:hAnsi="Cambria" w:cs="Cambria"/>
                <w:color w:val="215868" w:themeColor="accent5" w:themeShade="80"/>
                <w:sz w:val="28"/>
                <w:szCs w:val="28"/>
              </w:rPr>
              <w:t>решение</w:t>
            </w:r>
            <w:r w:rsidRPr="007C1127">
              <w:rPr>
                <w:rFonts w:ascii="Algerian" w:hAnsi="Algerian" w:cs="Times New Roman"/>
                <w:color w:val="215868" w:themeColor="accent5" w:themeShade="80"/>
                <w:sz w:val="28"/>
                <w:szCs w:val="28"/>
              </w:rPr>
              <w:t xml:space="preserve"> </w:t>
            </w:r>
            <w:r w:rsidRPr="007C1127">
              <w:rPr>
                <w:rFonts w:ascii="Cambria" w:hAnsi="Cambria" w:cs="Cambria"/>
                <w:color w:val="215868" w:themeColor="accent5" w:themeShade="80"/>
                <w:sz w:val="28"/>
                <w:szCs w:val="28"/>
              </w:rPr>
              <w:t>социальных</w:t>
            </w:r>
            <w:r w:rsidRPr="007C1127">
              <w:rPr>
                <w:rFonts w:ascii="Algerian" w:hAnsi="Algerian" w:cs="Times New Roman"/>
                <w:color w:val="215868" w:themeColor="accent5" w:themeShade="80"/>
                <w:sz w:val="28"/>
                <w:szCs w:val="28"/>
              </w:rPr>
              <w:t xml:space="preserve"> </w:t>
            </w:r>
            <w:r w:rsidRPr="007C1127">
              <w:rPr>
                <w:rFonts w:ascii="Cambria" w:hAnsi="Cambria" w:cs="Cambria"/>
                <w:color w:val="215868" w:themeColor="accent5" w:themeShade="80"/>
                <w:sz w:val="28"/>
                <w:szCs w:val="28"/>
              </w:rPr>
              <w:t>вопросов</w:t>
            </w:r>
            <w:r w:rsidRPr="007C1127">
              <w:rPr>
                <w:rFonts w:ascii="Algerian" w:hAnsi="Algerian" w:cs="Times New Roman"/>
                <w:color w:val="215868" w:themeColor="accent5" w:themeShade="80"/>
                <w:sz w:val="28"/>
                <w:szCs w:val="28"/>
              </w:rPr>
              <w:t xml:space="preserve">, </w:t>
            </w:r>
            <w:r w:rsidRPr="007C1127">
              <w:rPr>
                <w:rFonts w:ascii="Cambria" w:hAnsi="Cambria" w:cs="Cambria"/>
                <w:color w:val="215868" w:themeColor="accent5" w:themeShade="80"/>
                <w:sz w:val="28"/>
                <w:szCs w:val="28"/>
              </w:rPr>
              <w:t>создание</w:t>
            </w:r>
            <w:r w:rsidRPr="007C1127">
              <w:rPr>
                <w:rFonts w:ascii="Algerian" w:hAnsi="Algerian" w:cs="Times New Roman"/>
                <w:color w:val="215868" w:themeColor="accent5" w:themeShade="80"/>
                <w:sz w:val="28"/>
                <w:szCs w:val="28"/>
              </w:rPr>
              <w:t xml:space="preserve"> </w:t>
            </w:r>
            <w:r w:rsidRPr="007C1127">
              <w:rPr>
                <w:rFonts w:ascii="Cambria" w:hAnsi="Cambria" w:cs="Cambria"/>
                <w:color w:val="215868" w:themeColor="accent5" w:themeShade="80"/>
                <w:sz w:val="28"/>
                <w:szCs w:val="28"/>
              </w:rPr>
              <w:t>благоприятных</w:t>
            </w:r>
            <w:r w:rsidRPr="007C1127">
              <w:rPr>
                <w:rFonts w:ascii="Algerian" w:hAnsi="Algerian" w:cs="Times New Roman"/>
                <w:color w:val="215868" w:themeColor="accent5" w:themeShade="80"/>
                <w:sz w:val="28"/>
                <w:szCs w:val="28"/>
              </w:rPr>
              <w:t xml:space="preserve"> </w:t>
            </w:r>
            <w:r w:rsidRPr="007C1127">
              <w:rPr>
                <w:rFonts w:ascii="Cambria" w:hAnsi="Cambria" w:cs="Cambria"/>
                <w:color w:val="215868" w:themeColor="accent5" w:themeShade="80"/>
                <w:sz w:val="28"/>
                <w:szCs w:val="28"/>
              </w:rPr>
              <w:t>и</w:t>
            </w:r>
            <w:r w:rsidRPr="007C1127">
              <w:rPr>
                <w:rFonts w:ascii="Algerian" w:hAnsi="Algerian" w:cs="Times New Roman"/>
                <w:color w:val="215868" w:themeColor="accent5" w:themeShade="80"/>
                <w:sz w:val="28"/>
                <w:szCs w:val="28"/>
              </w:rPr>
              <w:t xml:space="preserve"> </w:t>
            </w:r>
            <w:r w:rsidRPr="007C1127">
              <w:rPr>
                <w:rFonts w:ascii="Cambria" w:hAnsi="Cambria" w:cs="Cambria"/>
                <w:color w:val="215868" w:themeColor="accent5" w:themeShade="80"/>
                <w:sz w:val="28"/>
                <w:szCs w:val="28"/>
              </w:rPr>
              <w:t>комфортных</w:t>
            </w:r>
            <w:r w:rsidRPr="007C1127">
              <w:rPr>
                <w:rFonts w:ascii="Algerian" w:hAnsi="Algerian" w:cs="Times New Roman"/>
                <w:color w:val="215868" w:themeColor="accent5" w:themeShade="80"/>
                <w:sz w:val="28"/>
                <w:szCs w:val="28"/>
              </w:rPr>
              <w:t xml:space="preserve"> </w:t>
            </w:r>
            <w:r w:rsidRPr="007C1127">
              <w:rPr>
                <w:rFonts w:ascii="Cambria" w:hAnsi="Cambria" w:cs="Cambria"/>
                <w:color w:val="215868" w:themeColor="accent5" w:themeShade="80"/>
                <w:sz w:val="28"/>
                <w:szCs w:val="28"/>
              </w:rPr>
              <w:t>условий</w:t>
            </w:r>
            <w:r w:rsidRPr="007C1127">
              <w:rPr>
                <w:rFonts w:ascii="Algerian" w:hAnsi="Algerian" w:cs="Times New Roman"/>
                <w:color w:val="215868" w:themeColor="accent5" w:themeShade="80"/>
                <w:sz w:val="28"/>
                <w:szCs w:val="28"/>
              </w:rPr>
              <w:t xml:space="preserve"> </w:t>
            </w:r>
            <w:r w:rsidRPr="007C1127">
              <w:rPr>
                <w:rFonts w:ascii="Cambria" w:hAnsi="Cambria" w:cs="Cambria"/>
                <w:color w:val="215868" w:themeColor="accent5" w:themeShade="80"/>
                <w:sz w:val="28"/>
                <w:szCs w:val="28"/>
              </w:rPr>
              <w:t>для</w:t>
            </w:r>
            <w:r w:rsidRPr="007C1127">
              <w:rPr>
                <w:rFonts w:ascii="Algerian" w:hAnsi="Algerian" w:cs="Times New Roman"/>
                <w:color w:val="215868" w:themeColor="accent5" w:themeShade="80"/>
                <w:sz w:val="28"/>
                <w:szCs w:val="28"/>
              </w:rPr>
              <w:t xml:space="preserve"> </w:t>
            </w:r>
            <w:r w:rsidRPr="007C1127">
              <w:rPr>
                <w:rFonts w:ascii="Cambria" w:hAnsi="Cambria" w:cs="Cambria"/>
                <w:color w:val="215868" w:themeColor="accent5" w:themeShade="80"/>
                <w:sz w:val="28"/>
                <w:szCs w:val="28"/>
              </w:rPr>
              <w:t>проживания</w:t>
            </w:r>
          </w:p>
          <w:p w:rsidR="0046145C" w:rsidRPr="007C1127" w:rsidRDefault="0046145C" w:rsidP="0046145C">
            <w:pPr>
              <w:shd w:val="clear" w:color="auto" w:fill="FFFFFF" w:themeFill="background1"/>
              <w:suppressAutoHyphens/>
              <w:spacing w:after="0" w:line="240" w:lineRule="auto"/>
              <w:ind w:left="94"/>
              <w:jc w:val="both"/>
              <w:rPr>
                <w:rFonts w:cs="Times New Roman"/>
                <w:color w:val="215868" w:themeColor="accent5" w:themeShade="80"/>
                <w:sz w:val="28"/>
                <w:szCs w:val="28"/>
              </w:rPr>
            </w:pPr>
          </w:p>
        </w:tc>
        <w:tc>
          <w:tcPr>
            <w:tcW w:w="5387" w:type="dxa"/>
          </w:tcPr>
          <w:p w:rsidR="00326AA5" w:rsidRPr="007C1127" w:rsidRDefault="00DC4BC9" w:rsidP="00EA2BCF">
            <w:pPr>
              <w:pStyle w:val="a3"/>
              <w:numPr>
                <w:ilvl w:val="0"/>
                <w:numId w:val="46"/>
              </w:numPr>
              <w:shd w:val="clear" w:color="auto" w:fill="FFFFFF" w:themeFill="background1"/>
              <w:suppressAutoHyphens/>
              <w:spacing w:after="0" w:line="240" w:lineRule="auto"/>
              <w:ind w:left="317" w:firstLine="0"/>
              <w:jc w:val="both"/>
              <w:rPr>
                <w:rFonts w:ascii="Algerian" w:hAnsi="Algerian" w:cs="Times New Roman"/>
                <w:color w:val="215868" w:themeColor="accent5" w:themeShade="80"/>
                <w:sz w:val="28"/>
                <w:szCs w:val="28"/>
              </w:rPr>
            </w:pPr>
            <w:r w:rsidRPr="007C1127">
              <w:rPr>
                <w:rFonts w:ascii="Cambria" w:hAnsi="Cambria" w:cs="Cambria"/>
                <w:color w:val="215868" w:themeColor="accent5" w:themeShade="80"/>
                <w:sz w:val="28"/>
                <w:szCs w:val="28"/>
              </w:rPr>
              <w:t>Обеспечение</w:t>
            </w:r>
            <w:r w:rsidRPr="007C1127">
              <w:rPr>
                <w:rFonts w:ascii="Algerian" w:hAnsi="Algerian" w:cs="Times New Roman"/>
                <w:color w:val="215868" w:themeColor="accent5" w:themeShade="80"/>
                <w:sz w:val="28"/>
                <w:szCs w:val="28"/>
              </w:rPr>
              <w:t xml:space="preserve"> </w:t>
            </w:r>
            <w:r w:rsidRPr="007C1127">
              <w:rPr>
                <w:rFonts w:ascii="Cambria" w:hAnsi="Cambria" w:cs="Cambria"/>
                <w:color w:val="215868" w:themeColor="accent5" w:themeShade="80"/>
                <w:sz w:val="28"/>
                <w:szCs w:val="28"/>
              </w:rPr>
              <w:t>сбалансированности</w:t>
            </w:r>
            <w:r w:rsidRPr="007C1127">
              <w:rPr>
                <w:rFonts w:ascii="Algerian" w:hAnsi="Algerian" w:cs="Times New Roman"/>
                <w:color w:val="215868" w:themeColor="accent5" w:themeShade="80"/>
                <w:sz w:val="28"/>
                <w:szCs w:val="28"/>
              </w:rPr>
              <w:t xml:space="preserve"> </w:t>
            </w:r>
            <w:r w:rsidRPr="007C1127">
              <w:rPr>
                <w:rFonts w:ascii="Cambria" w:hAnsi="Cambria" w:cs="Cambria"/>
                <w:color w:val="215868" w:themeColor="accent5" w:themeShade="80"/>
                <w:sz w:val="28"/>
                <w:szCs w:val="28"/>
              </w:rPr>
              <w:t>и</w:t>
            </w:r>
            <w:r w:rsidRPr="007C1127">
              <w:rPr>
                <w:rFonts w:ascii="Algerian" w:hAnsi="Algerian" w:cs="Times New Roman"/>
                <w:color w:val="215868" w:themeColor="accent5" w:themeShade="80"/>
                <w:sz w:val="28"/>
                <w:szCs w:val="28"/>
              </w:rPr>
              <w:t xml:space="preserve"> </w:t>
            </w:r>
            <w:r w:rsidRPr="007C1127">
              <w:rPr>
                <w:rFonts w:ascii="Cambria" w:hAnsi="Cambria" w:cs="Cambria"/>
                <w:color w:val="215868" w:themeColor="accent5" w:themeShade="80"/>
                <w:sz w:val="28"/>
                <w:szCs w:val="28"/>
              </w:rPr>
              <w:t>устойчивости</w:t>
            </w:r>
            <w:r w:rsidRPr="007C1127">
              <w:rPr>
                <w:rFonts w:ascii="Algerian" w:hAnsi="Algerian" w:cs="Times New Roman"/>
                <w:color w:val="215868" w:themeColor="accent5" w:themeShade="80"/>
                <w:sz w:val="28"/>
                <w:szCs w:val="28"/>
              </w:rPr>
              <w:t xml:space="preserve"> </w:t>
            </w:r>
            <w:r w:rsidRPr="007C1127">
              <w:rPr>
                <w:rFonts w:ascii="Cambria" w:hAnsi="Cambria" w:cs="Cambria"/>
                <w:color w:val="215868" w:themeColor="accent5" w:themeShade="80"/>
                <w:sz w:val="28"/>
                <w:szCs w:val="28"/>
              </w:rPr>
              <w:t>районного</w:t>
            </w:r>
            <w:r w:rsidRPr="007C1127">
              <w:rPr>
                <w:rFonts w:ascii="Algerian" w:hAnsi="Algerian" w:cs="Times New Roman"/>
                <w:color w:val="215868" w:themeColor="accent5" w:themeShade="80"/>
                <w:sz w:val="28"/>
                <w:szCs w:val="28"/>
              </w:rPr>
              <w:t xml:space="preserve"> </w:t>
            </w:r>
            <w:r w:rsidRPr="007C1127">
              <w:rPr>
                <w:rFonts w:ascii="Cambria" w:hAnsi="Cambria" w:cs="Cambria"/>
                <w:color w:val="215868" w:themeColor="accent5" w:themeShade="80"/>
                <w:sz w:val="28"/>
                <w:szCs w:val="28"/>
              </w:rPr>
              <w:t>бюджета</w:t>
            </w:r>
          </w:p>
          <w:p w:rsidR="00B37489" w:rsidRPr="007C1127" w:rsidRDefault="00B37489" w:rsidP="00EA2BCF">
            <w:pPr>
              <w:pStyle w:val="a3"/>
              <w:shd w:val="clear" w:color="auto" w:fill="FFFFFF" w:themeFill="background1"/>
              <w:suppressAutoHyphens/>
              <w:spacing w:after="0" w:line="240" w:lineRule="auto"/>
              <w:ind w:left="317" w:firstLine="0"/>
              <w:jc w:val="both"/>
              <w:rPr>
                <w:rFonts w:ascii="Algerian" w:hAnsi="Algerian" w:cs="Times New Roman"/>
                <w:color w:val="215868" w:themeColor="accent5" w:themeShade="80"/>
                <w:sz w:val="28"/>
                <w:szCs w:val="28"/>
              </w:rPr>
            </w:pPr>
          </w:p>
          <w:p w:rsidR="00B37489" w:rsidRPr="007C1127" w:rsidRDefault="00A67692" w:rsidP="00EA2BCF">
            <w:pPr>
              <w:pStyle w:val="a3"/>
              <w:numPr>
                <w:ilvl w:val="0"/>
                <w:numId w:val="46"/>
              </w:numPr>
              <w:shd w:val="clear" w:color="auto" w:fill="FFFFFF" w:themeFill="background1"/>
              <w:suppressAutoHyphens/>
              <w:spacing w:after="0" w:line="240" w:lineRule="auto"/>
              <w:ind w:left="317" w:firstLine="0"/>
              <w:jc w:val="both"/>
              <w:rPr>
                <w:rFonts w:ascii="Algerian" w:hAnsi="Algerian" w:cs="Times New Roman"/>
                <w:color w:val="215868" w:themeColor="accent5" w:themeShade="80"/>
                <w:sz w:val="28"/>
                <w:szCs w:val="28"/>
              </w:rPr>
            </w:pPr>
            <w:r w:rsidRPr="007C1127">
              <w:rPr>
                <w:rFonts w:ascii="Cambria" w:hAnsi="Cambria" w:cs="Cambria"/>
                <w:color w:val="215868" w:themeColor="accent5" w:themeShade="80"/>
                <w:sz w:val="28"/>
                <w:szCs w:val="28"/>
              </w:rPr>
              <w:t>Увеличение</w:t>
            </w:r>
            <w:r w:rsidRPr="007C1127">
              <w:rPr>
                <w:rFonts w:ascii="Algerian" w:hAnsi="Algerian" w:cs="Times New Roman"/>
                <w:color w:val="215868" w:themeColor="accent5" w:themeShade="80"/>
                <w:sz w:val="28"/>
                <w:szCs w:val="28"/>
              </w:rPr>
              <w:t xml:space="preserve"> </w:t>
            </w:r>
            <w:r w:rsidRPr="007C1127">
              <w:rPr>
                <w:rFonts w:ascii="Cambria" w:hAnsi="Cambria" w:cs="Cambria"/>
                <w:color w:val="215868" w:themeColor="accent5" w:themeShade="80"/>
                <w:sz w:val="28"/>
                <w:szCs w:val="28"/>
              </w:rPr>
              <w:t>наполняемости</w:t>
            </w:r>
            <w:r w:rsidRPr="007C1127">
              <w:rPr>
                <w:rFonts w:ascii="Algerian" w:hAnsi="Algerian" w:cs="Times New Roman"/>
                <w:color w:val="215868" w:themeColor="accent5" w:themeShade="80"/>
                <w:sz w:val="28"/>
                <w:szCs w:val="28"/>
              </w:rPr>
              <w:t xml:space="preserve"> </w:t>
            </w:r>
            <w:r w:rsidRPr="007C1127">
              <w:rPr>
                <w:rFonts w:ascii="Cambria" w:hAnsi="Cambria" w:cs="Cambria"/>
                <w:color w:val="215868" w:themeColor="accent5" w:themeShade="80"/>
                <w:sz w:val="28"/>
                <w:szCs w:val="28"/>
              </w:rPr>
              <w:t>доходной</w:t>
            </w:r>
            <w:r w:rsidRPr="007C1127">
              <w:rPr>
                <w:rFonts w:ascii="Algerian" w:hAnsi="Algerian" w:cs="Times New Roman"/>
                <w:color w:val="215868" w:themeColor="accent5" w:themeShade="80"/>
                <w:sz w:val="28"/>
                <w:szCs w:val="28"/>
              </w:rPr>
              <w:t xml:space="preserve"> </w:t>
            </w:r>
            <w:r w:rsidRPr="007C1127">
              <w:rPr>
                <w:rFonts w:ascii="Cambria" w:hAnsi="Cambria" w:cs="Cambria"/>
                <w:color w:val="215868" w:themeColor="accent5" w:themeShade="80"/>
                <w:sz w:val="28"/>
                <w:szCs w:val="28"/>
              </w:rPr>
              <w:t>части</w:t>
            </w:r>
            <w:r w:rsidRPr="007C1127">
              <w:rPr>
                <w:rFonts w:ascii="Algerian" w:hAnsi="Algerian" w:cs="Times New Roman"/>
                <w:color w:val="215868" w:themeColor="accent5" w:themeShade="80"/>
                <w:sz w:val="28"/>
                <w:szCs w:val="28"/>
              </w:rPr>
              <w:t xml:space="preserve"> </w:t>
            </w:r>
            <w:r w:rsidRPr="007C1127">
              <w:rPr>
                <w:rFonts w:ascii="Cambria" w:hAnsi="Cambria" w:cs="Cambria"/>
                <w:color w:val="215868" w:themeColor="accent5" w:themeShade="80"/>
                <w:sz w:val="28"/>
                <w:szCs w:val="28"/>
              </w:rPr>
              <w:t>районного</w:t>
            </w:r>
            <w:r w:rsidRPr="007C1127">
              <w:rPr>
                <w:rFonts w:ascii="Algerian" w:hAnsi="Algerian" w:cs="Times New Roman"/>
                <w:color w:val="215868" w:themeColor="accent5" w:themeShade="80"/>
                <w:sz w:val="28"/>
                <w:szCs w:val="28"/>
              </w:rPr>
              <w:t xml:space="preserve"> </w:t>
            </w:r>
            <w:r w:rsidRPr="007C1127">
              <w:rPr>
                <w:rFonts w:ascii="Cambria" w:hAnsi="Cambria" w:cs="Cambria"/>
                <w:color w:val="215868" w:themeColor="accent5" w:themeShade="80"/>
                <w:sz w:val="28"/>
                <w:szCs w:val="28"/>
              </w:rPr>
              <w:t>бюджета</w:t>
            </w:r>
          </w:p>
          <w:p w:rsidR="009F1C7D" w:rsidRPr="007C1127" w:rsidRDefault="00DC4BC9" w:rsidP="00EA2BCF">
            <w:pPr>
              <w:pStyle w:val="a3"/>
              <w:shd w:val="clear" w:color="auto" w:fill="FFFFFF" w:themeFill="background1"/>
              <w:suppressAutoHyphens/>
              <w:spacing w:after="0" w:line="240" w:lineRule="auto"/>
              <w:ind w:left="317" w:firstLine="0"/>
              <w:jc w:val="both"/>
              <w:rPr>
                <w:rFonts w:ascii="Algerian" w:hAnsi="Algerian" w:cs="Times New Roman"/>
                <w:color w:val="215868" w:themeColor="accent5" w:themeShade="80"/>
                <w:sz w:val="28"/>
                <w:szCs w:val="28"/>
              </w:rPr>
            </w:pPr>
            <w:r w:rsidRPr="007C1127">
              <w:rPr>
                <w:rFonts w:ascii="Algerian" w:hAnsi="Algerian" w:cs="Times New Roman"/>
                <w:color w:val="215868" w:themeColor="accent5" w:themeShade="80"/>
                <w:sz w:val="28"/>
                <w:szCs w:val="28"/>
              </w:rPr>
              <w:t xml:space="preserve"> </w:t>
            </w:r>
          </w:p>
          <w:p w:rsidR="009F1C7D" w:rsidRPr="007C1127" w:rsidRDefault="00DC4BC9" w:rsidP="00EA2BCF">
            <w:pPr>
              <w:pStyle w:val="a3"/>
              <w:numPr>
                <w:ilvl w:val="0"/>
                <w:numId w:val="46"/>
              </w:numPr>
              <w:spacing w:after="0" w:line="240" w:lineRule="auto"/>
              <w:ind w:left="317" w:firstLine="0"/>
              <w:jc w:val="both"/>
              <w:rPr>
                <w:rFonts w:ascii="Algerian" w:hAnsi="Algerian" w:cs="Times New Roman"/>
                <w:color w:val="215868" w:themeColor="accent5" w:themeShade="80"/>
                <w:sz w:val="28"/>
                <w:szCs w:val="28"/>
              </w:rPr>
            </w:pPr>
            <w:r w:rsidRPr="007C1127">
              <w:rPr>
                <w:rFonts w:ascii="Cambria" w:hAnsi="Cambria" w:cs="Cambria"/>
                <w:color w:val="215868" w:themeColor="accent5" w:themeShade="80"/>
                <w:sz w:val="28"/>
                <w:szCs w:val="28"/>
              </w:rPr>
              <w:t>Повышение</w:t>
            </w:r>
            <w:r w:rsidRPr="007C1127">
              <w:rPr>
                <w:rFonts w:ascii="Algerian" w:hAnsi="Algerian" w:cs="Times New Roman"/>
                <w:color w:val="215868" w:themeColor="accent5" w:themeShade="80"/>
                <w:sz w:val="28"/>
                <w:szCs w:val="28"/>
              </w:rPr>
              <w:t xml:space="preserve"> </w:t>
            </w:r>
            <w:r w:rsidRPr="007C1127">
              <w:rPr>
                <w:rFonts w:ascii="Cambria" w:hAnsi="Cambria" w:cs="Cambria"/>
                <w:color w:val="215868" w:themeColor="accent5" w:themeShade="80"/>
                <w:sz w:val="28"/>
                <w:szCs w:val="28"/>
              </w:rPr>
              <w:t>эффективности</w:t>
            </w:r>
            <w:r w:rsidRPr="007C1127">
              <w:rPr>
                <w:rFonts w:ascii="Algerian" w:hAnsi="Algerian" w:cs="Times New Roman"/>
                <w:color w:val="215868" w:themeColor="accent5" w:themeShade="80"/>
                <w:sz w:val="28"/>
                <w:szCs w:val="28"/>
              </w:rPr>
              <w:t xml:space="preserve"> </w:t>
            </w:r>
            <w:r w:rsidRPr="007C1127">
              <w:rPr>
                <w:rFonts w:ascii="Cambria" w:hAnsi="Cambria" w:cs="Cambria"/>
                <w:color w:val="215868" w:themeColor="accent5" w:themeShade="80"/>
                <w:sz w:val="28"/>
                <w:szCs w:val="28"/>
              </w:rPr>
              <w:t>управления</w:t>
            </w:r>
            <w:r w:rsidRPr="007C1127">
              <w:rPr>
                <w:rFonts w:ascii="Algerian" w:hAnsi="Algerian" w:cs="Times New Roman"/>
                <w:color w:val="215868" w:themeColor="accent5" w:themeShade="80"/>
                <w:sz w:val="28"/>
                <w:szCs w:val="28"/>
              </w:rPr>
              <w:t xml:space="preserve"> </w:t>
            </w:r>
            <w:r w:rsidRPr="007C1127">
              <w:rPr>
                <w:rFonts w:ascii="Cambria" w:hAnsi="Cambria" w:cs="Cambria"/>
                <w:color w:val="215868" w:themeColor="accent5" w:themeShade="80"/>
                <w:sz w:val="28"/>
                <w:szCs w:val="28"/>
              </w:rPr>
              <w:t>муниципальными</w:t>
            </w:r>
            <w:r w:rsidRPr="007C1127">
              <w:rPr>
                <w:rFonts w:ascii="Algerian" w:hAnsi="Algerian" w:cs="Times New Roman"/>
                <w:color w:val="215868" w:themeColor="accent5" w:themeShade="80"/>
                <w:sz w:val="28"/>
                <w:szCs w:val="28"/>
              </w:rPr>
              <w:t xml:space="preserve"> </w:t>
            </w:r>
            <w:r w:rsidRPr="007C1127">
              <w:rPr>
                <w:rFonts w:ascii="Cambria" w:hAnsi="Cambria" w:cs="Cambria"/>
                <w:color w:val="215868" w:themeColor="accent5" w:themeShade="80"/>
                <w:sz w:val="28"/>
                <w:szCs w:val="28"/>
              </w:rPr>
              <w:t>финансами</w:t>
            </w:r>
          </w:p>
          <w:p w:rsidR="00B37489" w:rsidRPr="007C1127" w:rsidRDefault="00B37489" w:rsidP="00EA2BCF">
            <w:pPr>
              <w:pStyle w:val="a3"/>
              <w:spacing w:after="0" w:line="240" w:lineRule="auto"/>
              <w:ind w:left="317" w:firstLine="0"/>
              <w:jc w:val="both"/>
              <w:rPr>
                <w:rFonts w:ascii="Algerian" w:hAnsi="Algerian" w:cs="Times New Roman"/>
                <w:color w:val="215868" w:themeColor="accent5" w:themeShade="80"/>
                <w:sz w:val="28"/>
                <w:szCs w:val="28"/>
              </w:rPr>
            </w:pPr>
          </w:p>
          <w:p w:rsidR="00E62543" w:rsidRPr="007C1127" w:rsidRDefault="00A67692" w:rsidP="00EA2BCF">
            <w:pPr>
              <w:pStyle w:val="a3"/>
              <w:numPr>
                <w:ilvl w:val="0"/>
                <w:numId w:val="46"/>
              </w:numPr>
              <w:spacing w:after="0" w:line="240" w:lineRule="auto"/>
              <w:ind w:left="317" w:firstLine="0"/>
              <w:jc w:val="both"/>
              <w:rPr>
                <w:rFonts w:ascii="Algerian" w:hAnsi="Algerian" w:cs="Times New Roman"/>
                <w:color w:val="215868" w:themeColor="accent5" w:themeShade="80"/>
                <w:sz w:val="28"/>
                <w:szCs w:val="28"/>
              </w:rPr>
            </w:pPr>
            <w:r w:rsidRPr="007C1127">
              <w:rPr>
                <w:rFonts w:ascii="Cambria" w:hAnsi="Cambria" w:cs="Cambria"/>
                <w:color w:val="215868" w:themeColor="accent5" w:themeShade="80"/>
                <w:sz w:val="28"/>
                <w:szCs w:val="28"/>
              </w:rPr>
              <w:t>Повышение</w:t>
            </w:r>
            <w:r w:rsidRPr="007C1127">
              <w:rPr>
                <w:rFonts w:ascii="Algerian" w:hAnsi="Algerian" w:cs="Times New Roman"/>
                <w:color w:val="215868" w:themeColor="accent5" w:themeShade="80"/>
                <w:sz w:val="28"/>
                <w:szCs w:val="28"/>
              </w:rPr>
              <w:t xml:space="preserve"> </w:t>
            </w:r>
            <w:r w:rsidRPr="007C1127">
              <w:rPr>
                <w:rFonts w:ascii="Cambria" w:hAnsi="Cambria" w:cs="Cambria"/>
                <w:color w:val="215868" w:themeColor="accent5" w:themeShade="80"/>
                <w:sz w:val="28"/>
                <w:szCs w:val="28"/>
              </w:rPr>
              <w:t>эффективности</w:t>
            </w:r>
            <w:r w:rsidRPr="007C1127">
              <w:rPr>
                <w:rFonts w:ascii="Algerian" w:hAnsi="Algerian" w:cs="Times New Roman"/>
                <w:color w:val="215868" w:themeColor="accent5" w:themeShade="80"/>
                <w:sz w:val="28"/>
                <w:szCs w:val="28"/>
              </w:rPr>
              <w:t xml:space="preserve"> </w:t>
            </w:r>
            <w:r w:rsidRPr="007C1127">
              <w:rPr>
                <w:rFonts w:ascii="Cambria" w:hAnsi="Cambria" w:cs="Cambria"/>
                <w:color w:val="215868" w:themeColor="accent5" w:themeShade="80"/>
                <w:sz w:val="28"/>
                <w:szCs w:val="28"/>
              </w:rPr>
              <w:t>бюджетных</w:t>
            </w:r>
            <w:r w:rsidRPr="007C1127">
              <w:rPr>
                <w:rFonts w:ascii="Algerian" w:hAnsi="Algerian" w:cs="Times New Roman"/>
                <w:color w:val="215868" w:themeColor="accent5" w:themeShade="80"/>
                <w:sz w:val="28"/>
                <w:szCs w:val="28"/>
              </w:rPr>
              <w:t xml:space="preserve"> </w:t>
            </w:r>
            <w:r w:rsidRPr="007C1127">
              <w:rPr>
                <w:rFonts w:ascii="Cambria" w:hAnsi="Cambria" w:cs="Cambria"/>
                <w:color w:val="215868" w:themeColor="accent5" w:themeShade="80"/>
                <w:sz w:val="28"/>
                <w:szCs w:val="28"/>
              </w:rPr>
              <w:t>расходов</w:t>
            </w:r>
          </w:p>
        </w:tc>
      </w:tr>
    </w:tbl>
    <w:p w:rsidR="005E6F40" w:rsidRPr="007C1127" w:rsidRDefault="005E6F40" w:rsidP="00215301">
      <w:pPr>
        <w:shd w:val="clear" w:color="auto" w:fill="FFFFFF" w:themeFill="background1"/>
        <w:suppressAutoHyphens/>
        <w:spacing w:after="0" w:line="240" w:lineRule="auto"/>
        <w:jc w:val="center"/>
        <w:rPr>
          <w:rFonts w:ascii="Algerian" w:hAnsi="Algerian" w:cs="Times New Roman"/>
          <w:color w:val="215868" w:themeColor="accent5" w:themeShade="80"/>
          <w:sz w:val="28"/>
          <w:szCs w:val="28"/>
        </w:rPr>
      </w:pPr>
    </w:p>
    <w:p w:rsidR="00C22465" w:rsidRPr="00733357" w:rsidRDefault="00C22465" w:rsidP="00215301">
      <w:pPr>
        <w:shd w:val="clear" w:color="auto" w:fill="FFFFFF" w:themeFill="background1"/>
        <w:suppressAutoHyphens/>
        <w:spacing w:after="0" w:line="240" w:lineRule="auto"/>
        <w:jc w:val="center"/>
        <w:rPr>
          <w:rFonts w:ascii="Cambria Math" w:hAnsi="Cambria Math" w:cs="Times New Roman"/>
          <w:b/>
          <w:color w:val="215868" w:themeColor="accent5" w:themeShade="80"/>
          <w:sz w:val="28"/>
          <w:szCs w:val="28"/>
        </w:rPr>
      </w:pPr>
      <w:r w:rsidRPr="00733357">
        <w:rPr>
          <w:rFonts w:ascii="Cambria Math" w:hAnsi="Cambria Math" w:cs="Calibri"/>
          <w:b/>
          <w:color w:val="215868" w:themeColor="accent5" w:themeShade="80"/>
          <w:sz w:val="28"/>
          <w:szCs w:val="28"/>
        </w:rPr>
        <w:t>ОСОБЕННОСТИ</w:t>
      </w:r>
      <w:r w:rsidRPr="00733357">
        <w:rPr>
          <w:rFonts w:ascii="Cambria Math" w:hAnsi="Cambria Math" w:cs="Times New Roman"/>
          <w:b/>
          <w:color w:val="215868" w:themeColor="accent5" w:themeShade="80"/>
          <w:sz w:val="28"/>
          <w:szCs w:val="28"/>
        </w:rPr>
        <w:t xml:space="preserve"> </w:t>
      </w:r>
      <w:r w:rsidRPr="00733357">
        <w:rPr>
          <w:rFonts w:ascii="Cambria Math" w:hAnsi="Cambria Math" w:cs="Cambria"/>
          <w:b/>
          <w:color w:val="215868" w:themeColor="accent5" w:themeShade="80"/>
          <w:sz w:val="28"/>
          <w:szCs w:val="28"/>
        </w:rPr>
        <w:t>ИСПОЛНЕНИЯ</w:t>
      </w:r>
      <w:r w:rsidRPr="00733357">
        <w:rPr>
          <w:rFonts w:ascii="Cambria Math" w:hAnsi="Cambria Math" w:cs="Times New Roman"/>
          <w:b/>
          <w:color w:val="215868" w:themeColor="accent5" w:themeShade="80"/>
          <w:sz w:val="28"/>
          <w:szCs w:val="28"/>
        </w:rPr>
        <w:t xml:space="preserve"> </w:t>
      </w:r>
      <w:r w:rsidRPr="00733357">
        <w:rPr>
          <w:rFonts w:ascii="Cambria Math" w:hAnsi="Cambria Math" w:cs="Cambria"/>
          <w:b/>
          <w:color w:val="215868" w:themeColor="accent5" w:themeShade="80"/>
          <w:sz w:val="28"/>
          <w:szCs w:val="28"/>
        </w:rPr>
        <w:t>РАЙОННОГО</w:t>
      </w:r>
      <w:r w:rsidRPr="00733357">
        <w:rPr>
          <w:rFonts w:ascii="Cambria Math" w:hAnsi="Cambria Math" w:cs="Times New Roman"/>
          <w:b/>
          <w:color w:val="215868" w:themeColor="accent5" w:themeShade="80"/>
          <w:sz w:val="28"/>
          <w:szCs w:val="28"/>
        </w:rPr>
        <w:t xml:space="preserve"> </w:t>
      </w:r>
      <w:r w:rsidRPr="00733357">
        <w:rPr>
          <w:rFonts w:ascii="Cambria Math" w:hAnsi="Cambria Math" w:cs="Cambria"/>
          <w:b/>
          <w:color w:val="215868" w:themeColor="accent5" w:themeShade="80"/>
          <w:sz w:val="28"/>
          <w:szCs w:val="28"/>
        </w:rPr>
        <w:t>БЮДЖЕТА</w:t>
      </w:r>
      <w:r w:rsidRPr="00733357">
        <w:rPr>
          <w:rFonts w:ascii="Cambria Math" w:hAnsi="Cambria Math" w:cs="Times New Roman"/>
          <w:b/>
          <w:color w:val="215868" w:themeColor="accent5" w:themeShade="80"/>
          <w:sz w:val="28"/>
          <w:szCs w:val="28"/>
        </w:rPr>
        <w:t xml:space="preserve"> </w:t>
      </w:r>
      <w:r w:rsidRPr="00733357">
        <w:rPr>
          <w:rFonts w:ascii="Cambria Math" w:hAnsi="Cambria Math" w:cs="Cambria"/>
          <w:b/>
          <w:color w:val="215868" w:themeColor="accent5" w:themeShade="80"/>
          <w:sz w:val="28"/>
          <w:szCs w:val="28"/>
        </w:rPr>
        <w:t>В</w:t>
      </w:r>
      <w:r w:rsidRPr="00733357">
        <w:rPr>
          <w:rFonts w:ascii="Cambria Math" w:hAnsi="Cambria Math" w:cs="Times New Roman"/>
          <w:b/>
          <w:color w:val="215868" w:themeColor="accent5" w:themeShade="80"/>
          <w:sz w:val="28"/>
          <w:szCs w:val="28"/>
        </w:rPr>
        <w:t xml:space="preserve"> 20</w:t>
      </w:r>
      <w:r w:rsidR="00947C46" w:rsidRPr="00733357">
        <w:rPr>
          <w:rFonts w:ascii="Cambria Math" w:hAnsi="Cambria Math" w:cs="Times New Roman"/>
          <w:b/>
          <w:color w:val="215868" w:themeColor="accent5" w:themeShade="80"/>
          <w:sz w:val="28"/>
          <w:szCs w:val="28"/>
        </w:rPr>
        <w:t>2</w:t>
      </w:r>
      <w:r w:rsidR="00680583">
        <w:rPr>
          <w:rFonts w:ascii="Cambria Math" w:hAnsi="Cambria Math" w:cs="Times New Roman"/>
          <w:b/>
          <w:color w:val="215868" w:themeColor="accent5" w:themeShade="80"/>
          <w:sz w:val="28"/>
          <w:szCs w:val="28"/>
        </w:rPr>
        <w:t>1</w:t>
      </w:r>
      <w:r w:rsidRPr="00733357">
        <w:rPr>
          <w:rFonts w:ascii="Cambria Math" w:hAnsi="Cambria Math" w:cs="Times New Roman"/>
          <w:b/>
          <w:color w:val="215868" w:themeColor="accent5" w:themeShade="80"/>
          <w:sz w:val="28"/>
          <w:szCs w:val="28"/>
        </w:rPr>
        <w:t xml:space="preserve"> </w:t>
      </w:r>
      <w:r w:rsidRPr="00733357">
        <w:rPr>
          <w:rFonts w:ascii="Cambria Math" w:hAnsi="Cambria Math" w:cs="Calibri"/>
          <w:b/>
          <w:color w:val="215868" w:themeColor="accent5" w:themeShade="80"/>
          <w:sz w:val="28"/>
          <w:szCs w:val="28"/>
        </w:rPr>
        <w:t>ГОДУ</w:t>
      </w:r>
    </w:p>
    <w:p w:rsidR="007348F2" w:rsidRPr="001A66E4" w:rsidRDefault="007348F2" w:rsidP="00215301">
      <w:pPr>
        <w:shd w:val="clear" w:color="auto" w:fill="FFFFFF" w:themeFill="background1"/>
        <w:suppressAutoHyphens/>
        <w:spacing w:after="0" w:line="240" w:lineRule="auto"/>
        <w:jc w:val="center"/>
        <w:rPr>
          <w:rFonts w:ascii="Cambria Math" w:hAnsi="Cambria Math" w:cs="Times New Roman"/>
          <w:sz w:val="28"/>
          <w:szCs w:val="28"/>
        </w:rPr>
      </w:pPr>
    </w:p>
    <w:tbl>
      <w:tblPr>
        <w:tblW w:w="0" w:type="auto"/>
        <w:tblInd w:w="190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000" w:firstRow="0" w:lastRow="0" w:firstColumn="0" w:lastColumn="0" w:noHBand="0" w:noVBand="0"/>
      </w:tblPr>
      <w:tblGrid>
        <w:gridCol w:w="4200"/>
        <w:gridCol w:w="5529"/>
      </w:tblGrid>
      <w:tr w:rsidR="001A66E4" w:rsidRPr="001A66E4" w:rsidTr="006136BA">
        <w:trPr>
          <w:trHeight w:val="649"/>
        </w:trPr>
        <w:tc>
          <w:tcPr>
            <w:tcW w:w="4200" w:type="dxa"/>
          </w:tcPr>
          <w:p w:rsidR="002F66B6" w:rsidRPr="00D743DC" w:rsidRDefault="005E6F40" w:rsidP="00680583">
            <w:pPr>
              <w:pStyle w:val="a3"/>
              <w:numPr>
                <w:ilvl w:val="0"/>
                <w:numId w:val="46"/>
              </w:numPr>
              <w:tabs>
                <w:tab w:val="left" w:pos="406"/>
              </w:tabs>
              <w:spacing w:after="120" w:line="240" w:lineRule="auto"/>
              <w:ind w:left="94" w:right="63" w:firstLine="0"/>
              <w:jc w:val="both"/>
              <w:rPr>
                <w:rFonts w:ascii="Cambria Math" w:hAnsi="Cambria Math" w:cs="Times New Roman"/>
                <w:color w:val="215868" w:themeColor="accent5" w:themeShade="80"/>
                <w:sz w:val="28"/>
                <w:szCs w:val="28"/>
              </w:rPr>
            </w:pPr>
            <w:r w:rsidRPr="00D743DC">
              <w:rPr>
                <w:rFonts w:ascii="Cambria Math" w:eastAsia="Calibri" w:hAnsi="Cambria Math" w:cs="Times New Roman"/>
                <w:iCs w:val="0"/>
                <w:color w:val="215868" w:themeColor="accent5" w:themeShade="80"/>
                <w:sz w:val="28"/>
                <w:szCs w:val="28"/>
                <w:lang w:eastAsia="ru-RU"/>
              </w:rPr>
              <w:t xml:space="preserve">Индексация </w:t>
            </w:r>
            <w:r w:rsidR="009E4DA6" w:rsidRPr="00D743DC">
              <w:rPr>
                <w:rFonts w:ascii="Cambria Math" w:hAnsi="Cambria Math" w:cs="Times New Roman"/>
                <w:color w:val="215868" w:themeColor="accent5" w:themeShade="80"/>
                <w:sz w:val="28"/>
                <w:szCs w:val="28"/>
              </w:rPr>
              <w:t>на 3,8% расходов на питание, на оплату коммунальных услуг, ГСМ</w:t>
            </w:r>
            <w:r w:rsidR="009E4DA6" w:rsidRPr="00D743DC">
              <w:rPr>
                <w:rFonts w:ascii="Cambria Math" w:eastAsia="Calibri" w:hAnsi="Cambria Math" w:cs="Times New Roman"/>
                <w:iCs w:val="0"/>
                <w:color w:val="215868" w:themeColor="accent5" w:themeShade="80"/>
                <w:sz w:val="28"/>
                <w:szCs w:val="28"/>
                <w:lang w:eastAsia="ru-RU"/>
              </w:rPr>
              <w:t xml:space="preserve"> </w:t>
            </w:r>
          </w:p>
          <w:p w:rsidR="005E6F40" w:rsidRPr="00D743DC" w:rsidRDefault="00680583" w:rsidP="00680583">
            <w:pPr>
              <w:pStyle w:val="a3"/>
              <w:numPr>
                <w:ilvl w:val="0"/>
                <w:numId w:val="46"/>
              </w:numPr>
              <w:tabs>
                <w:tab w:val="left" w:pos="406"/>
              </w:tabs>
              <w:spacing w:after="120" w:line="240" w:lineRule="auto"/>
              <w:ind w:left="94" w:right="63" w:firstLine="0"/>
              <w:jc w:val="both"/>
              <w:rPr>
                <w:rFonts w:ascii="Cambria Math" w:hAnsi="Cambria Math" w:cs="Times New Roman"/>
                <w:color w:val="215868" w:themeColor="accent5" w:themeShade="80"/>
                <w:sz w:val="28"/>
                <w:szCs w:val="28"/>
              </w:rPr>
            </w:pPr>
            <w:r w:rsidRPr="00D743DC">
              <w:rPr>
                <w:rFonts w:ascii="Cambria Math" w:hAnsi="Cambria Math"/>
                <w:color w:val="215868" w:themeColor="accent5" w:themeShade="80"/>
                <w:sz w:val="28"/>
                <w:szCs w:val="28"/>
              </w:rPr>
              <w:lastRenderedPageBreak/>
              <w:t>Реализованы мероприятия по оптимизации, экономии средств при закупках в результате конкурсных процедур</w:t>
            </w:r>
          </w:p>
        </w:tc>
        <w:tc>
          <w:tcPr>
            <w:tcW w:w="5529" w:type="dxa"/>
          </w:tcPr>
          <w:p w:rsidR="00680583" w:rsidRPr="00D743DC" w:rsidRDefault="00680583" w:rsidP="00680583">
            <w:pPr>
              <w:pStyle w:val="a3"/>
              <w:numPr>
                <w:ilvl w:val="0"/>
                <w:numId w:val="46"/>
              </w:numPr>
              <w:tabs>
                <w:tab w:val="left" w:pos="742"/>
              </w:tabs>
              <w:spacing w:after="120" w:line="240" w:lineRule="auto"/>
              <w:ind w:left="317" w:right="64" w:firstLine="142"/>
              <w:jc w:val="both"/>
              <w:rPr>
                <w:rFonts w:ascii="Cambria Math" w:hAnsi="Cambria Math" w:cs="Times New Roman"/>
                <w:color w:val="215868" w:themeColor="accent5" w:themeShade="80"/>
                <w:sz w:val="28"/>
                <w:szCs w:val="28"/>
              </w:rPr>
            </w:pPr>
            <w:r w:rsidRPr="00D743DC">
              <w:rPr>
                <w:rFonts w:ascii="Cambria Math" w:eastAsia="Calibri" w:hAnsi="Cambria Math"/>
                <w:color w:val="215868" w:themeColor="accent5" w:themeShade="80"/>
                <w:sz w:val="28"/>
                <w:szCs w:val="28"/>
              </w:rPr>
              <w:lastRenderedPageBreak/>
              <w:t>Проведена работа по поэтапному повышению средней заработной платы отдельным категориям работников бюджетной сферы.</w:t>
            </w:r>
          </w:p>
          <w:p w:rsidR="002F66B6" w:rsidRPr="00D743DC" w:rsidRDefault="00680583" w:rsidP="00D743DC">
            <w:pPr>
              <w:pStyle w:val="a3"/>
              <w:numPr>
                <w:ilvl w:val="0"/>
                <w:numId w:val="46"/>
              </w:numPr>
              <w:tabs>
                <w:tab w:val="left" w:pos="742"/>
              </w:tabs>
              <w:spacing w:after="120" w:line="240" w:lineRule="auto"/>
              <w:ind w:left="317" w:right="64" w:firstLine="142"/>
              <w:jc w:val="both"/>
              <w:rPr>
                <w:rFonts w:ascii="Cambria Math" w:hAnsi="Cambria Math" w:cs="Times New Roman"/>
                <w:color w:val="215868" w:themeColor="accent5" w:themeShade="80"/>
                <w:sz w:val="28"/>
                <w:szCs w:val="28"/>
              </w:rPr>
            </w:pPr>
            <w:r w:rsidRPr="00D743DC">
              <w:rPr>
                <w:rFonts w:ascii="Cambria Math" w:eastAsia="Times New Roman" w:hAnsi="Cambria Math" w:cs="Times New Roman"/>
                <w:iCs w:val="0"/>
                <w:color w:val="215868" w:themeColor="accent5" w:themeShade="80"/>
                <w:sz w:val="28"/>
                <w:szCs w:val="28"/>
              </w:rPr>
              <w:lastRenderedPageBreak/>
              <w:t xml:space="preserve"> </w:t>
            </w:r>
            <w:r w:rsidR="00D743DC" w:rsidRPr="00D743DC">
              <w:rPr>
                <w:rFonts w:ascii="Cambria Math" w:eastAsia="Times New Roman" w:hAnsi="Cambria Math" w:cs="Times New Roman"/>
                <w:iCs w:val="0"/>
                <w:color w:val="215868" w:themeColor="accent5" w:themeShade="80"/>
                <w:sz w:val="28"/>
                <w:szCs w:val="28"/>
              </w:rPr>
              <w:t>П</w:t>
            </w:r>
            <w:r w:rsidR="00D743DC" w:rsidRPr="00D743DC">
              <w:rPr>
                <w:rFonts w:ascii="Cambria Math" w:hAnsi="Cambria Math"/>
                <w:bCs/>
                <w:color w:val="215868" w:themeColor="accent5" w:themeShade="80"/>
                <w:sz w:val="28"/>
                <w:szCs w:val="28"/>
              </w:rPr>
              <w:t>роведена</w:t>
            </w:r>
            <w:r w:rsidR="00D743DC" w:rsidRPr="00D743DC">
              <w:rPr>
                <w:rFonts w:ascii="Cambria Math" w:hAnsi="Cambria Math"/>
                <w:bCs/>
                <w:color w:val="215868" w:themeColor="accent5" w:themeShade="80"/>
                <w:sz w:val="28"/>
                <w:szCs w:val="28"/>
              </w:rPr>
              <w:t xml:space="preserve"> исковая работа по взысканию задолженн</w:t>
            </w:r>
            <w:r w:rsidR="00D743DC" w:rsidRPr="00D743DC">
              <w:rPr>
                <w:rFonts w:ascii="Cambria Math" w:hAnsi="Cambria Math"/>
                <w:bCs/>
                <w:color w:val="215868" w:themeColor="accent5" w:themeShade="80"/>
                <w:sz w:val="28"/>
                <w:szCs w:val="28"/>
              </w:rPr>
              <w:t>ости по арендной плате за землю</w:t>
            </w:r>
          </w:p>
        </w:tc>
      </w:tr>
    </w:tbl>
    <w:p w:rsidR="005E6F40" w:rsidRDefault="005E6F40" w:rsidP="0060595C">
      <w:pPr>
        <w:shd w:val="clear" w:color="auto" w:fill="FFFFFF" w:themeFill="background1"/>
        <w:suppressAutoHyphens/>
        <w:spacing w:after="0" w:line="240" w:lineRule="auto"/>
        <w:jc w:val="center"/>
        <w:rPr>
          <w:rFonts w:ascii="Cambria Math" w:hAnsi="Cambria Math" w:cs="Times New Roman"/>
          <w:color w:val="215868" w:themeColor="accent5" w:themeShade="80"/>
          <w:sz w:val="28"/>
          <w:szCs w:val="28"/>
        </w:rPr>
      </w:pPr>
    </w:p>
    <w:p w:rsidR="00733357" w:rsidRPr="00752E4D" w:rsidRDefault="00733357" w:rsidP="0060595C">
      <w:pPr>
        <w:shd w:val="clear" w:color="auto" w:fill="FFFFFF" w:themeFill="background1"/>
        <w:suppressAutoHyphens/>
        <w:spacing w:after="0" w:line="240" w:lineRule="auto"/>
        <w:jc w:val="center"/>
        <w:rPr>
          <w:rFonts w:ascii="Cambria Math" w:hAnsi="Cambria Math" w:cs="Times New Roman"/>
          <w:color w:val="215868" w:themeColor="accent5" w:themeShade="80"/>
          <w:sz w:val="28"/>
          <w:szCs w:val="28"/>
        </w:rPr>
      </w:pPr>
    </w:p>
    <w:p w:rsidR="00FD09C8" w:rsidRPr="00733357" w:rsidRDefault="00072ED3" w:rsidP="0060595C">
      <w:pPr>
        <w:shd w:val="clear" w:color="auto" w:fill="FFFFFF" w:themeFill="background1"/>
        <w:suppressAutoHyphens/>
        <w:spacing w:after="0" w:line="240" w:lineRule="auto"/>
        <w:jc w:val="center"/>
        <w:rPr>
          <w:rFonts w:ascii="Cambria Math" w:hAnsi="Cambria Math" w:cs="Times New Roman"/>
          <w:b/>
          <w:color w:val="215868" w:themeColor="accent5" w:themeShade="80"/>
          <w:sz w:val="28"/>
          <w:szCs w:val="28"/>
        </w:rPr>
      </w:pPr>
      <w:r w:rsidRPr="00733357">
        <w:rPr>
          <w:rFonts w:ascii="Cambria Math" w:hAnsi="Cambria Math" w:cs="Cambria"/>
          <w:b/>
          <w:color w:val="215868" w:themeColor="accent5" w:themeShade="80"/>
          <w:sz w:val="28"/>
          <w:szCs w:val="28"/>
        </w:rPr>
        <w:t>МЕРОПРИЯТИЯ</w:t>
      </w:r>
      <w:r w:rsidRPr="00733357">
        <w:rPr>
          <w:rFonts w:ascii="Cambria Math" w:hAnsi="Cambria Math" w:cs="Times New Roman"/>
          <w:b/>
          <w:color w:val="215868" w:themeColor="accent5" w:themeShade="80"/>
          <w:sz w:val="28"/>
          <w:szCs w:val="28"/>
        </w:rPr>
        <w:t xml:space="preserve">, </w:t>
      </w:r>
      <w:r w:rsidRPr="00733357">
        <w:rPr>
          <w:rFonts w:ascii="Cambria Math" w:hAnsi="Cambria Math" w:cs="Cambria"/>
          <w:b/>
          <w:color w:val="215868" w:themeColor="accent5" w:themeShade="80"/>
          <w:sz w:val="28"/>
          <w:szCs w:val="28"/>
        </w:rPr>
        <w:t>НАПРАВЛЕННЫЕ</w:t>
      </w:r>
      <w:r w:rsidRPr="00733357">
        <w:rPr>
          <w:rFonts w:ascii="Cambria Math" w:hAnsi="Cambria Math" w:cs="Times New Roman"/>
          <w:b/>
          <w:color w:val="215868" w:themeColor="accent5" w:themeShade="80"/>
          <w:sz w:val="28"/>
          <w:szCs w:val="28"/>
        </w:rPr>
        <w:t xml:space="preserve"> </w:t>
      </w:r>
      <w:r w:rsidRPr="00733357">
        <w:rPr>
          <w:rFonts w:ascii="Cambria Math" w:hAnsi="Cambria Math" w:cs="Cambria"/>
          <w:b/>
          <w:color w:val="215868" w:themeColor="accent5" w:themeShade="80"/>
          <w:sz w:val="28"/>
          <w:szCs w:val="28"/>
        </w:rPr>
        <w:t>НА</w:t>
      </w:r>
      <w:r w:rsidRPr="00733357">
        <w:rPr>
          <w:rFonts w:ascii="Cambria Math" w:hAnsi="Cambria Math" w:cs="Times New Roman"/>
          <w:b/>
          <w:color w:val="215868" w:themeColor="accent5" w:themeShade="80"/>
          <w:sz w:val="28"/>
          <w:szCs w:val="28"/>
        </w:rPr>
        <w:t xml:space="preserve"> </w:t>
      </w:r>
      <w:r w:rsidRPr="00733357">
        <w:rPr>
          <w:rFonts w:ascii="Cambria Math" w:hAnsi="Cambria Math" w:cs="Cambria"/>
          <w:b/>
          <w:color w:val="215868" w:themeColor="accent5" w:themeShade="80"/>
          <w:sz w:val="28"/>
          <w:szCs w:val="28"/>
        </w:rPr>
        <w:t>ОБЕСПЕЧЕНИЕ</w:t>
      </w:r>
      <w:r w:rsidRPr="00733357">
        <w:rPr>
          <w:rFonts w:ascii="Cambria Math" w:hAnsi="Cambria Math" w:cs="Times New Roman"/>
          <w:b/>
          <w:color w:val="215868" w:themeColor="accent5" w:themeShade="80"/>
          <w:sz w:val="28"/>
          <w:szCs w:val="28"/>
        </w:rPr>
        <w:t xml:space="preserve"> </w:t>
      </w:r>
      <w:r w:rsidRPr="00733357">
        <w:rPr>
          <w:rFonts w:ascii="Cambria Math" w:hAnsi="Cambria Math" w:cs="Cambria"/>
          <w:b/>
          <w:color w:val="215868" w:themeColor="accent5" w:themeShade="80"/>
          <w:sz w:val="28"/>
          <w:szCs w:val="28"/>
        </w:rPr>
        <w:t>СБАЛАНСИРОВАННОСТИ</w:t>
      </w:r>
      <w:r w:rsidRPr="00733357">
        <w:rPr>
          <w:rFonts w:ascii="Cambria Math" w:hAnsi="Cambria Math" w:cs="Times New Roman"/>
          <w:b/>
          <w:color w:val="215868" w:themeColor="accent5" w:themeShade="80"/>
          <w:sz w:val="28"/>
          <w:szCs w:val="28"/>
        </w:rPr>
        <w:t xml:space="preserve"> </w:t>
      </w:r>
      <w:r w:rsidRPr="00733357">
        <w:rPr>
          <w:rFonts w:ascii="Cambria Math" w:hAnsi="Cambria Math" w:cs="Cambria"/>
          <w:b/>
          <w:color w:val="215868" w:themeColor="accent5" w:themeShade="80"/>
          <w:sz w:val="28"/>
          <w:szCs w:val="28"/>
        </w:rPr>
        <w:t>МЕСТНОГО</w:t>
      </w:r>
      <w:r w:rsidRPr="00733357">
        <w:rPr>
          <w:rFonts w:ascii="Cambria Math" w:hAnsi="Cambria Math" w:cs="Times New Roman"/>
          <w:b/>
          <w:color w:val="215868" w:themeColor="accent5" w:themeShade="80"/>
          <w:sz w:val="28"/>
          <w:szCs w:val="28"/>
        </w:rPr>
        <w:t xml:space="preserve"> </w:t>
      </w:r>
      <w:r w:rsidRPr="00733357">
        <w:rPr>
          <w:rFonts w:ascii="Cambria Math" w:hAnsi="Cambria Math" w:cs="Cambria"/>
          <w:b/>
          <w:color w:val="215868" w:themeColor="accent5" w:themeShade="80"/>
          <w:sz w:val="28"/>
          <w:szCs w:val="28"/>
        </w:rPr>
        <w:t>БЮДЖЕТА</w:t>
      </w:r>
      <w:r w:rsidR="005532D3" w:rsidRPr="00733357">
        <w:rPr>
          <w:rFonts w:ascii="Cambria Math" w:hAnsi="Cambria Math" w:cs="Times New Roman"/>
          <w:b/>
          <w:color w:val="215868" w:themeColor="accent5" w:themeShade="80"/>
          <w:sz w:val="28"/>
          <w:szCs w:val="28"/>
        </w:rPr>
        <w:t xml:space="preserve"> </w:t>
      </w:r>
      <w:r w:rsidR="005532D3" w:rsidRPr="00733357">
        <w:rPr>
          <w:rFonts w:ascii="Cambria Math" w:hAnsi="Cambria Math" w:cs="Cambria"/>
          <w:b/>
          <w:color w:val="215868" w:themeColor="accent5" w:themeShade="80"/>
          <w:sz w:val="28"/>
          <w:szCs w:val="28"/>
        </w:rPr>
        <w:t>В</w:t>
      </w:r>
      <w:r w:rsidR="005532D3" w:rsidRPr="00733357">
        <w:rPr>
          <w:rFonts w:ascii="Cambria Math" w:hAnsi="Cambria Math" w:cs="Times New Roman"/>
          <w:b/>
          <w:color w:val="215868" w:themeColor="accent5" w:themeShade="80"/>
          <w:sz w:val="28"/>
          <w:szCs w:val="28"/>
        </w:rPr>
        <w:t xml:space="preserve"> 20</w:t>
      </w:r>
      <w:r w:rsidR="005B72F9" w:rsidRPr="00733357">
        <w:rPr>
          <w:rFonts w:ascii="Cambria Math" w:hAnsi="Cambria Math" w:cs="Times New Roman"/>
          <w:b/>
          <w:color w:val="215868" w:themeColor="accent5" w:themeShade="80"/>
          <w:sz w:val="28"/>
          <w:szCs w:val="28"/>
        </w:rPr>
        <w:t xml:space="preserve">20 </w:t>
      </w:r>
      <w:r w:rsidR="005532D3" w:rsidRPr="00733357">
        <w:rPr>
          <w:rFonts w:ascii="Cambria Math" w:hAnsi="Cambria Math" w:cs="Cambria"/>
          <w:b/>
          <w:color w:val="215868" w:themeColor="accent5" w:themeShade="80"/>
          <w:sz w:val="28"/>
          <w:szCs w:val="28"/>
        </w:rPr>
        <w:t>ГОДУ</w:t>
      </w:r>
      <w:r w:rsidR="005532D3" w:rsidRPr="00733357">
        <w:rPr>
          <w:rFonts w:ascii="Cambria Math" w:hAnsi="Cambria Math" w:cs="Times New Roman"/>
          <w:b/>
          <w:color w:val="215868" w:themeColor="accent5" w:themeShade="80"/>
          <w:sz w:val="28"/>
          <w:szCs w:val="28"/>
        </w:rPr>
        <w:t xml:space="preserve"> </w:t>
      </w:r>
    </w:p>
    <w:p w:rsidR="0060595C" w:rsidRDefault="0060595C" w:rsidP="0060595C">
      <w:pPr>
        <w:shd w:val="clear" w:color="auto" w:fill="FFFFFF" w:themeFill="background1"/>
        <w:suppressAutoHyphens/>
        <w:spacing w:after="0" w:line="240" w:lineRule="auto"/>
        <w:jc w:val="center"/>
        <w:rPr>
          <w:rFonts w:ascii="Cambria Math" w:hAnsi="Cambria Math" w:cs="Times New Roman"/>
          <w:color w:val="215868" w:themeColor="accent5" w:themeShade="80"/>
          <w:sz w:val="28"/>
          <w:szCs w:val="28"/>
        </w:rPr>
      </w:pPr>
    </w:p>
    <w:p w:rsidR="00733357" w:rsidRPr="00752E4D" w:rsidRDefault="00733357" w:rsidP="0060595C">
      <w:pPr>
        <w:shd w:val="clear" w:color="auto" w:fill="FFFFFF" w:themeFill="background1"/>
        <w:suppressAutoHyphens/>
        <w:spacing w:after="0" w:line="240" w:lineRule="auto"/>
        <w:jc w:val="center"/>
        <w:rPr>
          <w:rFonts w:ascii="Cambria Math" w:hAnsi="Cambria Math" w:cs="Times New Roman"/>
          <w:color w:val="215868" w:themeColor="accent5" w:themeShade="80"/>
          <w:sz w:val="28"/>
          <w:szCs w:val="28"/>
        </w:rPr>
      </w:pPr>
    </w:p>
    <w:tbl>
      <w:tblPr>
        <w:tblW w:w="0" w:type="auto"/>
        <w:tblInd w:w="190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000" w:firstRow="0" w:lastRow="0" w:firstColumn="0" w:lastColumn="0" w:noHBand="0" w:noVBand="0"/>
      </w:tblPr>
      <w:tblGrid>
        <w:gridCol w:w="5021"/>
        <w:gridCol w:w="5221"/>
      </w:tblGrid>
      <w:tr w:rsidR="00FE21D3" w:rsidRPr="00752E4D" w:rsidTr="005532D3">
        <w:trPr>
          <w:trHeight w:val="649"/>
        </w:trPr>
        <w:tc>
          <w:tcPr>
            <w:tcW w:w="5021" w:type="dxa"/>
          </w:tcPr>
          <w:p w:rsidR="00402F1D" w:rsidRPr="00D743DC" w:rsidRDefault="007C1127" w:rsidP="00402F1D">
            <w:pPr>
              <w:pStyle w:val="a3"/>
              <w:numPr>
                <w:ilvl w:val="0"/>
                <w:numId w:val="46"/>
              </w:numPr>
              <w:shd w:val="clear" w:color="auto" w:fill="FFFFFF" w:themeFill="background1"/>
              <w:suppressAutoHyphens/>
              <w:spacing w:after="120" w:line="240" w:lineRule="auto"/>
              <w:ind w:left="94" w:firstLine="283"/>
              <w:jc w:val="both"/>
              <w:rPr>
                <w:rFonts w:ascii="Cambria Math" w:hAnsi="Cambria Math" w:cs="Times New Roman"/>
                <w:color w:val="215868" w:themeColor="accent5" w:themeShade="80"/>
                <w:sz w:val="28"/>
                <w:szCs w:val="28"/>
              </w:rPr>
            </w:pPr>
            <w:r w:rsidRPr="00D743DC">
              <w:rPr>
                <w:rFonts w:ascii="Cambria Math" w:hAnsi="Cambria Math" w:cs="Cambria"/>
                <w:color w:val="215868" w:themeColor="accent5" w:themeShade="80"/>
                <w:sz w:val="28"/>
                <w:szCs w:val="28"/>
              </w:rPr>
              <w:t>Реализован</w:t>
            </w:r>
            <w:r w:rsidRPr="00D743DC">
              <w:rPr>
                <w:rFonts w:ascii="Cambria Math" w:hAnsi="Cambria Math" w:cs="Times New Roman"/>
                <w:color w:val="215868" w:themeColor="accent5" w:themeShade="80"/>
                <w:sz w:val="28"/>
                <w:szCs w:val="28"/>
              </w:rPr>
              <w:t xml:space="preserve"> </w:t>
            </w:r>
            <w:r w:rsidRPr="00D743DC">
              <w:rPr>
                <w:rFonts w:ascii="Cambria Math" w:hAnsi="Cambria Math" w:cs="Cambria"/>
                <w:color w:val="215868" w:themeColor="accent5" w:themeShade="80"/>
                <w:sz w:val="28"/>
                <w:szCs w:val="28"/>
              </w:rPr>
              <w:t>план</w:t>
            </w:r>
            <w:r w:rsidRPr="00D743DC">
              <w:rPr>
                <w:rFonts w:ascii="Cambria Math" w:hAnsi="Cambria Math" w:cs="Times New Roman"/>
                <w:color w:val="215868" w:themeColor="accent5" w:themeShade="80"/>
                <w:sz w:val="28"/>
                <w:szCs w:val="28"/>
              </w:rPr>
              <w:t xml:space="preserve"> </w:t>
            </w:r>
            <w:r w:rsidRPr="00D743DC">
              <w:rPr>
                <w:rFonts w:ascii="Cambria Math" w:hAnsi="Cambria Math" w:cs="Cambria"/>
                <w:color w:val="215868" w:themeColor="accent5" w:themeShade="80"/>
                <w:sz w:val="28"/>
                <w:szCs w:val="28"/>
              </w:rPr>
              <w:t>мероприятий</w:t>
            </w:r>
            <w:r w:rsidRPr="00D743DC">
              <w:rPr>
                <w:rFonts w:ascii="Cambria Math" w:hAnsi="Cambria Math" w:cs="Times New Roman"/>
                <w:color w:val="215868" w:themeColor="accent5" w:themeShade="80"/>
                <w:sz w:val="28"/>
                <w:szCs w:val="28"/>
              </w:rPr>
              <w:t xml:space="preserve">, </w:t>
            </w:r>
            <w:r w:rsidRPr="00D743DC">
              <w:rPr>
                <w:rFonts w:ascii="Cambria Math" w:hAnsi="Cambria Math" w:cs="Cambria"/>
                <w:color w:val="215868" w:themeColor="accent5" w:themeShade="80"/>
                <w:sz w:val="28"/>
                <w:szCs w:val="28"/>
              </w:rPr>
              <w:t>направленных</w:t>
            </w:r>
            <w:r w:rsidRPr="00D743DC">
              <w:rPr>
                <w:rFonts w:ascii="Cambria Math" w:hAnsi="Cambria Math" w:cs="Times New Roman"/>
                <w:color w:val="215868" w:themeColor="accent5" w:themeShade="80"/>
                <w:sz w:val="28"/>
                <w:szCs w:val="28"/>
              </w:rPr>
              <w:t xml:space="preserve"> </w:t>
            </w:r>
            <w:r w:rsidRPr="00D743DC">
              <w:rPr>
                <w:rFonts w:ascii="Cambria Math" w:hAnsi="Cambria Math" w:cs="Cambria"/>
                <w:color w:val="215868" w:themeColor="accent5" w:themeShade="80"/>
                <w:sz w:val="28"/>
                <w:szCs w:val="28"/>
              </w:rPr>
              <w:t>на</w:t>
            </w:r>
            <w:r w:rsidRPr="00D743DC">
              <w:rPr>
                <w:rFonts w:ascii="Cambria Math" w:hAnsi="Cambria Math" w:cs="Times New Roman"/>
                <w:color w:val="215868" w:themeColor="accent5" w:themeShade="80"/>
                <w:sz w:val="28"/>
                <w:szCs w:val="28"/>
              </w:rPr>
              <w:t xml:space="preserve"> </w:t>
            </w:r>
            <w:r w:rsidRPr="00D743DC">
              <w:rPr>
                <w:rFonts w:ascii="Cambria Math" w:hAnsi="Cambria Math" w:cs="Cambria"/>
                <w:color w:val="215868" w:themeColor="accent5" w:themeShade="80"/>
                <w:sz w:val="28"/>
                <w:szCs w:val="28"/>
              </w:rPr>
              <w:t>увеличение</w:t>
            </w:r>
            <w:r w:rsidRPr="00D743DC">
              <w:rPr>
                <w:rFonts w:ascii="Cambria Math" w:hAnsi="Cambria Math" w:cs="Times New Roman"/>
                <w:color w:val="215868" w:themeColor="accent5" w:themeShade="80"/>
                <w:sz w:val="28"/>
                <w:szCs w:val="28"/>
              </w:rPr>
              <w:t xml:space="preserve"> </w:t>
            </w:r>
            <w:r w:rsidRPr="00D743DC">
              <w:rPr>
                <w:rFonts w:ascii="Cambria Math" w:hAnsi="Cambria Math" w:cs="Cambria"/>
                <w:color w:val="215868" w:themeColor="accent5" w:themeShade="80"/>
                <w:sz w:val="28"/>
                <w:szCs w:val="28"/>
              </w:rPr>
              <w:t>наполняемости</w:t>
            </w:r>
            <w:r w:rsidRPr="00D743DC">
              <w:rPr>
                <w:rFonts w:ascii="Cambria Math" w:hAnsi="Cambria Math" w:cs="Times New Roman"/>
                <w:color w:val="215868" w:themeColor="accent5" w:themeShade="80"/>
                <w:sz w:val="28"/>
                <w:szCs w:val="28"/>
              </w:rPr>
              <w:t xml:space="preserve"> </w:t>
            </w:r>
            <w:r w:rsidRPr="00D743DC">
              <w:rPr>
                <w:rFonts w:ascii="Cambria Math" w:hAnsi="Cambria Math" w:cs="Cambria"/>
                <w:color w:val="215868" w:themeColor="accent5" w:themeShade="80"/>
                <w:sz w:val="28"/>
                <w:szCs w:val="28"/>
              </w:rPr>
              <w:t>доходной</w:t>
            </w:r>
            <w:r w:rsidRPr="00D743DC">
              <w:rPr>
                <w:rFonts w:ascii="Cambria Math" w:hAnsi="Cambria Math" w:cs="Times New Roman"/>
                <w:color w:val="215868" w:themeColor="accent5" w:themeShade="80"/>
                <w:sz w:val="28"/>
                <w:szCs w:val="28"/>
              </w:rPr>
              <w:t xml:space="preserve"> </w:t>
            </w:r>
            <w:r w:rsidRPr="00D743DC">
              <w:rPr>
                <w:rFonts w:ascii="Cambria Math" w:hAnsi="Cambria Math" w:cs="Cambria"/>
                <w:color w:val="215868" w:themeColor="accent5" w:themeShade="80"/>
                <w:sz w:val="28"/>
                <w:szCs w:val="28"/>
              </w:rPr>
              <w:t>части</w:t>
            </w:r>
            <w:r w:rsidRPr="00D743DC">
              <w:rPr>
                <w:rFonts w:ascii="Cambria Math" w:hAnsi="Cambria Math" w:cs="Times New Roman"/>
                <w:color w:val="215868" w:themeColor="accent5" w:themeShade="80"/>
                <w:sz w:val="28"/>
                <w:szCs w:val="28"/>
              </w:rPr>
              <w:t xml:space="preserve"> </w:t>
            </w:r>
            <w:r w:rsidRPr="00D743DC">
              <w:rPr>
                <w:rFonts w:ascii="Cambria Math" w:hAnsi="Cambria Math" w:cs="Cambria"/>
                <w:color w:val="215868" w:themeColor="accent5" w:themeShade="80"/>
                <w:sz w:val="28"/>
                <w:szCs w:val="28"/>
              </w:rPr>
              <w:t>консолидированного</w:t>
            </w:r>
            <w:r w:rsidRPr="00D743DC">
              <w:rPr>
                <w:rFonts w:ascii="Cambria Math" w:hAnsi="Cambria Math" w:cs="Times New Roman"/>
                <w:color w:val="215868" w:themeColor="accent5" w:themeShade="80"/>
                <w:sz w:val="28"/>
                <w:szCs w:val="28"/>
              </w:rPr>
              <w:t xml:space="preserve"> </w:t>
            </w:r>
            <w:r w:rsidRPr="00D743DC">
              <w:rPr>
                <w:rFonts w:ascii="Cambria Math" w:hAnsi="Cambria Math" w:cs="Cambria"/>
                <w:color w:val="215868" w:themeColor="accent5" w:themeShade="80"/>
                <w:sz w:val="28"/>
                <w:szCs w:val="28"/>
              </w:rPr>
              <w:t>бюджета</w:t>
            </w:r>
            <w:r w:rsidRPr="00D743DC">
              <w:rPr>
                <w:rFonts w:ascii="Cambria Math" w:hAnsi="Cambria Math" w:cs="Times New Roman"/>
                <w:color w:val="215868" w:themeColor="accent5" w:themeShade="80"/>
                <w:sz w:val="28"/>
                <w:szCs w:val="28"/>
              </w:rPr>
              <w:t xml:space="preserve"> </w:t>
            </w:r>
            <w:r w:rsidRPr="00D743DC">
              <w:rPr>
                <w:rFonts w:ascii="Cambria Math" w:hAnsi="Cambria Math" w:cs="Cambria"/>
                <w:color w:val="215868" w:themeColor="accent5" w:themeShade="80"/>
                <w:sz w:val="28"/>
                <w:szCs w:val="28"/>
              </w:rPr>
              <w:t>Мостовского</w:t>
            </w:r>
            <w:r w:rsidRPr="00D743DC">
              <w:rPr>
                <w:rFonts w:ascii="Cambria Math" w:hAnsi="Cambria Math" w:cs="Times New Roman"/>
                <w:color w:val="215868" w:themeColor="accent5" w:themeShade="80"/>
                <w:sz w:val="28"/>
                <w:szCs w:val="28"/>
              </w:rPr>
              <w:t xml:space="preserve"> </w:t>
            </w:r>
            <w:r w:rsidRPr="00D743DC">
              <w:rPr>
                <w:rFonts w:ascii="Cambria Math" w:hAnsi="Cambria Math" w:cs="Cambria"/>
                <w:color w:val="215868" w:themeColor="accent5" w:themeShade="80"/>
                <w:sz w:val="28"/>
                <w:szCs w:val="28"/>
              </w:rPr>
              <w:t>района</w:t>
            </w:r>
            <w:r w:rsidRPr="00D743DC">
              <w:rPr>
                <w:rFonts w:ascii="Cambria Math" w:hAnsi="Cambria Math" w:cs="Times New Roman"/>
                <w:color w:val="215868" w:themeColor="accent5" w:themeShade="80"/>
                <w:sz w:val="28"/>
                <w:szCs w:val="28"/>
              </w:rPr>
              <w:t xml:space="preserve"> </w:t>
            </w:r>
            <w:r w:rsidR="003B424C" w:rsidRPr="00D743DC">
              <w:rPr>
                <w:rFonts w:ascii="Cambria Math" w:hAnsi="Cambria Math" w:cs="Cambria"/>
                <w:color w:val="215868" w:themeColor="accent5" w:themeShade="80"/>
                <w:sz w:val="28"/>
                <w:szCs w:val="28"/>
              </w:rPr>
              <w:t>на</w:t>
            </w:r>
            <w:r w:rsidRPr="00D743DC">
              <w:rPr>
                <w:rFonts w:ascii="Cambria Math" w:hAnsi="Cambria Math" w:cs="Times New Roman"/>
                <w:color w:val="215868" w:themeColor="accent5" w:themeShade="80"/>
                <w:sz w:val="28"/>
                <w:szCs w:val="28"/>
              </w:rPr>
              <w:t xml:space="preserve"> 202</w:t>
            </w:r>
            <w:r w:rsidR="003B424C" w:rsidRPr="00D743DC">
              <w:rPr>
                <w:rFonts w:ascii="Cambria Math" w:hAnsi="Cambria Math" w:cs="Times New Roman"/>
                <w:color w:val="215868" w:themeColor="accent5" w:themeShade="80"/>
                <w:sz w:val="28"/>
                <w:szCs w:val="28"/>
              </w:rPr>
              <w:t>1</w:t>
            </w:r>
            <w:r w:rsidRPr="00D743DC">
              <w:rPr>
                <w:rFonts w:ascii="Cambria Math" w:hAnsi="Cambria Math" w:cs="Times New Roman"/>
                <w:color w:val="215868" w:themeColor="accent5" w:themeShade="80"/>
                <w:sz w:val="28"/>
                <w:szCs w:val="28"/>
              </w:rPr>
              <w:t xml:space="preserve"> </w:t>
            </w:r>
            <w:r w:rsidRPr="00D743DC">
              <w:rPr>
                <w:rFonts w:ascii="Cambria Math" w:hAnsi="Cambria Math" w:cs="Cambria"/>
                <w:color w:val="215868" w:themeColor="accent5" w:themeShade="80"/>
                <w:sz w:val="28"/>
                <w:szCs w:val="28"/>
              </w:rPr>
              <w:t>году</w:t>
            </w:r>
            <w:r w:rsidRPr="00D743DC">
              <w:rPr>
                <w:rFonts w:ascii="Cambria Math" w:hAnsi="Cambria Math" w:cs="Times New Roman"/>
                <w:color w:val="215868" w:themeColor="accent5" w:themeShade="80"/>
                <w:sz w:val="28"/>
                <w:szCs w:val="28"/>
              </w:rPr>
              <w:t xml:space="preserve"> (</w:t>
            </w:r>
            <w:r w:rsidRPr="00D743DC">
              <w:rPr>
                <w:rFonts w:ascii="Cambria Math" w:hAnsi="Cambria Math" w:cs="Cambria"/>
                <w:color w:val="215868" w:themeColor="accent5" w:themeShade="80"/>
                <w:sz w:val="28"/>
                <w:szCs w:val="28"/>
              </w:rPr>
              <w:t>утвержден</w:t>
            </w:r>
            <w:r w:rsidRPr="00D743DC">
              <w:rPr>
                <w:rFonts w:ascii="Cambria Math" w:hAnsi="Cambria Math" w:cs="Times New Roman"/>
                <w:color w:val="215868" w:themeColor="accent5" w:themeShade="80"/>
                <w:sz w:val="28"/>
                <w:szCs w:val="28"/>
              </w:rPr>
              <w:t xml:space="preserve"> </w:t>
            </w:r>
            <w:r w:rsidRPr="00D743DC">
              <w:rPr>
                <w:rFonts w:ascii="Cambria Math" w:hAnsi="Cambria Math" w:cs="Cambria"/>
                <w:color w:val="215868" w:themeColor="accent5" w:themeShade="80"/>
                <w:sz w:val="28"/>
                <w:szCs w:val="28"/>
              </w:rPr>
              <w:t>постановлением</w:t>
            </w:r>
            <w:r w:rsidRPr="00D743DC">
              <w:rPr>
                <w:rFonts w:ascii="Cambria Math" w:hAnsi="Cambria Math" w:cs="Times New Roman"/>
                <w:color w:val="215868" w:themeColor="accent5" w:themeShade="80"/>
                <w:sz w:val="28"/>
                <w:szCs w:val="28"/>
              </w:rPr>
              <w:t xml:space="preserve"> </w:t>
            </w:r>
            <w:r w:rsidRPr="00D743DC">
              <w:rPr>
                <w:rFonts w:ascii="Cambria Math" w:hAnsi="Cambria Math" w:cs="Cambria"/>
                <w:color w:val="215868" w:themeColor="accent5" w:themeShade="80"/>
                <w:sz w:val="28"/>
                <w:szCs w:val="28"/>
              </w:rPr>
              <w:t>администрации</w:t>
            </w:r>
            <w:r w:rsidRPr="00D743DC">
              <w:rPr>
                <w:rFonts w:ascii="Cambria Math" w:hAnsi="Cambria Math" w:cs="Times New Roman"/>
                <w:color w:val="215868" w:themeColor="accent5" w:themeShade="80"/>
                <w:sz w:val="28"/>
                <w:szCs w:val="28"/>
              </w:rPr>
              <w:t xml:space="preserve"> </w:t>
            </w:r>
            <w:r w:rsidRPr="00D743DC">
              <w:rPr>
                <w:rFonts w:ascii="Cambria Math" w:hAnsi="Cambria Math" w:cs="Cambria"/>
                <w:color w:val="215868" w:themeColor="accent5" w:themeShade="80"/>
                <w:sz w:val="28"/>
                <w:szCs w:val="28"/>
              </w:rPr>
              <w:t>муниципального</w:t>
            </w:r>
            <w:r w:rsidRPr="00D743DC">
              <w:rPr>
                <w:rFonts w:ascii="Cambria Math" w:hAnsi="Cambria Math" w:cs="Times New Roman"/>
                <w:color w:val="215868" w:themeColor="accent5" w:themeShade="80"/>
                <w:sz w:val="28"/>
                <w:szCs w:val="28"/>
              </w:rPr>
              <w:t xml:space="preserve"> </w:t>
            </w:r>
            <w:r w:rsidRPr="00D743DC">
              <w:rPr>
                <w:rFonts w:ascii="Cambria Math" w:hAnsi="Cambria Math" w:cs="Cambria"/>
                <w:color w:val="215868" w:themeColor="accent5" w:themeShade="80"/>
                <w:sz w:val="28"/>
                <w:szCs w:val="28"/>
              </w:rPr>
              <w:t>образования</w:t>
            </w:r>
            <w:r w:rsidRPr="00D743DC">
              <w:rPr>
                <w:rFonts w:ascii="Cambria Math" w:hAnsi="Cambria Math" w:cs="Times New Roman"/>
                <w:color w:val="215868" w:themeColor="accent5" w:themeShade="80"/>
                <w:sz w:val="28"/>
                <w:szCs w:val="28"/>
              </w:rPr>
              <w:t xml:space="preserve"> </w:t>
            </w:r>
            <w:r w:rsidRPr="00D743DC">
              <w:rPr>
                <w:rFonts w:ascii="Cambria Math" w:hAnsi="Cambria Math" w:cs="Cambria"/>
                <w:color w:val="215868" w:themeColor="accent5" w:themeShade="80"/>
                <w:sz w:val="28"/>
                <w:szCs w:val="28"/>
              </w:rPr>
              <w:t>Мостовский</w:t>
            </w:r>
            <w:r w:rsidRPr="00D743DC">
              <w:rPr>
                <w:rFonts w:ascii="Cambria Math" w:hAnsi="Cambria Math" w:cs="Times New Roman"/>
                <w:color w:val="215868" w:themeColor="accent5" w:themeShade="80"/>
                <w:sz w:val="28"/>
                <w:szCs w:val="28"/>
              </w:rPr>
              <w:t xml:space="preserve"> </w:t>
            </w:r>
            <w:r w:rsidRPr="00D743DC">
              <w:rPr>
                <w:rFonts w:ascii="Cambria Math" w:hAnsi="Cambria Math" w:cs="Cambria"/>
                <w:color w:val="215868" w:themeColor="accent5" w:themeShade="80"/>
                <w:sz w:val="28"/>
                <w:szCs w:val="28"/>
              </w:rPr>
              <w:t>район</w:t>
            </w:r>
            <w:r w:rsidRPr="00D743DC">
              <w:rPr>
                <w:rFonts w:ascii="Cambria Math" w:hAnsi="Cambria Math" w:cs="Times New Roman"/>
                <w:color w:val="215868" w:themeColor="accent5" w:themeShade="80"/>
                <w:sz w:val="28"/>
                <w:szCs w:val="28"/>
              </w:rPr>
              <w:t xml:space="preserve"> </w:t>
            </w:r>
            <w:r w:rsidRPr="00D743DC">
              <w:rPr>
                <w:rFonts w:ascii="Cambria Math" w:hAnsi="Cambria Math" w:cs="Cambria"/>
                <w:color w:val="215868" w:themeColor="accent5" w:themeShade="80"/>
                <w:sz w:val="28"/>
                <w:szCs w:val="28"/>
              </w:rPr>
              <w:t>от</w:t>
            </w:r>
            <w:r w:rsidRPr="00D743DC">
              <w:rPr>
                <w:rFonts w:ascii="Cambria Math" w:hAnsi="Cambria Math" w:cs="Times New Roman"/>
                <w:color w:val="215868" w:themeColor="accent5" w:themeShade="80"/>
                <w:sz w:val="28"/>
                <w:szCs w:val="28"/>
              </w:rPr>
              <w:t xml:space="preserve"> 1</w:t>
            </w:r>
            <w:r w:rsidR="003B424C" w:rsidRPr="00D743DC">
              <w:rPr>
                <w:rFonts w:ascii="Cambria Math" w:hAnsi="Cambria Math" w:cs="Times New Roman"/>
                <w:color w:val="215868" w:themeColor="accent5" w:themeShade="80"/>
                <w:sz w:val="28"/>
                <w:szCs w:val="28"/>
              </w:rPr>
              <w:t>2</w:t>
            </w:r>
            <w:r w:rsidRPr="00D743DC">
              <w:rPr>
                <w:rFonts w:ascii="Cambria Math" w:hAnsi="Cambria Math" w:cs="Times New Roman"/>
                <w:color w:val="215868" w:themeColor="accent5" w:themeShade="80"/>
                <w:sz w:val="28"/>
                <w:szCs w:val="28"/>
              </w:rPr>
              <w:t>.03.202</w:t>
            </w:r>
            <w:r w:rsidR="003B424C" w:rsidRPr="00D743DC">
              <w:rPr>
                <w:rFonts w:ascii="Cambria Math" w:hAnsi="Cambria Math" w:cs="Times New Roman"/>
                <w:color w:val="215868" w:themeColor="accent5" w:themeShade="80"/>
                <w:sz w:val="28"/>
                <w:szCs w:val="28"/>
              </w:rPr>
              <w:t>1</w:t>
            </w:r>
            <w:r w:rsidRPr="00D743DC">
              <w:rPr>
                <w:rFonts w:ascii="Cambria Math" w:hAnsi="Cambria Math" w:cs="Times New Roman"/>
                <w:color w:val="215868" w:themeColor="accent5" w:themeShade="80"/>
                <w:sz w:val="28"/>
                <w:szCs w:val="28"/>
              </w:rPr>
              <w:t xml:space="preserve"> № 2</w:t>
            </w:r>
            <w:r w:rsidR="003B424C" w:rsidRPr="00D743DC">
              <w:rPr>
                <w:rFonts w:ascii="Cambria Math" w:hAnsi="Cambria Math" w:cs="Times New Roman"/>
                <w:color w:val="215868" w:themeColor="accent5" w:themeShade="80"/>
                <w:sz w:val="28"/>
                <w:szCs w:val="28"/>
              </w:rPr>
              <w:t>26</w:t>
            </w:r>
            <w:r w:rsidRPr="00D743DC">
              <w:rPr>
                <w:rFonts w:ascii="Cambria Math" w:hAnsi="Cambria Math" w:cs="Times New Roman"/>
                <w:color w:val="215868" w:themeColor="accent5" w:themeShade="80"/>
                <w:sz w:val="28"/>
                <w:szCs w:val="28"/>
              </w:rPr>
              <w:t>)</w:t>
            </w:r>
          </w:p>
          <w:p w:rsidR="00402F1D" w:rsidRPr="00D743DC" w:rsidRDefault="00402F1D" w:rsidP="00402F1D">
            <w:pPr>
              <w:pStyle w:val="a3"/>
              <w:numPr>
                <w:ilvl w:val="0"/>
                <w:numId w:val="46"/>
              </w:numPr>
              <w:shd w:val="clear" w:color="auto" w:fill="FFFFFF" w:themeFill="background1"/>
              <w:suppressAutoHyphens/>
              <w:spacing w:after="120" w:line="240" w:lineRule="auto"/>
              <w:ind w:left="94" w:firstLine="283"/>
              <w:jc w:val="both"/>
              <w:rPr>
                <w:rFonts w:ascii="Cambria Math" w:hAnsi="Cambria Math" w:cs="Times New Roman"/>
                <w:color w:val="215868" w:themeColor="accent5" w:themeShade="80"/>
                <w:sz w:val="28"/>
                <w:szCs w:val="28"/>
              </w:rPr>
            </w:pPr>
            <w:r w:rsidRPr="00D743DC">
              <w:rPr>
                <w:rFonts w:ascii="Cambria Math" w:hAnsi="Cambria Math"/>
                <w:color w:val="215868" w:themeColor="accent5" w:themeShade="80"/>
                <w:sz w:val="28"/>
                <w:szCs w:val="28"/>
              </w:rPr>
              <w:t>В целях сдерживания темпов роста расходов на обслуживание муниципального долга оптимизировались сроки пользования заемными средствами.</w:t>
            </w:r>
          </w:p>
          <w:p w:rsidR="0016337C" w:rsidRPr="00D743DC" w:rsidRDefault="0016337C" w:rsidP="00402F1D">
            <w:pPr>
              <w:pStyle w:val="a3"/>
              <w:shd w:val="clear" w:color="auto" w:fill="FFFFFF" w:themeFill="background1"/>
              <w:suppressAutoHyphens/>
              <w:spacing w:after="120" w:line="240" w:lineRule="auto"/>
              <w:ind w:left="377" w:firstLine="0"/>
              <w:jc w:val="both"/>
              <w:rPr>
                <w:rFonts w:ascii="Cambria Math" w:hAnsi="Cambria Math" w:cs="Times New Roman"/>
                <w:color w:val="215868" w:themeColor="accent5" w:themeShade="80"/>
                <w:sz w:val="28"/>
                <w:szCs w:val="28"/>
              </w:rPr>
            </w:pPr>
          </w:p>
        </w:tc>
        <w:tc>
          <w:tcPr>
            <w:tcW w:w="5221" w:type="dxa"/>
          </w:tcPr>
          <w:p w:rsidR="00E07643" w:rsidRPr="00D743DC" w:rsidRDefault="00E07643" w:rsidP="00E07643">
            <w:pPr>
              <w:pStyle w:val="a3"/>
              <w:numPr>
                <w:ilvl w:val="0"/>
                <w:numId w:val="46"/>
              </w:numPr>
              <w:shd w:val="clear" w:color="auto" w:fill="FFFFFF" w:themeFill="background1"/>
              <w:suppressAutoHyphens/>
              <w:spacing w:after="120" w:line="240" w:lineRule="auto"/>
              <w:ind w:left="176" w:firstLine="142"/>
              <w:jc w:val="both"/>
              <w:rPr>
                <w:rFonts w:ascii="Cambria Math" w:hAnsi="Cambria Math" w:cs="Times New Roman"/>
                <w:color w:val="215868" w:themeColor="accent5" w:themeShade="80"/>
                <w:sz w:val="28"/>
                <w:szCs w:val="28"/>
              </w:rPr>
            </w:pPr>
            <w:r w:rsidRPr="00D743DC">
              <w:rPr>
                <w:rFonts w:ascii="Cambria Math" w:hAnsi="Cambria Math" w:cs="Cambria"/>
                <w:color w:val="215868" w:themeColor="accent5" w:themeShade="80"/>
                <w:sz w:val="28"/>
                <w:szCs w:val="28"/>
              </w:rPr>
              <w:t>Соблюден</w:t>
            </w:r>
            <w:r w:rsidRPr="00D743DC">
              <w:rPr>
                <w:rFonts w:ascii="Cambria Math" w:hAnsi="Cambria Math" w:cs="Times New Roman"/>
                <w:color w:val="215868" w:themeColor="accent5" w:themeShade="80"/>
                <w:sz w:val="28"/>
                <w:szCs w:val="28"/>
              </w:rPr>
              <w:t xml:space="preserve"> </w:t>
            </w:r>
            <w:r w:rsidRPr="00D743DC">
              <w:rPr>
                <w:rFonts w:ascii="Cambria Math" w:hAnsi="Cambria Math" w:cs="Cambria"/>
                <w:color w:val="215868" w:themeColor="accent5" w:themeShade="80"/>
                <w:sz w:val="28"/>
                <w:szCs w:val="28"/>
              </w:rPr>
              <w:t>норматив</w:t>
            </w:r>
            <w:r w:rsidRPr="00D743DC">
              <w:rPr>
                <w:rFonts w:ascii="Cambria Math" w:hAnsi="Cambria Math" w:cs="Times New Roman"/>
                <w:color w:val="215868" w:themeColor="accent5" w:themeShade="80"/>
                <w:sz w:val="28"/>
                <w:szCs w:val="28"/>
              </w:rPr>
              <w:t xml:space="preserve"> </w:t>
            </w:r>
            <w:r w:rsidRPr="00D743DC">
              <w:rPr>
                <w:rFonts w:ascii="Cambria Math" w:hAnsi="Cambria Math" w:cs="Cambria"/>
                <w:color w:val="215868" w:themeColor="accent5" w:themeShade="80"/>
                <w:sz w:val="28"/>
                <w:szCs w:val="28"/>
              </w:rPr>
              <w:t>формирования</w:t>
            </w:r>
            <w:r w:rsidRPr="00D743DC">
              <w:rPr>
                <w:rFonts w:ascii="Cambria Math" w:hAnsi="Cambria Math" w:cs="Times New Roman"/>
                <w:color w:val="215868" w:themeColor="accent5" w:themeShade="80"/>
                <w:sz w:val="28"/>
                <w:szCs w:val="28"/>
              </w:rPr>
              <w:t xml:space="preserve"> </w:t>
            </w:r>
            <w:r w:rsidRPr="00D743DC">
              <w:rPr>
                <w:rFonts w:ascii="Cambria Math" w:hAnsi="Cambria Math" w:cs="Cambria"/>
                <w:color w:val="215868" w:themeColor="accent5" w:themeShade="80"/>
                <w:sz w:val="28"/>
                <w:szCs w:val="28"/>
              </w:rPr>
              <w:t>расходов</w:t>
            </w:r>
            <w:r w:rsidRPr="00D743DC">
              <w:rPr>
                <w:rFonts w:ascii="Cambria Math" w:hAnsi="Cambria Math" w:cs="Times New Roman"/>
                <w:color w:val="215868" w:themeColor="accent5" w:themeShade="80"/>
                <w:sz w:val="28"/>
                <w:szCs w:val="28"/>
              </w:rPr>
              <w:t xml:space="preserve"> </w:t>
            </w:r>
            <w:r w:rsidRPr="00D743DC">
              <w:rPr>
                <w:rFonts w:ascii="Cambria Math" w:hAnsi="Cambria Math" w:cs="Cambria"/>
                <w:color w:val="215868" w:themeColor="accent5" w:themeShade="80"/>
                <w:sz w:val="28"/>
                <w:szCs w:val="28"/>
              </w:rPr>
              <w:t>на</w:t>
            </w:r>
            <w:r w:rsidRPr="00D743DC">
              <w:rPr>
                <w:rFonts w:ascii="Cambria Math" w:hAnsi="Cambria Math" w:cs="Times New Roman"/>
                <w:color w:val="215868" w:themeColor="accent5" w:themeShade="80"/>
                <w:sz w:val="28"/>
                <w:szCs w:val="28"/>
              </w:rPr>
              <w:t xml:space="preserve"> </w:t>
            </w:r>
            <w:r w:rsidRPr="00D743DC">
              <w:rPr>
                <w:rFonts w:ascii="Cambria Math" w:hAnsi="Cambria Math" w:cs="Cambria"/>
                <w:color w:val="215868" w:themeColor="accent5" w:themeShade="80"/>
                <w:sz w:val="28"/>
                <w:szCs w:val="28"/>
              </w:rPr>
              <w:t>содержание</w:t>
            </w:r>
            <w:r w:rsidRPr="00D743DC">
              <w:rPr>
                <w:rFonts w:ascii="Cambria Math" w:hAnsi="Cambria Math" w:cs="Times New Roman"/>
                <w:color w:val="215868" w:themeColor="accent5" w:themeShade="80"/>
                <w:sz w:val="28"/>
                <w:szCs w:val="28"/>
              </w:rPr>
              <w:t xml:space="preserve"> </w:t>
            </w:r>
            <w:r w:rsidRPr="00D743DC">
              <w:rPr>
                <w:rFonts w:ascii="Cambria Math" w:hAnsi="Cambria Math" w:cs="Cambria"/>
                <w:color w:val="215868" w:themeColor="accent5" w:themeShade="80"/>
                <w:sz w:val="28"/>
                <w:szCs w:val="28"/>
              </w:rPr>
              <w:t>органов</w:t>
            </w:r>
            <w:r w:rsidRPr="00D743DC">
              <w:rPr>
                <w:rFonts w:ascii="Cambria Math" w:hAnsi="Cambria Math" w:cs="Times New Roman"/>
                <w:color w:val="215868" w:themeColor="accent5" w:themeShade="80"/>
                <w:sz w:val="28"/>
                <w:szCs w:val="28"/>
              </w:rPr>
              <w:t xml:space="preserve"> </w:t>
            </w:r>
            <w:r w:rsidRPr="00D743DC">
              <w:rPr>
                <w:rFonts w:ascii="Cambria Math" w:hAnsi="Cambria Math" w:cs="Cambria"/>
                <w:color w:val="215868" w:themeColor="accent5" w:themeShade="80"/>
                <w:sz w:val="28"/>
                <w:szCs w:val="28"/>
              </w:rPr>
              <w:t>местного</w:t>
            </w:r>
            <w:r w:rsidRPr="00D743DC">
              <w:rPr>
                <w:rFonts w:ascii="Cambria Math" w:hAnsi="Cambria Math" w:cs="Times New Roman"/>
                <w:color w:val="215868" w:themeColor="accent5" w:themeShade="80"/>
                <w:sz w:val="28"/>
                <w:szCs w:val="28"/>
              </w:rPr>
              <w:t xml:space="preserve"> </w:t>
            </w:r>
            <w:r w:rsidRPr="00D743DC">
              <w:rPr>
                <w:rFonts w:ascii="Cambria Math" w:hAnsi="Cambria Math" w:cs="Cambria"/>
                <w:color w:val="215868" w:themeColor="accent5" w:themeShade="80"/>
                <w:sz w:val="28"/>
                <w:szCs w:val="28"/>
              </w:rPr>
              <w:t>самоуправления</w:t>
            </w:r>
            <w:r w:rsidRPr="00D743DC">
              <w:rPr>
                <w:rFonts w:ascii="Cambria Math" w:hAnsi="Cambria Math" w:cs="Times New Roman"/>
                <w:color w:val="215868" w:themeColor="accent5" w:themeShade="80"/>
                <w:sz w:val="28"/>
                <w:szCs w:val="28"/>
              </w:rPr>
              <w:t xml:space="preserve">, </w:t>
            </w:r>
            <w:r w:rsidRPr="00D743DC">
              <w:rPr>
                <w:rFonts w:ascii="Cambria Math" w:hAnsi="Cambria Math" w:cs="Cambria"/>
                <w:color w:val="215868" w:themeColor="accent5" w:themeShade="80"/>
                <w:sz w:val="28"/>
                <w:szCs w:val="28"/>
              </w:rPr>
              <w:t>а</w:t>
            </w:r>
            <w:r w:rsidRPr="00D743DC">
              <w:rPr>
                <w:rFonts w:ascii="Cambria Math" w:hAnsi="Cambria Math" w:cs="Times New Roman"/>
                <w:color w:val="215868" w:themeColor="accent5" w:themeShade="80"/>
                <w:sz w:val="28"/>
                <w:szCs w:val="28"/>
              </w:rPr>
              <w:t xml:space="preserve"> </w:t>
            </w:r>
            <w:r w:rsidRPr="00D743DC">
              <w:rPr>
                <w:rFonts w:ascii="Cambria Math" w:hAnsi="Cambria Math" w:cs="Cambria"/>
                <w:color w:val="215868" w:themeColor="accent5" w:themeShade="80"/>
                <w:sz w:val="28"/>
                <w:szCs w:val="28"/>
              </w:rPr>
              <w:t>также</w:t>
            </w:r>
            <w:r w:rsidRPr="00D743DC">
              <w:rPr>
                <w:rFonts w:ascii="Cambria Math" w:hAnsi="Cambria Math" w:cs="Times New Roman"/>
                <w:color w:val="215868" w:themeColor="accent5" w:themeShade="80"/>
                <w:sz w:val="28"/>
                <w:szCs w:val="28"/>
              </w:rPr>
              <w:t xml:space="preserve"> </w:t>
            </w:r>
            <w:r w:rsidRPr="00D743DC">
              <w:rPr>
                <w:rFonts w:ascii="Cambria Math" w:hAnsi="Cambria Math" w:cs="Cambria"/>
                <w:color w:val="215868" w:themeColor="accent5" w:themeShade="80"/>
                <w:sz w:val="28"/>
                <w:szCs w:val="28"/>
              </w:rPr>
              <w:t>уровень</w:t>
            </w:r>
            <w:r w:rsidRPr="00D743DC">
              <w:rPr>
                <w:rFonts w:ascii="Cambria Math" w:hAnsi="Cambria Math" w:cs="Times New Roman"/>
                <w:color w:val="215868" w:themeColor="accent5" w:themeShade="80"/>
                <w:sz w:val="28"/>
                <w:szCs w:val="28"/>
              </w:rPr>
              <w:t xml:space="preserve"> </w:t>
            </w:r>
            <w:r w:rsidRPr="00D743DC">
              <w:rPr>
                <w:rFonts w:ascii="Cambria Math" w:hAnsi="Cambria Math" w:cs="Cambria"/>
                <w:color w:val="215868" w:themeColor="accent5" w:themeShade="80"/>
                <w:sz w:val="28"/>
                <w:szCs w:val="28"/>
              </w:rPr>
              <w:t>дефицита</w:t>
            </w:r>
            <w:r w:rsidRPr="00D743DC">
              <w:rPr>
                <w:rFonts w:ascii="Cambria Math" w:hAnsi="Cambria Math" w:cs="Times New Roman"/>
                <w:color w:val="215868" w:themeColor="accent5" w:themeShade="80"/>
                <w:sz w:val="28"/>
                <w:szCs w:val="28"/>
              </w:rPr>
              <w:t xml:space="preserve"> </w:t>
            </w:r>
            <w:r w:rsidRPr="00D743DC">
              <w:rPr>
                <w:rFonts w:ascii="Cambria Math" w:hAnsi="Cambria Math" w:cs="Cambria"/>
                <w:color w:val="215868" w:themeColor="accent5" w:themeShade="80"/>
                <w:sz w:val="28"/>
                <w:szCs w:val="28"/>
              </w:rPr>
              <w:t>бюджета</w:t>
            </w:r>
          </w:p>
          <w:p w:rsidR="009E4DA6" w:rsidRPr="00D743DC" w:rsidRDefault="009E4DA6" w:rsidP="009E4DA6">
            <w:pPr>
              <w:pStyle w:val="a3"/>
              <w:shd w:val="clear" w:color="auto" w:fill="FFFFFF" w:themeFill="background1"/>
              <w:suppressAutoHyphens/>
              <w:spacing w:after="120" w:line="240" w:lineRule="auto"/>
              <w:ind w:left="318" w:firstLine="0"/>
              <w:jc w:val="both"/>
              <w:rPr>
                <w:rFonts w:ascii="Cambria Math" w:hAnsi="Cambria Math" w:cs="Times New Roman"/>
                <w:color w:val="215868" w:themeColor="accent5" w:themeShade="80"/>
                <w:sz w:val="28"/>
                <w:szCs w:val="28"/>
              </w:rPr>
            </w:pPr>
          </w:p>
          <w:p w:rsidR="00F57A1F" w:rsidRPr="00D743DC" w:rsidRDefault="00F57A1F" w:rsidP="00E07643">
            <w:pPr>
              <w:pStyle w:val="a3"/>
              <w:numPr>
                <w:ilvl w:val="0"/>
                <w:numId w:val="46"/>
              </w:numPr>
              <w:shd w:val="clear" w:color="auto" w:fill="FFFFFF" w:themeFill="background1"/>
              <w:suppressAutoHyphens/>
              <w:spacing w:after="120" w:line="240" w:lineRule="auto"/>
              <w:ind w:left="176" w:firstLine="142"/>
              <w:jc w:val="both"/>
              <w:rPr>
                <w:rFonts w:ascii="Cambria Math" w:hAnsi="Cambria Math" w:cs="Times New Roman"/>
                <w:color w:val="215868" w:themeColor="accent5" w:themeShade="80"/>
                <w:sz w:val="28"/>
                <w:szCs w:val="28"/>
              </w:rPr>
            </w:pPr>
            <w:r w:rsidRPr="00D743DC">
              <w:rPr>
                <w:rFonts w:ascii="Cambria Math" w:hAnsi="Cambria Math" w:cs="Times New Roman"/>
                <w:color w:val="215868" w:themeColor="accent5" w:themeShade="80"/>
                <w:sz w:val="28"/>
                <w:szCs w:val="28"/>
              </w:rPr>
              <w:t>Соблюдены условия договоров с министерством финансов Краснодарского края по привлечению кредитов от кредитных организаций по ставкам, не превышающим уровень ключевой ставки, установленной центральным банком России, увеличенных на 1% годовых.</w:t>
            </w:r>
          </w:p>
          <w:p w:rsidR="00FE21D3" w:rsidRPr="00D743DC" w:rsidRDefault="00FE21D3" w:rsidP="00D743DC">
            <w:pPr>
              <w:shd w:val="clear" w:color="auto" w:fill="FFFFFF" w:themeFill="background1"/>
              <w:suppressAutoHyphens/>
              <w:spacing w:after="120" w:line="240" w:lineRule="auto"/>
              <w:jc w:val="both"/>
              <w:rPr>
                <w:rFonts w:ascii="Cambria Math" w:hAnsi="Cambria Math" w:cs="Times New Roman"/>
                <w:color w:val="215868" w:themeColor="accent5" w:themeShade="80"/>
                <w:sz w:val="28"/>
                <w:szCs w:val="28"/>
              </w:rPr>
            </w:pPr>
          </w:p>
        </w:tc>
      </w:tr>
    </w:tbl>
    <w:p w:rsidR="00733357" w:rsidRDefault="00733357" w:rsidP="00D743DC">
      <w:pPr>
        <w:shd w:val="clear" w:color="auto" w:fill="FFFFFF" w:themeFill="background1"/>
        <w:suppressAutoHyphens/>
        <w:spacing w:after="0" w:line="360" w:lineRule="auto"/>
        <w:rPr>
          <w:rFonts w:ascii="Cambria Math" w:hAnsi="Cambria Math" w:cs="Cambria"/>
          <w:color w:val="215868" w:themeColor="accent5" w:themeShade="80"/>
          <w:sz w:val="28"/>
          <w:szCs w:val="28"/>
        </w:rPr>
      </w:pPr>
    </w:p>
    <w:p w:rsidR="00A43496" w:rsidRPr="00733357" w:rsidRDefault="002C3518" w:rsidP="00A43496">
      <w:pPr>
        <w:shd w:val="clear" w:color="auto" w:fill="FFFFFF" w:themeFill="background1"/>
        <w:suppressAutoHyphens/>
        <w:spacing w:after="0" w:line="360" w:lineRule="auto"/>
        <w:jc w:val="center"/>
        <w:rPr>
          <w:rFonts w:ascii="Cambria Math" w:hAnsi="Cambria Math" w:cs="Times New Roman"/>
          <w:b/>
          <w:color w:val="215868" w:themeColor="accent5" w:themeShade="80"/>
          <w:sz w:val="28"/>
          <w:szCs w:val="28"/>
        </w:rPr>
      </w:pPr>
      <w:r w:rsidRPr="00733357">
        <w:rPr>
          <w:rFonts w:ascii="Cambria Math" w:hAnsi="Cambria Math" w:cs="Cambria"/>
          <w:b/>
          <w:color w:val="215868" w:themeColor="accent5" w:themeShade="80"/>
          <w:sz w:val="28"/>
          <w:szCs w:val="28"/>
        </w:rPr>
        <w:t>ВЫПОЛНЕНИЕ</w:t>
      </w:r>
      <w:r w:rsidRPr="00733357">
        <w:rPr>
          <w:rFonts w:ascii="Cambria Math" w:hAnsi="Cambria Math" w:cs="Times New Roman"/>
          <w:b/>
          <w:color w:val="215868" w:themeColor="accent5" w:themeShade="80"/>
          <w:sz w:val="28"/>
          <w:szCs w:val="28"/>
        </w:rPr>
        <w:t xml:space="preserve"> </w:t>
      </w:r>
      <w:r w:rsidRPr="00733357">
        <w:rPr>
          <w:rFonts w:ascii="Cambria Math" w:hAnsi="Cambria Math" w:cs="Cambria"/>
          <w:b/>
          <w:color w:val="215868" w:themeColor="accent5" w:themeShade="80"/>
          <w:sz w:val="28"/>
          <w:szCs w:val="28"/>
        </w:rPr>
        <w:t>ГЛАВНЫХ</w:t>
      </w:r>
      <w:r w:rsidRPr="00733357">
        <w:rPr>
          <w:rFonts w:ascii="Cambria Math" w:hAnsi="Cambria Math" w:cs="Times New Roman"/>
          <w:b/>
          <w:color w:val="215868" w:themeColor="accent5" w:themeShade="80"/>
          <w:sz w:val="28"/>
          <w:szCs w:val="28"/>
        </w:rPr>
        <w:t xml:space="preserve"> </w:t>
      </w:r>
      <w:r w:rsidR="00A43496" w:rsidRPr="00733357">
        <w:rPr>
          <w:rFonts w:ascii="Cambria Math" w:hAnsi="Cambria Math" w:cs="Cambria"/>
          <w:b/>
          <w:color w:val="215868" w:themeColor="accent5" w:themeShade="80"/>
          <w:sz w:val="28"/>
          <w:szCs w:val="28"/>
        </w:rPr>
        <w:t>БЮДЖЕТН</w:t>
      </w:r>
      <w:r w:rsidRPr="00733357">
        <w:rPr>
          <w:rFonts w:ascii="Cambria Math" w:hAnsi="Cambria Math" w:cs="Cambria"/>
          <w:b/>
          <w:color w:val="215868" w:themeColor="accent5" w:themeShade="80"/>
          <w:sz w:val="28"/>
          <w:szCs w:val="28"/>
        </w:rPr>
        <w:t>ЫХ</w:t>
      </w:r>
      <w:r w:rsidR="00A43496" w:rsidRPr="00733357">
        <w:rPr>
          <w:rFonts w:ascii="Cambria Math" w:hAnsi="Cambria Math" w:cs="Times New Roman"/>
          <w:b/>
          <w:color w:val="215868" w:themeColor="accent5" w:themeShade="80"/>
          <w:sz w:val="28"/>
          <w:szCs w:val="28"/>
        </w:rPr>
        <w:t xml:space="preserve"> </w:t>
      </w:r>
      <w:r w:rsidRPr="00733357">
        <w:rPr>
          <w:rFonts w:ascii="Cambria Math" w:hAnsi="Cambria Math" w:cs="Cambria"/>
          <w:b/>
          <w:color w:val="215868" w:themeColor="accent5" w:themeShade="80"/>
          <w:sz w:val="28"/>
          <w:szCs w:val="28"/>
        </w:rPr>
        <w:t>ЗАДАЧ</w:t>
      </w:r>
    </w:p>
    <w:p w:rsidR="00F86539" w:rsidRPr="00733357" w:rsidRDefault="00F86539" w:rsidP="00733357">
      <w:pPr>
        <w:pStyle w:val="a3"/>
        <w:shd w:val="clear" w:color="auto" w:fill="FFFFFF" w:themeFill="background1"/>
        <w:suppressAutoHyphens/>
        <w:spacing w:after="0" w:line="240" w:lineRule="auto"/>
        <w:ind w:left="567" w:firstLine="0"/>
        <w:jc w:val="both"/>
        <w:rPr>
          <w:rFonts w:ascii="Cambria Math" w:hAnsi="Cambria Math" w:cs="Times New Roman"/>
          <w:color w:val="215868" w:themeColor="accent5" w:themeShade="80"/>
          <w:sz w:val="32"/>
          <w:szCs w:val="32"/>
        </w:rPr>
      </w:pPr>
    </w:p>
    <w:p w:rsidR="00A43496" w:rsidRPr="00752E4D" w:rsidRDefault="00A43496" w:rsidP="006136BA">
      <w:pPr>
        <w:pStyle w:val="a3"/>
        <w:numPr>
          <w:ilvl w:val="0"/>
          <w:numId w:val="47"/>
        </w:numPr>
        <w:shd w:val="clear" w:color="auto" w:fill="FFFFFF" w:themeFill="background1"/>
        <w:tabs>
          <w:tab w:val="left" w:pos="993"/>
        </w:tabs>
        <w:suppressAutoHyphens/>
        <w:spacing w:after="0" w:line="240" w:lineRule="auto"/>
        <w:ind w:left="284" w:firstLine="283"/>
        <w:jc w:val="both"/>
        <w:rPr>
          <w:rFonts w:ascii="Cambria Math" w:hAnsi="Cambria Math" w:cs="Times New Roman"/>
          <w:color w:val="215868" w:themeColor="accent5" w:themeShade="80"/>
          <w:sz w:val="28"/>
          <w:szCs w:val="28"/>
        </w:rPr>
      </w:pPr>
      <w:r w:rsidRPr="00752E4D">
        <w:rPr>
          <w:rFonts w:ascii="Cambria Math" w:hAnsi="Cambria Math" w:cs="Cambria"/>
          <w:color w:val="215868" w:themeColor="accent5" w:themeShade="80"/>
          <w:sz w:val="28"/>
          <w:szCs w:val="28"/>
        </w:rPr>
        <w:t>Обеспечен</w:t>
      </w:r>
      <w:r w:rsidR="00B5749A" w:rsidRPr="00752E4D">
        <w:rPr>
          <w:rFonts w:ascii="Cambria Math" w:hAnsi="Cambria Math" w:cs="Cambria"/>
          <w:color w:val="215868" w:themeColor="accent5" w:themeShade="80"/>
          <w:sz w:val="28"/>
          <w:szCs w:val="28"/>
        </w:rPr>
        <w:t>о</w:t>
      </w:r>
      <w:r w:rsidRPr="00752E4D">
        <w:rPr>
          <w:rFonts w:ascii="Cambria Math" w:hAnsi="Cambria Math" w:cs="Times New Roman"/>
          <w:color w:val="215868" w:themeColor="accent5" w:themeShade="80"/>
          <w:sz w:val="28"/>
          <w:szCs w:val="28"/>
        </w:rPr>
        <w:t xml:space="preserve"> </w:t>
      </w:r>
      <w:r w:rsidR="002C3518" w:rsidRPr="00752E4D">
        <w:rPr>
          <w:rFonts w:ascii="Cambria Math" w:hAnsi="Cambria Math" w:cs="Cambria"/>
          <w:color w:val="215868" w:themeColor="accent5" w:themeShade="80"/>
          <w:sz w:val="28"/>
          <w:szCs w:val="28"/>
        </w:rPr>
        <w:t>выполнение</w:t>
      </w:r>
      <w:r w:rsidR="002C3518" w:rsidRPr="00752E4D">
        <w:rPr>
          <w:rFonts w:ascii="Cambria Math" w:hAnsi="Cambria Math" w:cs="Times New Roman"/>
          <w:color w:val="215868" w:themeColor="accent5" w:themeShade="80"/>
          <w:sz w:val="28"/>
          <w:szCs w:val="28"/>
        </w:rPr>
        <w:t xml:space="preserve"> </w:t>
      </w:r>
      <w:r w:rsidR="002C3518" w:rsidRPr="00752E4D">
        <w:rPr>
          <w:rFonts w:ascii="Cambria Math" w:hAnsi="Cambria Math" w:cs="Cambria"/>
          <w:color w:val="215868" w:themeColor="accent5" w:themeShade="80"/>
          <w:sz w:val="28"/>
          <w:szCs w:val="28"/>
        </w:rPr>
        <w:t>всех</w:t>
      </w:r>
      <w:r w:rsidR="002C3518" w:rsidRPr="00752E4D">
        <w:rPr>
          <w:rFonts w:ascii="Cambria Math" w:hAnsi="Cambria Math" w:cs="Times New Roman"/>
          <w:color w:val="215868" w:themeColor="accent5" w:themeShade="80"/>
          <w:sz w:val="28"/>
          <w:szCs w:val="28"/>
        </w:rPr>
        <w:t xml:space="preserve"> </w:t>
      </w:r>
      <w:r w:rsidR="00B5749A" w:rsidRPr="00752E4D">
        <w:rPr>
          <w:rFonts w:ascii="Cambria Math" w:hAnsi="Cambria Math" w:cs="Cambria"/>
          <w:color w:val="215868" w:themeColor="accent5" w:themeShade="80"/>
          <w:sz w:val="28"/>
          <w:szCs w:val="28"/>
        </w:rPr>
        <w:t>действующих</w:t>
      </w:r>
      <w:r w:rsidR="00B5749A" w:rsidRPr="00752E4D">
        <w:rPr>
          <w:rFonts w:ascii="Cambria Math" w:hAnsi="Cambria Math" w:cs="Times New Roman"/>
          <w:color w:val="215868" w:themeColor="accent5" w:themeShade="80"/>
          <w:sz w:val="28"/>
          <w:szCs w:val="28"/>
        </w:rPr>
        <w:t xml:space="preserve"> </w:t>
      </w:r>
      <w:r w:rsidR="002C3518" w:rsidRPr="00752E4D">
        <w:rPr>
          <w:rFonts w:ascii="Cambria Math" w:hAnsi="Cambria Math" w:cs="Cambria"/>
          <w:color w:val="215868" w:themeColor="accent5" w:themeShade="80"/>
          <w:sz w:val="28"/>
          <w:szCs w:val="28"/>
        </w:rPr>
        <w:t>социальных</w:t>
      </w:r>
      <w:r w:rsidR="002C3518" w:rsidRPr="00752E4D">
        <w:rPr>
          <w:rFonts w:ascii="Cambria Math" w:hAnsi="Cambria Math" w:cs="Times New Roman"/>
          <w:color w:val="215868" w:themeColor="accent5" w:themeShade="80"/>
          <w:sz w:val="28"/>
          <w:szCs w:val="28"/>
        </w:rPr>
        <w:t xml:space="preserve"> </w:t>
      </w:r>
      <w:r w:rsidR="002C3518" w:rsidRPr="00752E4D">
        <w:rPr>
          <w:rFonts w:ascii="Cambria Math" w:hAnsi="Cambria Math" w:cs="Cambria"/>
          <w:color w:val="215868" w:themeColor="accent5" w:themeShade="80"/>
          <w:sz w:val="28"/>
          <w:szCs w:val="28"/>
        </w:rPr>
        <w:t>обязательств</w:t>
      </w:r>
    </w:p>
    <w:p w:rsidR="00A43496" w:rsidRPr="00752E4D" w:rsidRDefault="00A43496" w:rsidP="006136BA">
      <w:pPr>
        <w:pStyle w:val="a3"/>
        <w:numPr>
          <w:ilvl w:val="0"/>
          <w:numId w:val="47"/>
        </w:numPr>
        <w:shd w:val="clear" w:color="auto" w:fill="FFFFFF" w:themeFill="background1"/>
        <w:tabs>
          <w:tab w:val="left" w:pos="993"/>
        </w:tabs>
        <w:suppressAutoHyphens/>
        <w:spacing w:after="0" w:line="240" w:lineRule="auto"/>
        <w:ind w:left="284" w:firstLine="283"/>
        <w:jc w:val="both"/>
        <w:rPr>
          <w:rFonts w:ascii="Cambria Math" w:hAnsi="Cambria Math" w:cs="Times New Roman"/>
          <w:color w:val="215868" w:themeColor="accent5" w:themeShade="80"/>
          <w:sz w:val="28"/>
          <w:szCs w:val="28"/>
        </w:rPr>
      </w:pPr>
      <w:r w:rsidRPr="00752E4D">
        <w:rPr>
          <w:rFonts w:ascii="Cambria Math" w:hAnsi="Cambria Math" w:cs="Cambria"/>
          <w:color w:val="215868" w:themeColor="accent5" w:themeShade="80"/>
          <w:sz w:val="28"/>
          <w:szCs w:val="28"/>
        </w:rPr>
        <w:t>Обеспечен</w:t>
      </w:r>
      <w:r w:rsidR="00B5749A" w:rsidRPr="00752E4D">
        <w:rPr>
          <w:rFonts w:ascii="Cambria Math" w:hAnsi="Cambria Math" w:cs="Cambria"/>
          <w:color w:val="215868" w:themeColor="accent5" w:themeShade="80"/>
          <w:sz w:val="28"/>
          <w:szCs w:val="28"/>
        </w:rPr>
        <w:t>о</w:t>
      </w:r>
      <w:r w:rsidR="00B5749A" w:rsidRPr="00752E4D">
        <w:rPr>
          <w:rFonts w:ascii="Cambria Math" w:hAnsi="Cambria Math" w:cs="Times New Roman"/>
          <w:color w:val="215868" w:themeColor="accent5" w:themeShade="80"/>
          <w:sz w:val="28"/>
          <w:szCs w:val="28"/>
        </w:rPr>
        <w:t xml:space="preserve"> </w:t>
      </w:r>
      <w:r w:rsidR="00B5749A" w:rsidRPr="00752E4D">
        <w:rPr>
          <w:rFonts w:ascii="Cambria Math" w:hAnsi="Cambria Math" w:cs="Cambria"/>
          <w:color w:val="215868" w:themeColor="accent5" w:themeShade="80"/>
          <w:sz w:val="28"/>
          <w:szCs w:val="28"/>
        </w:rPr>
        <w:t>оказание</w:t>
      </w:r>
      <w:r w:rsidR="00B5749A" w:rsidRPr="00752E4D">
        <w:rPr>
          <w:rFonts w:ascii="Cambria Math" w:hAnsi="Cambria Math" w:cs="Times New Roman"/>
          <w:color w:val="215868" w:themeColor="accent5" w:themeShade="80"/>
          <w:sz w:val="28"/>
          <w:szCs w:val="28"/>
        </w:rPr>
        <w:t xml:space="preserve"> </w:t>
      </w:r>
      <w:r w:rsidRPr="00752E4D">
        <w:rPr>
          <w:rFonts w:ascii="Cambria Math" w:hAnsi="Cambria Math" w:cs="Cambria"/>
          <w:color w:val="215868" w:themeColor="accent5" w:themeShade="80"/>
          <w:sz w:val="28"/>
          <w:szCs w:val="28"/>
        </w:rPr>
        <w:t>населени</w:t>
      </w:r>
      <w:r w:rsidR="00B5749A" w:rsidRPr="00752E4D">
        <w:rPr>
          <w:rFonts w:ascii="Cambria Math" w:hAnsi="Cambria Math" w:cs="Cambria"/>
          <w:color w:val="215868" w:themeColor="accent5" w:themeShade="80"/>
          <w:sz w:val="28"/>
          <w:szCs w:val="28"/>
        </w:rPr>
        <w:t>ю</w:t>
      </w:r>
      <w:r w:rsidRPr="00752E4D">
        <w:rPr>
          <w:rFonts w:ascii="Cambria Math" w:hAnsi="Cambria Math" w:cs="Times New Roman"/>
          <w:color w:val="215868" w:themeColor="accent5" w:themeShade="80"/>
          <w:sz w:val="28"/>
          <w:szCs w:val="28"/>
        </w:rPr>
        <w:t xml:space="preserve"> </w:t>
      </w:r>
      <w:r w:rsidRPr="00752E4D">
        <w:rPr>
          <w:rFonts w:ascii="Cambria Math" w:hAnsi="Cambria Math" w:cs="Cambria"/>
          <w:color w:val="215868" w:themeColor="accent5" w:themeShade="80"/>
          <w:sz w:val="28"/>
          <w:szCs w:val="28"/>
        </w:rPr>
        <w:t>муниципальны</w:t>
      </w:r>
      <w:r w:rsidR="00B5749A" w:rsidRPr="00752E4D">
        <w:rPr>
          <w:rFonts w:ascii="Cambria Math" w:hAnsi="Cambria Math" w:cs="Cambria"/>
          <w:color w:val="215868" w:themeColor="accent5" w:themeShade="80"/>
          <w:sz w:val="28"/>
          <w:szCs w:val="28"/>
        </w:rPr>
        <w:t>х</w:t>
      </w:r>
      <w:r w:rsidRPr="00752E4D">
        <w:rPr>
          <w:rFonts w:ascii="Cambria Math" w:hAnsi="Cambria Math" w:cs="Times New Roman"/>
          <w:color w:val="215868" w:themeColor="accent5" w:themeShade="80"/>
          <w:sz w:val="28"/>
          <w:szCs w:val="28"/>
        </w:rPr>
        <w:t xml:space="preserve"> </w:t>
      </w:r>
      <w:r w:rsidRPr="00752E4D">
        <w:rPr>
          <w:rFonts w:ascii="Cambria Math" w:hAnsi="Cambria Math" w:cs="Cambria"/>
          <w:color w:val="215868" w:themeColor="accent5" w:themeShade="80"/>
          <w:sz w:val="28"/>
          <w:szCs w:val="28"/>
        </w:rPr>
        <w:t>услуг</w:t>
      </w:r>
      <w:r w:rsidR="00B5749A" w:rsidRPr="00752E4D">
        <w:rPr>
          <w:rFonts w:ascii="Cambria Math" w:hAnsi="Cambria Math" w:cs="Times New Roman"/>
          <w:color w:val="215868" w:themeColor="accent5" w:themeShade="80"/>
          <w:sz w:val="28"/>
          <w:szCs w:val="28"/>
        </w:rPr>
        <w:t xml:space="preserve"> </w:t>
      </w:r>
      <w:r w:rsidR="00B5749A" w:rsidRPr="00752E4D">
        <w:rPr>
          <w:rFonts w:ascii="Cambria Math" w:hAnsi="Cambria Math" w:cs="Cambria"/>
          <w:color w:val="215868" w:themeColor="accent5" w:themeShade="80"/>
          <w:sz w:val="28"/>
          <w:szCs w:val="28"/>
        </w:rPr>
        <w:t>в</w:t>
      </w:r>
      <w:r w:rsidR="00B5749A" w:rsidRPr="00752E4D">
        <w:rPr>
          <w:rFonts w:ascii="Cambria Math" w:hAnsi="Cambria Math" w:cs="Times New Roman"/>
          <w:color w:val="215868" w:themeColor="accent5" w:themeShade="80"/>
          <w:sz w:val="28"/>
          <w:szCs w:val="28"/>
        </w:rPr>
        <w:t xml:space="preserve"> </w:t>
      </w:r>
      <w:r w:rsidR="00B5749A" w:rsidRPr="00752E4D">
        <w:rPr>
          <w:rFonts w:ascii="Cambria Math" w:hAnsi="Cambria Math" w:cs="Cambria"/>
          <w:color w:val="215868" w:themeColor="accent5" w:themeShade="80"/>
          <w:sz w:val="28"/>
          <w:szCs w:val="28"/>
        </w:rPr>
        <w:t>отраслях</w:t>
      </w:r>
      <w:r w:rsidRPr="00752E4D">
        <w:rPr>
          <w:rFonts w:ascii="Cambria Math" w:hAnsi="Cambria Math" w:cs="Times New Roman"/>
          <w:color w:val="215868" w:themeColor="accent5" w:themeShade="80"/>
          <w:sz w:val="28"/>
          <w:szCs w:val="28"/>
        </w:rPr>
        <w:t xml:space="preserve"> </w:t>
      </w:r>
      <w:r w:rsidRPr="00752E4D">
        <w:rPr>
          <w:rFonts w:ascii="Cambria Math" w:hAnsi="Cambria Math" w:cs="Cambria"/>
          <w:color w:val="215868" w:themeColor="accent5" w:themeShade="80"/>
          <w:sz w:val="28"/>
          <w:szCs w:val="28"/>
        </w:rPr>
        <w:t>социальн</w:t>
      </w:r>
      <w:r w:rsidR="00B5749A" w:rsidRPr="00752E4D">
        <w:rPr>
          <w:rFonts w:ascii="Cambria Math" w:hAnsi="Cambria Math" w:cs="Cambria"/>
          <w:color w:val="215868" w:themeColor="accent5" w:themeShade="80"/>
          <w:sz w:val="28"/>
          <w:szCs w:val="28"/>
        </w:rPr>
        <w:t>ой</w:t>
      </w:r>
      <w:r w:rsidR="00B5749A" w:rsidRPr="00752E4D">
        <w:rPr>
          <w:rFonts w:ascii="Cambria Math" w:hAnsi="Cambria Math" w:cs="Times New Roman"/>
          <w:color w:val="215868" w:themeColor="accent5" w:themeShade="80"/>
          <w:sz w:val="28"/>
          <w:szCs w:val="28"/>
        </w:rPr>
        <w:t xml:space="preserve"> </w:t>
      </w:r>
      <w:r w:rsidR="00B5749A" w:rsidRPr="00752E4D">
        <w:rPr>
          <w:rFonts w:ascii="Cambria Math" w:hAnsi="Cambria Math" w:cs="Cambria"/>
          <w:color w:val="215868" w:themeColor="accent5" w:themeShade="80"/>
          <w:sz w:val="28"/>
          <w:szCs w:val="28"/>
        </w:rPr>
        <w:t>сферы</w:t>
      </w:r>
    </w:p>
    <w:p w:rsidR="00B5749A" w:rsidRPr="00752E4D" w:rsidRDefault="00B5749A" w:rsidP="006136BA">
      <w:pPr>
        <w:pStyle w:val="a3"/>
        <w:numPr>
          <w:ilvl w:val="0"/>
          <w:numId w:val="47"/>
        </w:numPr>
        <w:shd w:val="clear" w:color="auto" w:fill="FFFFFF" w:themeFill="background1"/>
        <w:tabs>
          <w:tab w:val="left" w:pos="993"/>
        </w:tabs>
        <w:suppressAutoHyphens/>
        <w:spacing w:after="0" w:line="240" w:lineRule="auto"/>
        <w:ind w:left="284" w:firstLine="283"/>
        <w:jc w:val="both"/>
        <w:rPr>
          <w:rFonts w:ascii="Cambria Math" w:hAnsi="Cambria Math" w:cs="Times New Roman"/>
          <w:color w:val="215868" w:themeColor="accent5" w:themeShade="80"/>
          <w:sz w:val="28"/>
          <w:szCs w:val="28"/>
        </w:rPr>
      </w:pPr>
      <w:r w:rsidRPr="00752E4D">
        <w:rPr>
          <w:rFonts w:ascii="Cambria Math" w:hAnsi="Cambria Math" w:cs="Cambria"/>
          <w:color w:val="215868" w:themeColor="accent5" w:themeShade="80"/>
          <w:sz w:val="28"/>
          <w:szCs w:val="28"/>
        </w:rPr>
        <w:t>Обеспечено</w:t>
      </w:r>
      <w:r w:rsidRPr="00752E4D">
        <w:rPr>
          <w:rFonts w:ascii="Cambria Math" w:hAnsi="Cambria Math" w:cs="Times New Roman"/>
          <w:color w:val="215868" w:themeColor="accent5" w:themeShade="80"/>
          <w:sz w:val="28"/>
          <w:szCs w:val="28"/>
        </w:rPr>
        <w:t xml:space="preserve"> </w:t>
      </w:r>
      <w:r w:rsidRPr="00752E4D">
        <w:rPr>
          <w:rFonts w:ascii="Cambria Math" w:hAnsi="Cambria Math" w:cs="Cambria"/>
          <w:color w:val="215868" w:themeColor="accent5" w:themeShade="80"/>
          <w:sz w:val="28"/>
          <w:szCs w:val="28"/>
        </w:rPr>
        <w:t>поэтапное</w:t>
      </w:r>
      <w:r w:rsidRPr="00752E4D">
        <w:rPr>
          <w:rFonts w:ascii="Cambria Math" w:hAnsi="Cambria Math" w:cs="Times New Roman"/>
          <w:color w:val="215868" w:themeColor="accent5" w:themeShade="80"/>
          <w:sz w:val="28"/>
          <w:szCs w:val="28"/>
        </w:rPr>
        <w:t xml:space="preserve"> </w:t>
      </w:r>
      <w:r w:rsidRPr="00752E4D">
        <w:rPr>
          <w:rFonts w:ascii="Cambria Math" w:hAnsi="Cambria Math" w:cs="Cambria"/>
          <w:color w:val="215868" w:themeColor="accent5" w:themeShade="80"/>
          <w:sz w:val="28"/>
          <w:szCs w:val="28"/>
        </w:rPr>
        <w:t>повышение</w:t>
      </w:r>
      <w:r w:rsidRPr="00752E4D">
        <w:rPr>
          <w:rFonts w:ascii="Cambria Math" w:hAnsi="Cambria Math" w:cs="Times New Roman"/>
          <w:color w:val="215868" w:themeColor="accent5" w:themeShade="80"/>
          <w:sz w:val="28"/>
          <w:szCs w:val="28"/>
        </w:rPr>
        <w:t xml:space="preserve"> </w:t>
      </w:r>
      <w:r w:rsidRPr="00752E4D">
        <w:rPr>
          <w:rFonts w:ascii="Cambria Math" w:hAnsi="Cambria Math" w:cs="Cambria"/>
          <w:color w:val="215868" w:themeColor="accent5" w:themeShade="80"/>
          <w:sz w:val="28"/>
          <w:szCs w:val="28"/>
        </w:rPr>
        <w:t>средней</w:t>
      </w:r>
      <w:r w:rsidRPr="00752E4D">
        <w:rPr>
          <w:rFonts w:ascii="Cambria Math" w:hAnsi="Cambria Math" w:cs="Times New Roman"/>
          <w:color w:val="215868" w:themeColor="accent5" w:themeShade="80"/>
          <w:sz w:val="28"/>
          <w:szCs w:val="28"/>
        </w:rPr>
        <w:t xml:space="preserve"> </w:t>
      </w:r>
      <w:r w:rsidRPr="00752E4D">
        <w:rPr>
          <w:rFonts w:ascii="Cambria Math" w:hAnsi="Cambria Math" w:cs="Cambria"/>
          <w:color w:val="215868" w:themeColor="accent5" w:themeShade="80"/>
          <w:sz w:val="28"/>
          <w:szCs w:val="28"/>
        </w:rPr>
        <w:t>заработной</w:t>
      </w:r>
      <w:r w:rsidRPr="00752E4D">
        <w:rPr>
          <w:rFonts w:ascii="Cambria Math" w:hAnsi="Cambria Math" w:cs="Times New Roman"/>
          <w:color w:val="215868" w:themeColor="accent5" w:themeShade="80"/>
          <w:sz w:val="28"/>
          <w:szCs w:val="28"/>
        </w:rPr>
        <w:t xml:space="preserve"> </w:t>
      </w:r>
      <w:r w:rsidRPr="00752E4D">
        <w:rPr>
          <w:rFonts w:ascii="Cambria Math" w:hAnsi="Cambria Math" w:cs="Cambria"/>
          <w:color w:val="215868" w:themeColor="accent5" w:themeShade="80"/>
          <w:sz w:val="28"/>
          <w:szCs w:val="28"/>
        </w:rPr>
        <w:t>платы</w:t>
      </w:r>
      <w:r w:rsidRPr="00752E4D">
        <w:rPr>
          <w:rFonts w:ascii="Cambria Math" w:hAnsi="Cambria Math" w:cs="Times New Roman"/>
          <w:color w:val="215868" w:themeColor="accent5" w:themeShade="80"/>
          <w:sz w:val="28"/>
          <w:szCs w:val="28"/>
        </w:rPr>
        <w:t xml:space="preserve"> </w:t>
      </w:r>
      <w:r w:rsidRPr="00752E4D">
        <w:rPr>
          <w:rFonts w:ascii="Cambria Math" w:hAnsi="Cambria Math" w:cs="Cambria"/>
          <w:color w:val="215868" w:themeColor="accent5" w:themeShade="80"/>
          <w:sz w:val="28"/>
          <w:szCs w:val="28"/>
        </w:rPr>
        <w:t>отдельным</w:t>
      </w:r>
      <w:r w:rsidR="00D47B38" w:rsidRPr="00752E4D">
        <w:rPr>
          <w:rFonts w:ascii="Cambria Math" w:hAnsi="Cambria Math" w:cs="Times New Roman"/>
          <w:color w:val="215868" w:themeColor="accent5" w:themeShade="80"/>
          <w:sz w:val="28"/>
          <w:szCs w:val="28"/>
        </w:rPr>
        <w:t xml:space="preserve"> </w:t>
      </w:r>
      <w:r w:rsidRPr="00752E4D">
        <w:rPr>
          <w:rFonts w:ascii="Cambria Math" w:hAnsi="Cambria Math" w:cs="Cambria"/>
          <w:color w:val="215868" w:themeColor="accent5" w:themeShade="80"/>
          <w:sz w:val="28"/>
          <w:szCs w:val="28"/>
        </w:rPr>
        <w:t>категориям</w:t>
      </w:r>
      <w:r w:rsidR="00D47B38" w:rsidRPr="00752E4D">
        <w:rPr>
          <w:rFonts w:ascii="Cambria Math" w:hAnsi="Cambria Math" w:cs="Times New Roman"/>
          <w:color w:val="215868" w:themeColor="accent5" w:themeShade="80"/>
          <w:sz w:val="28"/>
          <w:szCs w:val="28"/>
        </w:rPr>
        <w:t xml:space="preserve"> </w:t>
      </w:r>
      <w:r w:rsidRPr="00752E4D">
        <w:rPr>
          <w:rFonts w:ascii="Cambria Math" w:hAnsi="Cambria Math" w:cs="Cambria"/>
          <w:color w:val="215868" w:themeColor="accent5" w:themeShade="80"/>
          <w:sz w:val="28"/>
          <w:szCs w:val="28"/>
        </w:rPr>
        <w:t>работников</w:t>
      </w:r>
      <w:r w:rsidRPr="00752E4D">
        <w:rPr>
          <w:rFonts w:ascii="Cambria Math" w:hAnsi="Cambria Math" w:cs="Times New Roman"/>
          <w:color w:val="215868" w:themeColor="accent5" w:themeShade="80"/>
          <w:sz w:val="28"/>
          <w:szCs w:val="28"/>
        </w:rPr>
        <w:t xml:space="preserve"> </w:t>
      </w:r>
      <w:r w:rsidRPr="00752E4D">
        <w:rPr>
          <w:rFonts w:ascii="Cambria Math" w:hAnsi="Cambria Math" w:cs="Cambria"/>
          <w:color w:val="215868" w:themeColor="accent5" w:themeShade="80"/>
          <w:sz w:val="28"/>
          <w:szCs w:val="28"/>
        </w:rPr>
        <w:t>в</w:t>
      </w:r>
      <w:r w:rsidR="00733357">
        <w:rPr>
          <w:rFonts w:ascii="Cambria Math" w:hAnsi="Cambria Math" w:cs="Times New Roman"/>
          <w:color w:val="215868" w:themeColor="accent5" w:themeShade="80"/>
          <w:sz w:val="28"/>
          <w:szCs w:val="28"/>
        </w:rPr>
        <w:t xml:space="preserve"> </w:t>
      </w:r>
      <w:r w:rsidRPr="00752E4D">
        <w:rPr>
          <w:rFonts w:ascii="Cambria Math" w:hAnsi="Cambria Math" w:cs="Cambria"/>
          <w:color w:val="215868" w:themeColor="accent5" w:themeShade="80"/>
          <w:sz w:val="28"/>
          <w:szCs w:val="28"/>
        </w:rPr>
        <w:t>бюджетном</w:t>
      </w:r>
      <w:r w:rsidRPr="00752E4D">
        <w:rPr>
          <w:rFonts w:ascii="Cambria Math" w:hAnsi="Cambria Math" w:cs="Times New Roman"/>
          <w:color w:val="215868" w:themeColor="accent5" w:themeShade="80"/>
          <w:sz w:val="28"/>
          <w:szCs w:val="28"/>
        </w:rPr>
        <w:t xml:space="preserve"> </w:t>
      </w:r>
      <w:r w:rsidRPr="00752E4D">
        <w:rPr>
          <w:rFonts w:ascii="Cambria Math" w:hAnsi="Cambria Math" w:cs="Cambria"/>
          <w:color w:val="215868" w:themeColor="accent5" w:themeShade="80"/>
          <w:sz w:val="28"/>
          <w:szCs w:val="28"/>
        </w:rPr>
        <w:t>секторе</w:t>
      </w:r>
      <w:r w:rsidRPr="00752E4D">
        <w:rPr>
          <w:rFonts w:ascii="Cambria Math" w:hAnsi="Cambria Math" w:cs="Times New Roman"/>
          <w:color w:val="215868" w:themeColor="accent5" w:themeShade="80"/>
          <w:sz w:val="28"/>
          <w:szCs w:val="28"/>
        </w:rPr>
        <w:t xml:space="preserve"> </w:t>
      </w:r>
      <w:r w:rsidRPr="00752E4D">
        <w:rPr>
          <w:rFonts w:ascii="Cambria Math" w:hAnsi="Cambria Math" w:cs="Cambria"/>
          <w:color w:val="215868" w:themeColor="accent5" w:themeShade="80"/>
          <w:sz w:val="28"/>
          <w:szCs w:val="28"/>
        </w:rPr>
        <w:t>экономики</w:t>
      </w:r>
      <w:r w:rsidR="00A43496" w:rsidRPr="00752E4D">
        <w:rPr>
          <w:rFonts w:ascii="Cambria Math" w:hAnsi="Cambria Math" w:cs="Times New Roman"/>
          <w:color w:val="215868" w:themeColor="accent5" w:themeShade="80"/>
          <w:sz w:val="28"/>
          <w:szCs w:val="28"/>
        </w:rPr>
        <w:tab/>
      </w:r>
    </w:p>
    <w:p w:rsidR="00B5749A" w:rsidRPr="00752E4D" w:rsidRDefault="00B5749A" w:rsidP="006136BA">
      <w:pPr>
        <w:pStyle w:val="a3"/>
        <w:numPr>
          <w:ilvl w:val="0"/>
          <w:numId w:val="47"/>
        </w:numPr>
        <w:shd w:val="clear" w:color="auto" w:fill="FFFFFF" w:themeFill="background1"/>
        <w:tabs>
          <w:tab w:val="left" w:pos="993"/>
        </w:tabs>
        <w:suppressAutoHyphens/>
        <w:spacing w:after="0" w:line="240" w:lineRule="auto"/>
        <w:ind w:left="284" w:firstLine="283"/>
        <w:jc w:val="both"/>
        <w:rPr>
          <w:rFonts w:ascii="Cambria Math" w:hAnsi="Cambria Math" w:cs="Times New Roman"/>
          <w:color w:val="215868" w:themeColor="accent5" w:themeShade="80"/>
          <w:sz w:val="28"/>
          <w:szCs w:val="28"/>
        </w:rPr>
      </w:pPr>
      <w:r w:rsidRPr="00752E4D">
        <w:rPr>
          <w:rFonts w:ascii="Cambria Math" w:hAnsi="Cambria Math" w:cs="Cambria"/>
          <w:color w:val="215868" w:themeColor="accent5" w:themeShade="80"/>
          <w:sz w:val="28"/>
          <w:szCs w:val="28"/>
        </w:rPr>
        <w:t>Сохранена</w:t>
      </w:r>
      <w:r w:rsidRPr="00752E4D">
        <w:rPr>
          <w:rFonts w:ascii="Cambria Math" w:hAnsi="Cambria Math" w:cs="Times New Roman"/>
          <w:color w:val="215868" w:themeColor="accent5" w:themeShade="80"/>
          <w:sz w:val="28"/>
          <w:szCs w:val="28"/>
        </w:rPr>
        <w:t xml:space="preserve"> </w:t>
      </w:r>
      <w:r w:rsidRPr="00752E4D">
        <w:rPr>
          <w:rFonts w:ascii="Cambria Math" w:hAnsi="Cambria Math" w:cs="Cambria"/>
          <w:color w:val="215868" w:themeColor="accent5" w:themeShade="80"/>
          <w:sz w:val="28"/>
          <w:szCs w:val="28"/>
        </w:rPr>
        <w:t>государственная</w:t>
      </w:r>
      <w:r w:rsidR="006136BA">
        <w:rPr>
          <w:rFonts w:ascii="Cambria Math" w:hAnsi="Cambria Math" w:cs="Times New Roman"/>
          <w:color w:val="215868" w:themeColor="accent5" w:themeShade="80"/>
          <w:sz w:val="28"/>
          <w:szCs w:val="28"/>
        </w:rPr>
        <w:t xml:space="preserve">  </w:t>
      </w:r>
      <w:r w:rsidRPr="00752E4D">
        <w:rPr>
          <w:rFonts w:ascii="Cambria Math" w:hAnsi="Cambria Math" w:cs="Cambria"/>
          <w:color w:val="215868" w:themeColor="accent5" w:themeShade="80"/>
          <w:sz w:val="28"/>
          <w:szCs w:val="28"/>
        </w:rPr>
        <w:t>поддержка</w:t>
      </w:r>
      <w:r w:rsidRPr="00752E4D">
        <w:rPr>
          <w:rFonts w:ascii="Cambria Math" w:hAnsi="Cambria Math" w:cs="Times New Roman"/>
          <w:color w:val="215868" w:themeColor="accent5" w:themeShade="80"/>
          <w:sz w:val="28"/>
          <w:szCs w:val="28"/>
        </w:rPr>
        <w:t xml:space="preserve"> </w:t>
      </w:r>
      <w:r w:rsidRPr="00752E4D">
        <w:rPr>
          <w:rFonts w:ascii="Cambria Math" w:hAnsi="Cambria Math" w:cs="Cambria"/>
          <w:color w:val="215868" w:themeColor="accent5" w:themeShade="80"/>
          <w:sz w:val="28"/>
          <w:szCs w:val="28"/>
        </w:rPr>
        <w:t>развития</w:t>
      </w:r>
      <w:r w:rsidRPr="00752E4D">
        <w:rPr>
          <w:rFonts w:ascii="Cambria Math" w:hAnsi="Cambria Math" w:cs="Times New Roman"/>
          <w:color w:val="215868" w:themeColor="accent5" w:themeShade="80"/>
          <w:sz w:val="28"/>
          <w:szCs w:val="28"/>
        </w:rPr>
        <w:t xml:space="preserve">  </w:t>
      </w:r>
      <w:r w:rsidRPr="00752E4D">
        <w:rPr>
          <w:rFonts w:ascii="Cambria Math" w:hAnsi="Cambria Math" w:cs="Cambria"/>
          <w:color w:val="215868" w:themeColor="accent5" w:themeShade="80"/>
          <w:sz w:val="28"/>
          <w:szCs w:val="28"/>
        </w:rPr>
        <w:t>реального</w:t>
      </w:r>
      <w:r w:rsidRPr="00752E4D">
        <w:rPr>
          <w:rFonts w:ascii="Cambria Math" w:hAnsi="Cambria Math" w:cs="Times New Roman"/>
          <w:color w:val="215868" w:themeColor="accent5" w:themeShade="80"/>
          <w:sz w:val="28"/>
          <w:szCs w:val="28"/>
        </w:rPr>
        <w:t xml:space="preserve">  </w:t>
      </w:r>
      <w:r w:rsidRPr="00752E4D">
        <w:rPr>
          <w:rFonts w:ascii="Cambria Math" w:hAnsi="Cambria Math" w:cs="Cambria"/>
          <w:color w:val="215868" w:themeColor="accent5" w:themeShade="80"/>
          <w:sz w:val="28"/>
          <w:szCs w:val="28"/>
        </w:rPr>
        <w:t>сектора</w:t>
      </w:r>
      <w:r w:rsidRPr="00752E4D">
        <w:rPr>
          <w:rFonts w:ascii="Cambria Math" w:hAnsi="Cambria Math" w:cs="Times New Roman"/>
          <w:color w:val="215868" w:themeColor="accent5" w:themeShade="80"/>
          <w:sz w:val="28"/>
          <w:szCs w:val="28"/>
        </w:rPr>
        <w:t xml:space="preserve">  </w:t>
      </w:r>
      <w:r w:rsidRPr="00752E4D">
        <w:rPr>
          <w:rFonts w:ascii="Cambria Math" w:hAnsi="Cambria Math" w:cs="Cambria"/>
          <w:color w:val="215868" w:themeColor="accent5" w:themeShade="80"/>
          <w:sz w:val="28"/>
          <w:szCs w:val="28"/>
        </w:rPr>
        <w:t>экономики</w:t>
      </w:r>
      <w:r w:rsidRPr="00752E4D">
        <w:rPr>
          <w:rFonts w:ascii="Cambria Math" w:hAnsi="Cambria Math" w:cs="Times New Roman"/>
          <w:color w:val="215868" w:themeColor="accent5" w:themeShade="80"/>
          <w:sz w:val="28"/>
          <w:szCs w:val="28"/>
        </w:rPr>
        <w:t xml:space="preserve">,  </w:t>
      </w:r>
      <w:r w:rsidRPr="00752E4D">
        <w:rPr>
          <w:rFonts w:ascii="Cambria Math" w:hAnsi="Cambria Math" w:cs="Cambria"/>
          <w:color w:val="215868" w:themeColor="accent5" w:themeShade="80"/>
          <w:sz w:val="28"/>
          <w:szCs w:val="28"/>
        </w:rPr>
        <w:t>реализация</w:t>
      </w:r>
      <w:r w:rsidRPr="00752E4D">
        <w:rPr>
          <w:rFonts w:ascii="Cambria Math" w:hAnsi="Cambria Math" w:cs="Times New Roman"/>
          <w:color w:val="215868" w:themeColor="accent5" w:themeShade="80"/>
          <w:sz w:val="28"/>
          <w:szCs w:val="28"/>
        </w:rPr>
        <w:t xml:space="preserve">  </w:t>
      </w:r>
      <w:r w:rsidRPr="00752E4D">
        <w:rPr>
          <w:rFonts w:ascii="Cambria Math" w:hAnsi="Cambria Math" w:cs="Cambria"/>
          <w:color w:val="215868" w:themeColor="accent5" w:themeShade="80"/>
          <w:sz w:val="28"/>
          <w:szCs w:val="28"/>
        </w:rPr>
        <w:t>инвестиционных</w:t>
      </w:r>
      <w:r w:rsidRPr="00752E4D">
        <w:rPr>
          <w:rFonts w:ascii="Cambria Math" w:hAnsi="Cambria Math" w:cs="Times New Roman"/>
          <w:color w:val="215868" w:themeColor="accent5" w:themeShade="80"/>
          <w:sz w:val="28"/>
          <w:szCs w:val="28"/>
        </w:rPr>
        <w:t xml:space="preserve">  </w:t>
      </w:r>
      <w:r w:rsidRPr="00752E4D">
        <w:rPr>
          <w:rFonts w:ascii="Cambria Math" w:hAnsi="Cambria Math" w:cs="Cambria"/>
          <w:color w:val="215868" w:themeColor="accent5" w:themeShade="80"/>
          <w:sz w:val="28"/>
          <w:szCs w:val="28"/>
        </w:rPr>
        <w:t>проектов</w:t>
      </w:r>
      <w:r w:rsidRPr="00752E4D">
        <w:rPr>
          <w:rFonts w:ascii="Cambria Math" w:hAnsi="Cambria Math" w:cs="Times New Roman"/>
          <w:color w:val="215868" w:themeColor="accent5" w:themeShade="80"/>
          <w:sz w:val="28"/>
          <w:szCs w:val="28"/>
        </w:rPr>
        <w:t xml:space="preserve">  </w:t>
      </w:r>
      <w:r w:rsidRPr="00752E4D">
        <w:rPr>
          <w:rFonts w:ascii="Cambria Math" w:hAnsi="Cambria Math" w:cs="Cambria"/>
          <w:color w:val="215868" w:themeColor="accent5" w:themeShade="80"/>
          <w:sz w:val="28"/>
          <w:szCs w:val="28"/>
        </w:rPr>
        <w:t>с</w:t>
      </w:r>
      <w:r w:rsidRPr="00752E4D">
        <w:rPr>
          <w:rFonts w:ascii="Cambria Math" w:hAnsi="Cambria Math" w:cs="Times New Roman"/>
          <w:color w:val="215868" w:themeColor="accent5" w:themeShade="80"/>
          <w:sz w:val="28"/>
          <w:szCs w:val="28"/>
        </w:rPr>
        <w:t xml:space="preserve">  </w:t>
      </w:r>
      <w:r w:rsidRPr="00752E4D">
        <w:rPr>
          <w:rFonts w:ascii="Cambria Math" w:hAnsi="Cambria Math" w:cs="Cambria"/>
          <w:color w:val="215868" w:themeColor="accent5" w:themeShade="80"/>
          <w:sz w:val="28"/>
          <w:szCs w:val="28"/>
        </w:rPr>
        <w:t>государственным</w:t>
      </w:r>
      <w:r w:rsidRPr="00752E4D">
        <w:rPr>
          <w:rFonts w:ascii="Cambria Math" w:hAnsi="Cambria Math" w:cs="Times New Roman"/>
          <w:color w:val="215868" w:themeColor="accent5" w:themeShade="80"/>
          <w:sz w:val="28"/>
          <w:szCs w:val="28"/>
        </w:rPr>
        <w:t xml:space="preserve"> </w:t>
      </w:r>
      <w:r w:rsidRPr="00752E4D">
        <w:rPr>
          <w:rFonts w:ascii="Cambria Math" w:hAnsi="Cambria Math" w:cs="Cambria"/>
          <w:color w:val="215868" w:themeColor="accent5" w:themeShade="80"/>
          <w:sz w:val="28"/>
          <w:szCs w:val="28"/>
        </w:rPr>
        <w:t>участием</w:t>
      </w:r>
    </w:p>
    <w:p w:rsidR="00C22465" w:rsidRPr="00752E4D" w:rsidRDefault="00AB5B7C" w:rsidP="006136BA">
      <w:pPr>
        <w:pStyle w:val="a3"/>
        <w:numPr>
          <w:ilvl w:val="0"/>
          <w:numId w:val="47"/>
        </w:numPr>
        <w:shd w:val="clear" w:color="auto" w:fill="FFFFFF" w:themeFill="background1"/>
        <w:tabs>
          <w:tab w:val="left" w:pos="993"/>
        </w:tabs>
        <w:suppressAutoHyphens/>
        <w:spacing w:after="0" w:line="240" w:lineRule="auto"/>
        <w:ind w:left="284" w:firstLine="283"/>
        <w:jc w:val="both"/>
        <w:rPr>
          <w:rFonts w:ascii="Cambria Math" w:hAnsi="Cambria Math" w:cs="Times New Roman"/>
          <w:color w:val="215868" w:themeColor="accent5" w:themeShade="80"/>
          <w:sz w:val="28"/>
          <w:szCs w:val="28"/>
        </w:rPr>
      </w:pPr>
      <w:r w:rsidRPr="00752E4D">
        <w:rPr>
          <w:rFonts w:ascii="Cambria Math" w:hAnsi="Cambria Math" w:cs="Cambria"/>
          <w:color w:val="215868" w:themeColor="accent5" w:themeShade="80"/>
          <w:sz w:val="28"/>
          <w:szCs w:val="28"/>
        </w:rPr>
        <w:t>П</w:t>
      </w:r>
      <w:r w:rsidR="00B5749A" w:rsidRPr="00752E4D">
        <w:rPr>
          <w:rFonts w:ascii="Cambria Math" w:hAnsi="Cambria Math" w:cs="Cambria"/>
          <w:color w:val="215868" w:themeColor="accent5" w:themeShade="80"/>
          <w:sz w:val="28"/>
          <w:szCs w:val="28"/>
        </w:rPr>
        <w:t>родолжена</w:t>
      </w:r>
      <w:r w:rsidR="00B5749A" w:rsidRPr="00752E4D">
        <w:rPr>
          <w:rFonts w:ascii="Cambria Math" w:hAnsi="Cambria Math" w:cs="Times New Roman"/>
          <w:color w:val="215868" w:themeColor="accent5" w:themeShade="80"/>
          <w:sz w:val="28"/>
          <w:szCs w:val="28"/>
        </w:rPr>
        <w:t xml:space="preserve"> </w:t>
      </w:r>
      <w:r w:rsidR="00B5749A" w:rsidRPr="00752E4D">
        <w:rPr>
          <w:rFonts w:ascii="Cambria Math" w:hAnsi="Cambria Math" w:cs="Cambria"/>
          <w:color w:val="215868" w:themeColor="accent5" w:themeShade="80"/>
          <w:sz w:val="28"/>
          <w:szCs w:val="28"/>
        </w:rPr>
        <w:t>работа</w:t>
      </w:r>
      <w:r w:rsidR="00B5749A" w:rsidRPr="00752E4D">
        <w:rPr>
          <w:rFonts w:ascii="Cambria Math" w:hAnsi="Cambria Math" w:cs="Times New Roman"/>
          <w:color w:val="215868" w:themeColor="accent5" w:themeShade="80"/>
          <w:sz w:val="28"/>
          <w:szCs w:val="28"/>
        </w:rPr>
        <w:t xml:space="preserve"> </w:t>
      </w:r>
      <w:r w:rsidR="00B5749A" w:rsidRPr="00752E4D">
        <w:rPr>
          <w:rFonts w:ascii="Cambria Math" w:hAnsi="Cambria Math" w:cs="Cambria"/>
          <w:color w:val="215868" w:themeColor="accent5" w:themeShade="80"/>
          <w:sz w:val="28"/>
          <w:szCs w:val="28"/>
        </w:rPr>
        <w:t>по</w:t>
      </w:r>
      <w:r w:rsidR="00B5749A" w:rsidRPr="00752E4D">
        <w:rPr>
          <w:rFonts w:ascii="Cambria Math" w:hAnsi="Cambria Math" w:cs="Times New Roman"/>
          <w:color w:val="215868" w:themeColor="accent5" w:themeShade="80"/>
          <w:sz w:val="28"/>
          <w:szCs w:val="28"/>
        </w:rPr>
        <w:t xml:space="preserve"> </w:t>
      </w:r>
      <w:r w:rsidR="00B5749A" w:rsidRPr="00752E4D">
        <w:rPr>
          <w:rFonts w:ascii="Cambria Math" w:hAnsi="Cambria Math" w:cs="Cambria"/>
          <w:color w:val="215868" w:themeColor="accent5" w:themeShade="80"/>
          <w:sz w:val="28"/>
          <w:szCs w:val="28"/>
        </w:rPr>
        <w:t>повышению</w:t>
      </w:r>
      <w:r w:rsidR="00B5749A" w:rsidRPr="00752E4D">
        <w:rPr>
          <w:rFonts w:ascii="Cambria Math" w:hAnsi="Cambria Math" w:cs="Times New Roman"/>
          <w:color w:val="215868" w:themeColor="accent5" w:themeShade="80"/>
          <w:sz w:val="28"/>
          <w:szCs w:val="28"/>
        </w:rPr>
        <w:t xml:space="preserve"> </w:t>
      </w:r>
      <w:r w:rsidR="00B5749A" w:rsidRPr="00752E4D">
        <w:rPr>
          <w:rFonts w:ascii="Cambria Math" w:hAnsi="Cambria Math" w:cs="Cambria"/>
          <w:color w:val="215868" w:themeColor="accent5" w:themeShade="80"/>
          <w:sz w:val="28"/>
          <w:szCs w:val="28"/>
        </w:rPr>
        <w:t>о</w:t>
      </w:r>
      <w:r w:rsidR="00A43496" w:rsidRPr="00752E4D">
        <w:rPr>
          <w:rFonts w:ascii="Cambria Math" w:hAnsi="Cambria Math" w:cs="Cambria"/>
          <w:color w:val="215868" w:themeColor="accent5" w:themeShade="80"/>
          <w:sz w:val="28"/>
          <w:szCs w:val="28"/>
        </w:rPr>
        <w:t>ткрытости</w:t>
      </w:r>
      <w:r w:rsidR="00B5749A" w:rsidRPr="00752E4D">
        <w:rPr>
          <w:rFonts w:ascii="Cambria Math" w:hAnsi="Cambria Math" w:cs="Times New Roman"/>
          <w:color w:val="215868" w:themeColor="accent5" w:themeShade="80"/>
          <w:sz w:val="28"/>
          <w:szCs w:val="28"/>
        </w:rPr>
        <w:t xml:space="preserve"> (</w:t>
      </w:r>
      <w:r w:rsidR="00A43496" w:rsidRPr="00752E4D">
        <w:rPr>
          <w:rFonts w:ascii="Cambria Math" w:hAnsi="Cambria Math" w:cs="Cambria"/>
          <w:color w:val="215868" w:themeColor="accent5" w:themeShade="80"/>
          <w:sz w:val="28"/>
          <w:szCs w:val="28"/>
        </w:rPr>
        <w:t>прозрачности</w:t>
      </w:r>
      <w:r w:rsidR="00B5749A" w:rsidRPr="00752E4D">
        <w:rPr>
          <w:rFonts w:ascii="Cambria Math" w:hAnsi="Cambria Math" w:cs="Times New Roman"/>
          <w:color w:val="215868" w:themeColor="accent5" w:themeShade="80"/>
          <w:sz w:val="28"/>
          <w:szCs w:val="28"/>
        </w:rPr>
        <w:t xml:space="preserve">) </w:t>
      </w:r>
      <w:r w:rsidR="00A43496" w:rsidRPr="00752E4D">
        <w:rPr>
          <w:rFonts w:ascii="Cambria Math" w:hAnsi="Cambria Math" w:cs="Cambria"/>
          <w:color w:val="215868" w:themeColor="accent5" w:themeShade="80"/>
          <w:sz w:val="28"/>
          <w:szCs w:val="28"/>
        </w:rPr>
        <w:t>бюджет</w:t>
      </w:r>
      <w:r w:rsidR="00B5749A" w:rsidRPr="00752E4D">
        <w:rPr>
          <w:rFonts w:ascii="Cambria Math" w:hAnsi="Cambria Math" w:cs="Cambria"/>
          <w:color w:val="215868" w:themeColor="accent5" w:themeShade="80"/>
          <w:sz w:val="28"/>
          <w:szCs w:val="28"/>
        </w:rPr>
        <w:t>ного</w:t>
      </w:r>
      <w:r w:rsidR="00B5749A" w:rsidRPr="00752E4D">
        <w:rPr>
          <w:rFonts w:ascii="Cambria Math" w:hAnsi="Cambria Math" w:cs="Times New Roman"/>
          <w:color w:val="215868" w:themeColor="accent5" w:themeShade="80"/>
          <w:sz w:val="28"/>
          <w:szCs w:val="28"/>
        </w:rPr>
        <w:t xml:space="preserve"> </w:t>
      </w:r>
      <w:r w:rsidR="00B5749A" w:rsidRPr="00752E4D">
        <w:rPr>
          <w:rFonts w:ascii="Cambria Math" w:hAnsi="Cambria Math" w:cs="Cambria"/>
          <w:color w:val="215868" w:themeColor="accent5" w:themeShade="80"/>
          <w:sz w:val="28"/>
          <w:szCs w:val="28"/>
        </w:rPr>
        <w:t>процесса</w:t>
      </w:r>
    </w:p>
    <w:p w:rsidR="001A66E4" w:rsidRDefault="001A66E4" w:rsidP="004A2F31">
      <w:pPr>
        <w:shd w:val="clear" w:color="auto" w:fill="FFFFFF" w:themeFill="background1"/>
        <w:suppressAutoHyphens/>
        <w:spacing w:after="0" w:line="240" w:lineRule="auto"/>
        <w:jc w:val="center"/>
        <w:rPr>
          <w:rFonts w:ascii="Cambria Math" w:hAnsi="Cambria Math" w:cs="Times New Roman"/>
          <w:color w:val="215868" w:themeColor="accent5" w:themeShade="80"/>
          <w:sz w:val="28"/>
          <w:szCs w:val="28"/>
        </w:rPr>
      </w:pPr>
    </w:p>
    <w:p w:rsidR="001A66E4" w:rsidRDefault="001A66E4" w:rsidP="004A2F31">
      <w:pPr>
        <w:shd w:val="clear" w:color="auto" w:fill="FFFFFF" w:themeFill="background1"/>
        <w:suppressAutoHyphens/>
        <w:spacing w:after="0" w:line="240" w:lineRule="auto"/>
        <w:jc w:val="center"/>
        <w:rPr>
          <w:rFonts w:ascii="Cambria Math" w:hAnsi="Cambria Math" w:cs="Times New Roman"/>
          <w:color w:val="215868" w:themeColor="accent5" w:themeShade="80"/>
          <w:sz w:val="28"/>
          <w:szCs w:val="28"/>
        </w:rPr>
      </w:pPr>
    </w:p>
    <w:p w:rsidR="004E7E49" w:rsidRPr="00752E4D" w:rsidRDefault="004E7E49" w:rsidP="004A2F31">
      <w:pPr>
        <w:shd w:val="clear" w:color="auto" w:fill="FFFFFF" w:themeFill="background1"/>
        <w:suppressAutoHyphens/>
        <w:spacing w:after="0" w:line="240" w:lineRule="auto"/>
        <w:jc w:val="center"/>
        <w:rPr>
          <w:rFonts w:ascii="Cambria Math" w:hAnsi="Cambria Math" w:cs="Times New Roman"/>
          <w:color w:val="215868" w:themeColor="accent5" w:themeShade="80"/>
          <w:sz w:val="28"/>
          <w:szCs w:val="28"/>
        </w:rPr>
      </w:pPr>
    </w:p>
    <w:p w:rsidR="004A2F31" w:rsidRPr="00733357" w:rsidRDefault="004A2F31" w:rsidP="004A2F31">
      <w:pPr>
        <w:shd w:val="clear" w:color="auto" w:fill="FFFFFF" w:themeFill="background1"/>
        <w:suppressAutoHyphens/>
        <w:spacing w:after="0" w:line="240" w:lineRule="auto"/>
        <w:jc w:val="center"/>
        <w:rPr>
          <w:rFonts w:ascii="Cambria Math" w:hAnsi="Cambria Math" w:cs="Times New Roman"/>
          <w:b/>
          <w:color w:val="215868" w:themeColor="accent5" w:themeShade="80"/>
          <w:sz w:val="28"/>
          <w:szCs w:val="28"/>
        </w:rPr>
      </w:pPr>
      <w:r w:rsidRPr="00733357">
        <w:rPr>
          <w:rFonts w:ascii="Cambria Math" w:hAnsi="Cambria Math" w:cs="Cambria"/>
          <w:b/>
          <w:color w:val="215868" w:themeColor="accent5" w:themeShade="80"/>
          <w:sz w:val="28"/>
          <w:szCs w:val="28"/>
        </w:rPr>
        <w:lastRenderedPageBreak/>
        <w:t>ОСНОВНЫЕ</w:t>
      </w:r>
      <w:r w:rsidRPr="00733357">
        <w:rPr>
          <w:rFonts w:ascii="Cambria Math" w:hAnsi="Cambria Math" w:cs="Times New Roman"/>
          <w:b/>
          <w:color w:val="215868" w:themeColor="accent5" w:themeShade="80"/>
          <w:sz w:val="28"/>
          <w:szCs w:val="28"/>
        </w:rPr>
        <w:t xml:space="preserve"> </w:t>
      </w:r>
      <w:r w:rsidRPr="00733357">
        <w:rPr>
          <w:rFonts w:ascii="Cambria Math" w:hAnsi="Cambria Math" w:cs="Cambria"/>
          <w:b/>
          <w:color w:val="215868" w:themeColor="accent5" w:themeShade="80"/>
          <w:sz w:val="28"/>
          <w:szCs w:val="28"/>
        </w:rPr>
        <w:t>ПОКАЗАТЕЛИ</w:t>
      </w:r>
      <w:r w:rsidRPr="00733357">
        <w:rPr>
          <w:rFonts w:ascii="Cambria Math" w:hAnsi="Cambria Math" w:cs="Times New Roman"/>
          <w:b/>
          <w:color w:val="215868" w:themeColor="accent5" w:themeShade="80"/>
          <w:sz w:val="28"/>
          <w:szCs w:val="28"/>
        </w:rPr>
        <w:t xml:space="preserve"> </w:t>
      </w:r>
      <w:r w:rsidRPr="00733357">
        <w:rPr>
          <w:rFonts w:ascii="Cambria Math" w:hAnsi="Cambria Math" w:cs="Cambria"/>
          <w:b/>
          <w:color w:val="215868" w:themeColor="accent5" w:themeShade="80"/>
          <w:sz w:val="28"/>
          <w:szCs w:val="28"/>
        </w:rPr>
        <w:t>СОЦИАЛЬНО</w:t>
      </w:r>
      <w:r w:rsidRPr="00733357">
        <w:rPr>
          <w:rFonts w:ascii="Cambria Math" w:hAnsi="Cambria Math" w:cs="Times New Roman"/>
          <w:b/>
          <w:color w:val="215868" w:themeColor="accent5" w:themeShade="80"/>
          <w:sz w:val="28"/>
          <w:szCs w:val="28"/>
        </w:rPr>
        <w:t xml:space="preserve"> - </w:t>
      </w:r>
      <w:r w:rsidRPr="00733357">
        <w:rPr>
          <w:rFonts w:ascii="Cambria Math" w:hAnsi="Cambria Math" w:cs="Cambria"/>
          <w:b/>
          <w:color w:val="215868" w:themeColor="accent5" w:themeShade="80"/>
          <w:sz w:val="28"/>
          <w:szCs w:val="28"/>
        </w:rPr>
        <w:t>ЭКОНОМИЧЕСКОГО</w:t>
      </w:r>
      <w:r w:rsidRPr="00733357">
        <w:rPr>
          <w:rFonts w:ascii="Cambria Math" w:hAnsi="Cambria Math" w:cs="Times New Roman"/>
          <w:b/>
          <w:color w:val="215868" w:themeColor="accent5" w:themeShade="80"/>
          <w:sz w:val="28"/>
          <w:szCs w:val="28"/>
        </w:rPr>
        <w:t xml:space="preserve"> </w:t>
      </w:r>
    </w:p>
    <w:p w:rsidR="004A2F31" w:rsidRPr="00733357" w:rsidRDefault="004A2F31" w:rsidP="004A2F31">
      <w:pPr>
        <w:shd w:val="clear" w:color="auto" w:fill="FFFFFF" w:themeFill="background1"/>
        <w:suppressAutoHyphens/>
        <w:spacing w:after="0" w:line="240" w:lineRule="auto"/>
        <w:jc w:val="center"/>
        <w:rPr>
          <w:rFonts w:ascii="Cambria Math" w:hAnsi="Cambria Math" w:cs="Times New Roman"/>
          <w:b/>
          <w:color w:val="215868" w:themeColor="accent5" w:themeShade="80"/>
          <w:sz w:val="28"/>
          <w:szCs w:val="28"/>
        </w:rPr>
      </w:pPr>
      <w:r w:rsidRPr="00733357">
        <w:rPr>
          <w:rFonts w:ascii="Cambria Math" w:hAnsi="Cambria Math" w:cs="Cambria"/>
          <w:b/>
          <w:color w:val="215868" w:themeColor="accent5" w:themeShade="80"/>
          <w:sz w:val="28"/>
          <w:szCs w:val="28"/>
        </w:rPr>
        <w:t>РАЗВИТИЯ</w:t>
      </w:r>
      <w:r w:rsidRPr="00733357">
        <w:rPr>
          <w:rFonts w:ascii="Cambria Math" w:hAnsi="Cambria Math" w:cs="Times New Roman"/>
          <w:b/>
          <w:color w:val="215868" w:themeColor="accent5" w:themeShade="80"/>
          <w:sz w:val="28"/>
          <w:szCs w:val="28"/>
        </w:rPr>
        <w:t xml:space="preserve"> </w:t>
      </w:r>
      <w:r w:rsidR="00733357">
        <w:rPr>
          <w:rFonts w:ascii="Cambria Math" w:hAnsi="Cambria Math" w:cs="Cambria"/>
          <w:b/>
          <w:color w:val="215868" w:themeColor="accent5" w:themeShade="80"/>
          <w:sz w:val="28"/>
          <w:szCs w:val="28"/>
        </w:rPr>
        <w:t>МОСТОВСКОГО</w:t>
      </w:r>
      <w:r w:rsidRPr="00733357">
        <w:rPr>
          <w:rFonts w:ascii="Cambria Math" w:hAnsi="Cambria Math" w:cs="Times New Roman"/>
          <w:b/>
          <w:color w:val="215868" w:themeColor="accent5" w:themeShade="80"/>
          <w:sz w:val="28"/>
          <w:szCs w:val="28"/>
        </w:rPr>
        <w:t xml:space="preserve"> </w:t>
      </w:r>
      <w:r w:rsidRPr="00733357">
        <w:rPr>
          <w:rFonts w:ascii="Cambria Math" w:hAnsi="Cambria Math" w:cs="Cambria"/>
          <w:b/>
          <w:color w:val="215868" w:themeColor="accent5" w:themeShade="80"/>
          <w:sz w:val="28"/>
          <w:szCs w:val="28"/>
        </w:rPr>
        <w:t>РАЙОНА</w:t>
      </w:r>
    </w:p>
    <w:p w:rsidR="004A2F31" w:rsidRPr="001A66E4" w:rsidRDefault="004A2F31" w:rsidP="004A2F31">
      <w:pPr>
        <w:suppressAutoHyphens/>
        <w:spacing w:after="0" w:line="240" w:lineRule="auto"/>
        <w:jc w:val="center"/>
        <w:rPr>
          <w:rFonts w:ascii="Cambria Math" w:hAnsi="Cambria Math" w:cs="Times New Roman"/>
          <w:color w:val="215868" w:themeColor="accent5" w:themeShade="80"/>
          <w:sz w:val="20"/>
          <w:szCs w:val="20"/>
        </w:rPr>
      </w:pPr>
    </w:p>
    <w:tbl>
      <w:tblPr>
        <w:tblStyle w:val="1-6"/>
        <w:tblW w:w="10456" w:type="dxa"/>
        <w:tblLayout w:type="fixed"/>
        <w:tblLook w:val="04A0" w:firstRow="1" w:lastRow="0" w:firstColumn="1" w:lastColumn="0" w:noHBand="0" w:noVBand="1"/>
      </w:tblPr>
      <w:tblGrid>
        <w:gridCol w:w="4786"/>
        <w:gridCol w:w="1843"/>
        <w:gridCol w:w="1984"/>
        <w:gridCol w:w="1843"/>
      </w:tblGrid>
      <w:tr w:rsidR="00DA5367" w:rsidRPr="00752E4D" w:rsidTr="0022209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6" w:type="dxa"/>
            <w:tcBorders>
              <w:top w:val="single" w:sz="8" w:space="0" w:color="4F6228" w:themeColor="accent3" w:themeShade="80"/>
              <w:left w:val="single" w:sz="8" w:space="0" w:color="4F6228" w:themeColor="accent3" w:themeShade="80"/>
              <w:bottom w:val="single" w:sz="8" w:space="0" w:color="4F6228" w:themeColor="accent3" w:themeShade="80"/>
              <w:right w:val="single" w:sz="8" w:space="0" w:color="4F6228" w:themeColor="accent3" w:themeShade="80"/>
            </w:tcBorders>
            <w:shd w:val="clear" w:color="auto" w:fill="auto"/>
            <w:vAlign w:val="center"/>
          </w:tcPr>
          <w:p w:rsidR="004A2F31" w:rsidRPr="00752E4D" w:rsidRDefault="004A2F31" w:rsidP="004A2F31">
            <w:pPr>
              <w:jc w:val="center"/>
              <w:rPr>
                <w:rFonts w:ascii="Cambria Math" w:hAnsi="Cambria Math" w:cs="Times New Roman"/>
                <w:b w:val="0"/>
                <w:color w:val="215868" w:themeColor="accent5" w:themeShade="80"/>
                <w:sz w:val="24"/>
                <w:szCs w:val="24"/>
              </w:rPr>
            </w:pPr>
            <w:r w:rsidRPr="00752E4D">
              <w:rPr>
                <w:rFonts w:ascii="Cambria Math" w:hAnsi="Cambria Math" w:cs="Cambria"/>
                <w:b w:val="0"/>
                <w:color w:val="215868" w:themeColor="accent5" w:themeShade="80"/>
                <w:sz w:val="24"/>
                <w:szCs w:val="24"/>
              </w:rPr>
              <w:t>Наименование</w:t>
            </w:r>
            <w:r w:rsidRPr="00752E4D">
              <w:rPr>
                <w:rFonts w:ascii="Cambria Math" w:hAnsi="Cambria Math" w:cs="Times New Roman"/>
                <w:b w:val="0"/>
                <w:color w:val="215868" w:themeColor="accent5" w:themeShade="80"/>
                <w:sz w:val="24"/>
                <w:szCs w:val="24"/>
              </w:rPr>
              <w:t xml:space="preserve"> </w:t>
            </w:r>
            <w:r w:rsidRPr="00752E4D">
              <w:rPr>
                <w:rFonts w:ascii="Cambria Math" w:hAnsi="Cambria Math" w:cs="Cambria"/>
                <w:b w:val="0"/>
                <w:color w:val="215868" w:themeColor="accent5" w:themeShade="80"/>
                <w:sz w:val="24"/>
                <w:szCs w:val="24"/>
              </w:rPr>
              <w:t>показателей</w:t>
            </w:r>
          </w:p>
        </w:tc>
        <w:tc>
          <w:tcPr>
            <w:tcW w:w="1843" w:type="dxa"/>
            <w:tcBorders>
              <w:top w:val="single" w:sz="8" w:space="0" w:color="4F6228" w:themeColor="accent3" w:themeShade="80"/>
              <w:left w:val="single" w:sz="8" w:space="0" w:color="4F6228" w:themeColor="accent3" w:themeShade="80"/>
              <w:bottom w:val="single" w:sz="8" w:space="0" w:color="4F6228" w:themeColor="accent3" w:themeShade="80"/>
              <w:right w:val="single" w:sz="8" w:space="0" w:color="4F6228" w:themeColor="accent3" w:themeShade="80"/>
            </w:tcBorders>
            <w:shd w:val="clear" w:color="auto" w:fill="auto"/>
            <w:vAlign w:val="center"/>
          </w:tcPr>
          <w:p w:rsidR="004A2F31" w:rsidRPr="00752E4D" w:rsidRDefault="00222090" w:rsidP="009F5C0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 Math" w:hAnsi="Cambria Math" w:cs="Times New Roman"/>
                <w:b w:val="0"/>
                <w:color w:val="215868" w:themeColor="accent5" w:themeShade="80"/>
                <w:sz w:val="24"/>
                <w:szCs w:val="24"/>
              </w:rPr>
            </w:pPr>
            <w:r w:rsidRPr="00752E4D">
              <w:rPr>
                <w:rFonts w:ascii="Cambria Math" w:hAnsi="Cambria Math" w:cs="Cambria"/>
                <w:b w:val="0"/>
                <w:color w:val="215868" w:themeColor="accent5" w:themeShade="80"/>
                <w:sz w:val="24"/>
                <w:szCs w:val="24"/>
              </w:rPr>
              <w:t>Оценка</w:t>
            </w:r>
            <w:r w:rsidRPr="00752E4D">
              <w:rPr>
                <w:rFonts w:ascii="Cambria Math" w:hAnsi="Cambria Math" w:cs="Times New Roman"/>
                <w:b w:val="0"/>
                <w:color w:val="215868" w:themeColor="accent5" w:themeShade="80"/>
                <w:sz w:val="24"/>
                <w:szCs w:val="24"/>
              </w:rPr>
              <w:t xml:space="preserve"> </w:t>
            </w:r>
            <w:r w:rsidRPr="00752E4D">
              <w:rPr>
                <w:rFonts w:ascii="Cambria Math" w:hAnsi="Cambria Math" w:cs="Cambria"/>
                <w:b w:val="0"/>
                <w:color w:val="215868" w:themeColor="accent5" w:themeShade="80"/>
                <w:sz w:val="24"/>
                <w:szCs w:val="24"/>
              </w:rPr>
              <w:t>исполнения</w:t>
            </w:r>
            <w:r w:rsidRPr="00752E4D">
              <w:rPr>
                <w:rFonts w:ascii="Cambria Math" w:hAnsi="Cambria Math" w:cs="Times New Roman"/>
                <w:b w:val="0"/>
                <w:color w:val="215868" w:themeColor="accent5" w:themeShade="80"/>
                <w:sz w:val="24"/>
                <w:szCs w:val="24"/>
              </w:rPr>
              <w:t xml:space="preserve"> </w:t>
            </w:r>
            <w:r w:rsidRPr="00752E4D">
              <w:rPr>
                <w:rFonts w:ascii="Cambria Math" w:hAnsi="Cambria Math" w:cs="Cambria"/>
                <w:b w:val="0"/>
                <w:color w:val="215868" w:themeColor="accent5" w:themeShade="80"/>
                <w:sz w:val="24"/>
                <w:szCs w:val="24"/>
              </w:rPr>
              <w:t>за</w:t>
            </w:r>
            <w:r w:rsidRPr="00752E4D">
              <w:rPr>
                <w:rFonts w:ascii="Cambria Math" w:hAnsi="Cambria Math" w:cs="Times New Roman"/>
                <w:b w:val="0"/>
                <w:color w:val="215868" w:themeColor="accent5" w:themeShade="80"/>
                <w:sz w:val="24"/>
                <w:szCs w:val="24"/>
              </w:rPr>
              <w:t xml:space="preserve"> 202</w:t>
            </w:r>
            <w:r w:rsidR="009F5C0D">
              <w:rPr>
                <w:rFonts w:ascii="Cambria Math" w:hAnsi="Cambria Math" w:cs="Times New Roman"/>
                <w:b w:val="0"/>
                <w:color w:val="215868" w:themeColor="accent5" w:themeShade="80"/>
                <w:sz w:val="24"/>
                <w:szCs w:val="24"/>
              </w:rPr>
              <w:t>1</w:t>
            </w:r>
            <w:r w:rsidRPr="00752E4D">
              <w:rPr>
                <w:rFonts w:ascii="Cambria Math" w:hAnsi="Cambria Math" w:cs="Times New Roman"/>
                <w:b w:val="0"/>
                <w:color w:val="215868" w:themeColor="accent5" w:themeShade="80"/>
                <w:sz w:val="24"/>
                <w:szCs w:val="24"/>
                <w:lang w:val="en-US"/>
              </w:rPr>
              <w:t xml:space="preserve"> </w:t>
            </w:r>
            <w:r w:rsidRPr="00752E4D">
              <w:rPr>
                <w:rFonts w:ascii="Cambria Math" w:hAnsi="Cambria Math" w:cs="Cambria"/>
                <w:b w:val="0"/>
                <w:color w:val="215868" w:themeColor="accent5" w:themeShade="80"/>
                <w:sz w:val="24"/>
                <w:szCs w:val="24"/>
              </w:rPr>
              <w:t>год</w:t>
            </w:r>
          </w:p>
        </w:tc>
        <w:tc>
          <w:tcPr>
            <w:tcW w:w="1984" w:type="dxa"/>
            <w:tcBorders>
              <w:top w:val="single" w:sz="8" w:space="0" w:color="4F6228" w:themeColor="accent3" w:themeShade="80"/>
              <w:left w:val="single" w:sz="8" w:space="0" w:color="4F6228" w:themeColor="accent3" w:themeShade="80"/>
              <w:bottom w:val="single" w:sz="8" w:space="0" w:color="4F6228" w:themeColor="accent3" w:themeShade="80"/>
              <w:right w:val="single" w:sz="8" w:space="0" w:color="4F6228" w:themeColor="accent3" w:themeShade="80"/>
            </w:tcBorders>
            <w:shd w:val="clear" w:color="auto" w:fill="auto"/>
            <w:vAlign w:val="center"/>
          </w:tcPr>
          <w:p w:rsidR="004A2F31" w:rsidRPr="00752E4D" w:rsidRDefault="00222090" w:rsidP="009F5C0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 Math" w:hAnsi="Cambria Math" w:cs="Times New Roman"/>
                <w:b w:val="0"/>
                <w:color w:val="215868" w:themeColor="accent5" w:themeShade="80"/>
                <w:sz w:val="24"/>
                <w:szCs w:val="24"/>
              </w:rPr>
            </w:pPr>
            <w:r w:rsidRPr="00752E4D">
              <w:rPr>
                <w:rFonts w:ascii="Cambria Math" w:hAnsi="Cambria Math" w:cs="Cambria"/>
                <w:b w:val="0"/>
                <w:color w:val="215868" w:themeColor="accent5" w:themeShade="80"/>
                <w:sz w:val="24"/>
                <w:szCs w:val="24"/>
              </w:rPr>
              <w:t>Темп роста к уровню 20</w:t>
            </w:r>
            <w:r w:rsidR="009F5C0D">
              <w:rPr>
                <w:rFonts w:ascii="Cambria Math" w:hAnsi="Cambria Math" w:cs="Cambria"/>
                <w:b w:val="0"/>
                <w:color w:val="215868" w:themeColor="accent5" w:themeShade="80"/>
                <w:sz w:val="24"/>
                <w:szCs w:val="24"/>
              </w:rPr>
              <w:t>20</w:t>
            </w:r>
            <w:r w:rsidRPr="00752E4D">
              <w:rPr>
                <w:rFonts w:ascii="Cambria Math" w:hAnsi="Cambria Math" w:cs="Cambria"/>
                <w:b w:val="0"/>
                <w:color w:val="215868" w:themeColor="accent5" w:themeShade="80"/>
                <w:sz w:val="24"/>
                <w:szCs w:val="24"/>
              </w:rPr>
              <w:t xml:space="preserve"> года, %</w:t>
            </w:r>
          </w:p>
        </w:tc>
        <w:tc>
          <w:tcPr>
            <w:tcW w:w="1843" w:type="dxa"/>
            <w:tcBorders>
              <w:top w:val="single" w:sz="8" w:space="0" w:color="4F6228" w:themeColor="accent3" w:themeShade="80"/>
              <w:left w:val="single" w:sz="8" w:space="0" w:color="4F6228" w:themeColor="accent3" w:themeShade="80"/>
              <w:bottom w:val="single" w:sz="8" w:space="0" w:color="4F6228" w:themeColor="accent3" w:themeShade="80"/>
              <w:right w:val="single" w:sz="8" w:space="0" w:color="4F6228" w:themeColor="accent3" w:themeShade="80"/>
            </w:tcBorders>
            <w:shd w:val="clear" w:color="auto" w:fill="auto"/>
            <w:vAlign w:val="center"/>
          </w:tcPr>
          <w:p w:rsidR="004A2F31" w:rsidRPr="00752E4D" w:rsidRDefault="00222090" w:rsidP="00305BC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 Math" w:hAnsi="Cambria Math" w:cs="Times New Roman"/>
                <w:b w:val="0"/>
                <w:color w:val="215868" w:themeColor="accent5" w:themeShade="80"/>
                <w:sz w:val="24"/>
                <w:szCs w:val="24"/>
              </w:rPr>
            </w:pPr>
            <w:r w:rsidRPr="00752E4D">
              <w:rPr>
                <w:rFonts w:ascii="Cambria Math" w:hAnsi="Cambria Math" w:cs="Cambria"/>
                <w:b w:val="0"/>
                <w:color w:val="215868" w:themeColor="accent5" w:themeShade="80"/>
                <w:sz w:val="24"/>
                <w:szCs w:val="24"/>
              </w:rPr>
              <w:t>Плановые показатели на 202</w:t>
            </w:r>
            <w:r w:rsidR="00305BC7">
              <w:rPr>
                <w:rFonts w:ascii="Cambria Math" w:hAnsi="Cambria Math" w:cs="Cambria"/>
                <w:b w:val="0"/>
                <w:color w:val="215868" w:themeColor="accent5" w:themeShade="80"/>
                <w:sz w:val="24"/>
                <w:szCs w:val="24"/>
              </w:rPr>
              <w:t>2</w:t>
            </w:r>
            <w:r w:rsidRPr="00752E4D">
              <w:rPr>
                <w:rFonts w:ascii="Cambria Math" w:hAnsi="Cambria Math" w:cs="Cambria"/>
                <w:b w:val="0"/>
                <w:color w:val="215868" w:themeColor="accent5" w:themeShade="80"/>
                <w:sz w:val="24"/>
                <w:szCs w:val="24"/>
              </w:rPr>
              <w:t xml:space="preserve"> год</w:t>
            </w:r>
          </w:p>
        </w:tc>
      </w:tr>
      <w:tr w:rsidR="00417734" w:rsidRPr="00752E4D" w:rsidTr="002220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6" w:type="dxa"/>
            <w:tcBorders>
              <w:top w:val="single" w:sz="8" w:space="0" w:color="4F6228" w:themeColor="accent3" w:themeShade="80"/>
              <w:left w:val="single" w:sz="8" w:space="0" w:color="4F6228" w:themeColor="accent3" w:themeShade="80"/>
              <w:bottom w:val="single" w:sz="8" w:space="0" w:color="4F6228" w:themeColor="accent3" w:themeShade="80"/>
              <w:right w:val="single" w:sz="8" w:space="0" w:color="4F6228" w:themeColor="accent3" w:themeShade="80"/>
            </w:tcBorders>
            <w:shd w:val="clear" w:color="auto" w:fill="auto"/>
          </w:tcPr>
          <w:p w:rsidR="004A2F31" w:rsidRPr="00752E4D" w:rsidRDefault="007843E5" w:rsidP="007843E5">
            <w:pPr>
              <w:suppressAutoHyphens/>
              <w:rPr>
                <w:rFonts w:ascii="Cambria Math" w:hAnsi="Cambria Math" w:cs="Times New Roman"/>
                <w:b w:val="0"/>
                <w:color w:val="215868" w:themeColor="accent5" w:themeShade="80"/>
                <w:sz w:val="24"/>
                <w:szCs w:val="24"/>
              </w:rPr>
            </w:pPr>
            <w:r w:rsidRPr="00752E4D">
              <w:rPr>
                <w:rFonts w:ascii="Cambria Math" w:hAnsi="Cambria Math" w:cs="Cambria"/>
                <w:b w:val="0"/>
                <w:color w:val="215868" w:themeColor="accent5" w:themeShade="80"/>
                <w:sz w:val="24"/>
                <w:szCs w:val="24"/>
              </w:rPr>
              <w:t>Сальдированный финансовый результат (по купным и средним предприятиям), млн. руб.</w:t>
            </w:r>
          </w:p>
        </w:tc>
        <w:tc>
          <w:tcPr>
            <w:tcW w:w="1843" w:type="dxa"/>
            <w:tcBorders>
              <w:top w:val="single" w:sz="8" w:space="0" w:color="4F6228" w:themeColor="accent3" w:themeShade="80"/>
              <w:left w:val="single" w:sz="8" w:space="0" w:color="4F6228" w:themeColor="accent3" w:themeShade="80"/>
              <w:bottom w:val="single" w:sz="8" w:space="0" w:color="4F6228" w:themeColor="accent3" w:themeShade="80"/>
              <w:right w:val="single" w:sz="8" w:space="0" w:color="4F6228" w:themeColor="accent3" w:themeShade="80"/>
            </w:tcBorders>
            <w:shd w:val="clear" w:color="auto" w:fill="auto"/>
            <w:vAlign w:val="center"/>
          </w:tcPr>
          <w:p w:rsidR="004A2F31" w:rsidRPr="00752E4D" w:rsidRDefault="009F5C0D" w:rsidP="00222090">
            <w:pPr>
              <w:suppressAutoHyphens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 Math" w:hAnsi="Cambria Math" w:cs="Times New Roman"/>
                <w:color w:val="215868" w:themeColor="accent5" w:themeShade="80"/>
                <w:sz w:val="24"/>
                <w:szCs w:val="24"/>
              </w:rPr>
            </w:pPr>
            <w:r>
              <w:rPr>
                <w:rFonts w:ascii="Cambria Math" w:hAnsi="Cambria Math" w:cs="Times New Roman"/>
                <w:color w:val="215868" w:themeColor="accent5" w:themeShade="80"/>
                <w:sz w:val="24"/>
                <w:szCs w:val="24"/>
              </w:rPr>
              <w:t>2 275,7</w:t>
            </w:r>
          </w:p>
        </w:tc>
        <w:tc>
          <w:tcPr>
            <w:tcW w:w="1984" w:type="dxa"/>
            <w:tcBorders>
              <w:top w:val="single" w:sz="8" w:space="0" w:color="4F6228" w:themeColor="accent3" w:themeShade="80"/>
              <w:left w:val="single" w:sz="8" w:space="0" w:color="4F6228" w:themeColor="accent3" w:themeShade="80"/>
              <w:bottom w:val="single" w:sz="8" w:space="0" w:color="4F6228" w:themeColor="accent3" w:themeShade="80"/>
              <w:right w:val="single" w:sz="8" w:space="0" w:color="4F6228" w:themeColor="accent3" w:themeShade="80"/>
            </w:tcBorders>
            <w:shd w:val="clear" w:color="auto" w:fill="auto"/>
            <w:vAlign w:val="center"/>
          </w:tcPr>
          <w:p w:rsidR="004A2F31" w:rsidRPr="00752E4D" w:rsidRDefault="009F5C0D" w:rsidP="00B86FD3">
            <w:pPr>
              <w:suppressAutoHyphens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 Math" w:hAnsi="Cambria Math" w:cs="Times New Roman"/>
                <w:color w:val="215868" w:themeColor="accent5" w:themeShade="80"/>
                <w:sz w:val="24"/>
                <w:szCs w:val="24"/>
              </w:rPr>
            </w:pPr>
            <w:r>
              <w:rPr>
                <w:rFonts w:ascii="Cambria Math" w:hAnsi="Cambria Math" w:cs="Times New Roman"/>
                <w:color w:val="215868" w:themeColor="accent5" w:themeShade="80"/>
                <w:sz w:val="24"/>
                <w:szCs w:val="24"/>
              </w:rPr>
              <w:t>117,8</w:t>
            </w:r>
          </w:p>
        </w:tc>
        <w:tc>
          <w:tcPr>
            <w:tcW w:w="1843" w:type="dxa"/>
            <w:tcBorders>
              <w:top w:val="single" w:sz="8" w:space="0" w:color="4F6228" w:themeColor="accent3" w:themeShade="80"/>
              <w:left w:val="single" w:sz="8" w:space="0" w:color="4F6228" w:themeColor="accent3" w:themeShade="80"/>
              <w:bottom w:val="single" w:sz="8" w:space="0" w:color="4F6228" w:themeColor="accent3" w:themeShade="80"/>
              <w:right w:val="single" w:sz="8" w:space="0" w:color="4F6228" w:themeColor="accent3" w:themeShade="80"/>
            </w:tcBorders>
            <w:shd w:val="clear" w:color="auto" w:fill="auto"/>
            <w:vAlign w:val="center"/>
          </w:tcPr>
          <w:p w:rsidR="004A2F31" w:rsidRPr="00752E4D" w:rsidRDefault="009F5C0D" w:rsidP="00B86FD3">
            <w:pPr>
              <w:suppressAutoHyphens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 Math" w:hAnsi="Cambria Math" w:cs="Times New Roman"/>
                <w:color w:val="215868" w:themeColor="accent5" w:themeShade="80"/>
                <w:sz w:val="24"/>
                <w:szCs w:val="24"/>
              </w:rPr>
            </w:pPr>
            <w:r>
              <w:rPr>
                <w:rFonts w:ascii="Cambria Math" w:hAnsi="Cambria Math" w:cs="Times New Roman"/>
                <w:color w:val="215868" w:themeColor="accent5" w:themeShade="80"/>
                <w:sz w:val="24"/>
                <w:szCs w:val="24"/>
              </w:rPr>
              <w:t>2 462,1</w:t>
            </w:r>
          </w:p>
        </w:tc>
      </w:tr>
      <w:tr w:rsidR="00222090" w:rsidRPr="00752E4D" w:rsidTr="00222090">
        <w:trPr>
          <w:trHeight w:val="3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6" w:type="dxa"/>
            <w:tcBorders>
              <w:top w:val="single" w:sz="8" w:space="0" w:color="4F6228" w:themeColor="accent3" w:themeShade="80"/>
              <w:left w:val="single" w:sz="8" w:space="0" w:color="4F6228" w:themeColor="accent3" w:themeShade="80"/>
              <w:bottom w:val="single" w:sz="8" w:space="0" w:color="4F6228" w:themeColor="accent3" w:themeShade="80"/>
              <w:right w:val="single" w:sz="8" w:space="0" w:color="4F6228" w:themeColor="accent3" w:themeShade="80"/>
            </w:tcBorders>
            <w:shd w:val="clear" w:color="auto" w:fill="DAEEF3" w:themeFill="accent5" w:themeFillTint="33"/>
          </w:tcPr>
          <w:p w:rsidR="00222090" w:rsidRPr="00752E4D" w:rsidRDefault="00222090" w:rsidP="00222090">
            <w:pPr>
              <w:suppressAutoHyphens/>
              <w:rPr>
                <w:rFonts w:ascii="Cambria Math" w:hAnsi="Cambria Math" w:cs="Times New Roman"/>
                <w:b w:val="0"/>
                <w:color w:val="215868" w:themeColor="accent5" w:themeShade="80"/>
                <w:sz w:val="24"/>
                <w:szCs w:val="24"/>
              </w:rPr>
            </w:pPr>
            <w:r w:rsidRPr="00752E4D">
              <w:rPr>
                <w:rFonts w:ascii="Cambria Math" w:hAnsi="Cambria Math" w:cs="Cambria"/>
                <w:b w:val="0"/>
                <w:color w:val="215868" w:themeColor="accent5" w:themeShade="80"/>
                <w:sz w:val="24"/>
                <w:szCs w:val="24"/>
              </w:rPr>
              <w:t>Фонд</w:t>
            </w:r>
            <w:r w:rsidRPr="00752E4D">
              <w:rPr>
                <w:rFonts w:ascii="Cambria Math" w:hAnsi="Cambria Math" w:cs="Times New Roman"/>
                <w:b w:val="0"/>
                <w:color w:val="215868" w:themeColor="accent5" w:themeShade="80"/>
                <w:sz w:val="24"/>
                <w:szCs w:val="24"/>
              </w:rPr>
              <w:t xml:space="preserve"> </w:t>
            </w:r>
            <w:r w:rsidRPr="00752E4D">
              <w:rPr>
                <w:rFonts w:ascii="Cambria Math" w:hAnsi="Cambria Math" w:cs="Cambria"/>
                <w:b w:val="0"/>
                <w:color w:val="215868" w:themeColor="accent5" w:themeShade="80"/>
                <w:sz w:val="24"/>
                <w:szCs w:val="24"/>
              </w:rPr>
              <w:t>заработной</w:t>
            </w:r>
            <w:r w:rsidRPr="00752E4D">
              <w:rPr>
                <w:rFonts w:ascii="Cambria Math" w:hAnsi="Cambria Math" w:cs="Times New Roman"/>
                <w:b w:val="0"/>
                <w:color w:val="215868" w:themeColor="accent5" w:themeShade="80"/>
                <w:sz w:val="24"/>
                <w:szCs w:val="24"/>
              </w:rPr>
              <w:t xml:space="preserve"> </w:t>
            </w:r>
            <w:r w:rsidRPr="00752E4D">
              <w:rPr>
                <w:rFonts w:ascii="Cambria Math" w:hAnsi="Cambria Math" w:cs="Cambria"/>
                <w:b w:val="0"/>
                <w:color w:val="215868" w:themeColor="accent5" w:themeShade="80"/>
                <w:sz w:val="24"/>
                <w:szCs w:val="24"/>
              </w:rPr>
              <w:t>платы</w:t>
            </w:r>
            <w:r w:rsidRPr="00752E4D">
              <w:rPr>
                <w:rFonts w:ascii="Cambria Math" w:hAnsi="Cambria Math" w:cs="Times New Roman"/>
                <w:b w:val="0"/>
                <w:color w:val="215868" w:themeColor="accent5" w:themeShade="80"/>
                <w:sz w:val="24"/>
                <w:szCs w:val="24"/>
              </w:rPr>
              <w:t xml:space="preserve"> (</w:t>
            </w:r>
            <w:r w:rsidRPr="00752E4D">
              <w:rPr>
                <w:rFonts w:ascii="Cambria Math" w:hAnsi="Cambria Math" w:cs="Cambria"/>
                <w:b w:val="0"/>
                <w:color w:val="215868" w:themeColor="accent5" w:themeShade="80"/>
                <w:sz w:val="24"/>
                <w:szCs w:val="24"/>
              </w:rPr>
              <w:t>по</w:t>
            </w:r>
            <w:r w:rsidRPr="00752E4D">
              <w:rPr>
                <w:rFonts w:ascii="Cambria Math" w:hAnsi="Cambria Math" w:cs="Times New Roman"/>
                <w:b w:val="0"/>
                <w:color w:val="215868" w:themeColor="accent5" w:themeShade="80"/>
                <w:sz w:val="24"/>
                <w:szCs w:val="24"/>
              </w:rPr>
              <w:t xml:space="preserve"> </w:t>
            </w:r>
            <w:r w:rsidRPr="00752E4D">
              <w:rPr>
                <w:rFonts w:ascii="Cambria Math" w:hAnsi="Cambria Math" w:cs="Cambria"/>
                <w:b w:val="0"/>
                <w:color w:val="215868" w:themeColor="accent5" w:themeShade="80"/>
                <w:sz w:val="24"/>
                <w:szCs w:val="24"/>
              </w:rPr>
              <w:t>крупным</w:t>
            </w:r>
            <w:r w:rsidRPr="00752E4D">
              <w:rPr>
                <w:rFonts w:ascii="Cambria Math" w:hAnsi="Cambria Math" w:cs="Times New Roman"/>
                <w:b w:val="0"/>
                <w:color w:val="215868" w:themeColor="accent5" w:themeShade="80"/>
                <w:sz w:val="24"/>
                <w:szCs w:val="24"/>
              </w:rPr>
              <w:t xml:space="preserve"> </w:t>
            </w:r>
            <w:r w:rsidRPr="00752E4D">
              <w:rPr>
                <w:rFonts w:ascii="Cambria Math" w:hAnsi="Cambria Math" w:cs="Cambria"/>
                <w:b w:val="0"/>
                <w:color w:val="215868" w:themeColor="accent5" w:themeShade="80"/>
                <w:sz w:val="24"/>
                <w:szCs w:val="24"/>
              </w:rPr>
              <w:t>и</w:t>
            </w:r>
            <w:r w:rsidRPr="00752E4D">
              <w:rPr>
                <w:rFonts w:ascii="Cambria Math" w:hAnsi="Cambria Math" w:cs="Times New Roman"/>
                <w:b w:val="0"/>
                <w:color w:val="215868" w:themeColor="accent5" w:themeShade="80"/>
                <w:sz w:val="24"/>
                <w:szCs w:val="24"/>
              </w:rPr>
              <w:t xml:space="preserve"> </w:t>
            </w:r>
            <w:r w:rsidRPr="00752E4D">
              <w:rPr>
                <w:rFonts w:ascii="Cambria Math" w:hAnsi="Cambria Math" w:cs="Cambria"/>
                <w:b w:val="0"/>
                <w:color w:val="215868" w:themeColor="accent5" w:themeShade="80"/>
                <w:sz w:val="24"/>
                <w:szCs w:val="24"/>
              </w:rPr>
              <w:t>средним</w:t>
            </w:r>
            <w:r w:rsidRPr="00752E4D">
              <w:rPr>
                <w:rFonts w:ascii="Cambria Math" w:hAnsi="Cambria Math" w:cs="Times New Roman"/>
                <w:b w:val="0"/>
                <w:color w:val="215868" w:themeColor="accent5" w:themeShade="80"/>
                <w:sz w:val="24"/>
                <w:szCs w:val="24"/>
              </w:rPr>
              <w:t xml:space="preserve"> </w:t>
            </w:r>
            <w:r w:rsidRPr="00752E4D">
              <w:rPr>
                <w:rFonts w:ascii="Cambria Math" w:hAnsi="Cambria Math" w:cs="Cambria"/>
                <w:b w:val="0"/>
                <w:color w:val="215868" w:themeColor="accent5" w:themeShade="80"/>
                <w:sz w:val="24"/>
                <w:szCs w:val="24"/>
              </w:rPr>
              <w:t>предприятиям</w:t>
            </w:r>
            <w:r w:rsidRPr="00752E4D">
              <w:rPr>
                <w:rFonts w:ascii="Cambria Math" w:hAnsi="Cambria Math" w:cs="Times New Roman"/>
                <w:b w:val="0"/>
                <w:color w:val="215868" w:themeColor="accent5" w:themeShade="80"/>
                <w:sz w:val="24"/>
                <w:szCs w:val="24"/>
              </w:rPr>
              <w:t>),</w:t>
            </w:r>
            <w:r w:rsidR="007843E5" w:rsidRPr="00752E4D">
              <w:rPr>
                <w:rFonts w:ascii="Cambria Math" w:hAnsi="Cambria Math" w:cs="Times New Roman"/>
                <w:b w:val="0"/>
                <w:color w:val="215868" w:themeColor="accent5" w:themeShade="80"/>
                <w:sz w:val="24"/>
                <w:szCs w:val="24"/>
              </w:rPr>
              <w:t xml:space="preserve"> </w:t>
            </w:r>
            <w:r w:rsidR="009F5C0D" w:rsidRPr="00752E4D">
              <w:rPr>
                <w:rFonts w:ascii="Cambria Math" w:hAnsi="Cambria Math" w:cs="Cambria"/>
                <w:b w:val="0"/>
                <w:color w:val="215868" w:themeColor="accent5" w:themeShade="80"/>
                <w:sz w:val="24"/>
                <w:szCs w:val="24"/>
              </w:rPr>
              <w:t>млн. руб.</w:t>
            </w:r>
          </w:p>
        </w:tc>
        <w:tc>
          <w:tcPr>
            <w:tcW w:w="1843" w:type="dxa"/>
            <w:tcBorders>
              <w:top w:val="single" w:sz="8" w:space="0" w:color="4F6228" w:themeColor="accent3" w:themeShade="80"/>
              <w:left w:val="single" w:sz="8" w:space="0" w:color="4F6228" w:themeColor="accent3" w:themeShade="80"/>
              <w:bottom w:val="single" w:sz="8" w:space="0" w:color="4F6228" w:themeColor="accent3" w:themeShade="80"/>
              <w:right w:val="single" w:sz="8" w:space="0" w:color="4F6228" w:themeColor="accent3" w:themeShade="80"/>
            </w:tcBorders>
            <w:shd w:val="clear" w:color="auto" w:fill="DAEEF3" w:themeFill="accent5" w:themeFillTint="33"/>
            <w:vAlign w:val="center"/>
          </w:tcPr>
          <w:p w:rsidR="00222090" w:rsidRPr="00752E4D" w:rsidRDefault="009F5C0D" w:rsidP="00222090">
            <w:pPr>
              <w:suppressAutoHyphen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 Math" w:hAnsi="Cambria Math" w:cs="Times New Roman"/>
                <w:color w:val="215868" w:themeColor="accent5" w:themeShade="80"/>
                <w:sz w:val="24"/>
                <w:szCs w:val="24"/>
              </w:rPr>
            </w:pPr>
            <w:r>
              <w:rPr>
                <w:rFonts w:ascii="Cambria Math" w:hAnsi="Cambria Math" w:cs="Times New Roman"/>
                <w:color w:val="215868" w:themeColor="accent5" w:themeShade="80"/>
                <w:sz w:val="24"/>
                <w:szCs w:val="24"/>
              </w:rPr>
              <w:t>2 802,9</w:t>
            </w:r>
          </w:p>
        </w:tc>
        <w:tc>
          <w:tcPr>
            <w:tcW w:w="1984" w:type="dxa"/>
            <w:tcBorders>
              <w:top w:val="single" w:sz="8" w:space="0" w:color="4F6228" w:themeColor="accent3" w:themeShade="80"/>
              <w:left w:val="single" w:sz="8" w:space="0" w:color="4F6228" w:themeColor="accent3" w:themeShade="80"/>
              <w:bottom w:val="single" w:sz="8" w:space="0" w:color="4F6228" w:themeColor="accent3" w:themeShade="80"/>
              <w:right w:val="single" w:sz="8" w:space="0" w:color="4F6228" w:themeColor="accent3" w:themeShade="80"/>
            </w:tcBorders>
            <w:shd w:val="clear" w:color="auto" w:fill="DAEEF3" w:themeFill="accent5" w:themeFillTint="33"/>
            <w:vAlign w:val="center"/>
          </w:tcPr>
          <w:p w:rsidR="00222090" w:rsidRPr="00752E4D" w:rsidRDefault="00222090" w:rsidP="009F5C0D">
            <w:pPr>
              <w:suppressAutoHyphen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 Math" w:hAnsi="Cambria Math" w:cs="Times New Roman"/>
                <w:color w:val="215868" w:themeColor="accent5" w:themeShade="80"/>
                <w:sz w:val="24"/>
                <w:szCs w:val="24"/>
              </w:rPr>
            </w:pPr>
            <w:r w:rsidRPr="00752E4D">
              <w:rPr>
                <w:rFonts w:ascii="Cambria Math" w:hAnsi="Cambria Math" w:cs="Times New Roman"/>
                <w:color w:val="215868" w:themeColor="accent5" w:themeShade="80"/>
                <w:sz w:val="24"/>
                <w:szCs w:val="24"/>
              </w:rPr>
              <w:t>10</w:t>
            </w:r>
            <w:r w:rsidR="009F5C0D">
              <w:rPr>
                <w:rFonts w:ascii="Cambria Math" w:hAnsi="Cambria Math" w:cs="Times New Roman"/>
                <w:color w:val="215868" w:themeColor="accent5" w:themeShade="80"/>
                <w:sz w:val="24"/>
                <w:szCs w:val="24"/>
              </w:rPr>
              <w:t>7,0</w:t>
            </w:r>
          </w:p>
        </w:tc>
        <w:tc>
          <w:tcPr>
            <w:tcW w:w="1843" w:type="dxa"/>
            <w:tcBorders>
              <w:top w:val="single" w:sz="8" w:space="0" w:color="4F6228" w:themeColor="accent3" w:themeShade="80"/>
              <w:left w:val="single" w:sz="8" w:space="0" w:color="4F6228" w:themeColor="accent3" w:themeShade="80"/>
              <w:bottom w:val="single" w:sz="8" w:space="0" w:color="4F6228" w:themeColor="accent3" w:themeShade="80"/>
              <w:right w:val="single" w:sz="8" w:space="0" w:color="4F6228" w:themeColor="accent3" w:themeShade="80"/>
            </w:tcBorders>
            <w:shd w:val="clear" w:color="auto" w:fill="DAEEF3" w:themeFill="accent5" w:themeFillTint="33"/>
            <w:vAlign w:val="center"/>
          </w:tcPr>
          <w:p w:rsidR="00222090" w:rsidRPr="00752E4D" w:rsidRDefault="009F5C0D" w:rsidP="00222090">
            <w:pPr>
              <w:suppressAutoHyphen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 Math" w:hAnsi="Cambria Math" w:cs="Times New Roman"/>
                <w:color w:val="215868" w:themeColor="accent5" w:themeShade="80"/>
                <w:sz w:val="24"/>
                <w:szCs w:val="24"/>
              </w:rPr>
            </w:pPr>
            <w:r>
              <w:rPr>
                <w:rFonts w:ascii="Cambria Math" w:hAnsi="Cambria Math" w:cs="Times New Roman"/>
                <w:color w:val="215868" w:themeColor="accent5" w:themeShade="80"/>
                <w:sz w:val="24"/>
                <w:szCs w:val="24"/>
              </w:rPr>
              <w:t>3 001,9</w:t>
            </w:r>
          </w:p>
        </w:tc>
      </w:tr>
      <w:tr w:rsidR="00417734" w:rsidRPr="00752E4D" w:rsidTr="002220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6" w:type="dxa"/>
            <w:tcBorders>
              <w:top w:val="single" w:sz="8" w:space="0" w:color="4F6228" w:themeColor="accent3" w:themeShade="80"/>
              <w:left w:val="single" w:sz="8" w:space="0" w:color="4F6228" w:themeColor="accent3" w:themeShade="80"/>
              <w:bottom w:val="single" w:sz="8" w:space="0" w:color="4F6228" w:themeColor="accent3" w:themeShade="80"/>
              <w:right w:val="single" w:sz="8" w:space="0" w:color="4F6228" w:themeColor="accent3" w:themeShade="80"/>
            </w:tcBorders>
            <w:shd w:val="clear" w:color="auto" w:fill="auto"/>
          </w:tcPr>
          <w:p w:rsidR="004A2F31" w:rsidRPr="00752E4D" w:rsidRDefault="004A2F31" w:rsidP="004A2F31">
            <w:pPr>
              <w:suppressAutoHyphens/>
              <w:rPr>
                <w:rFonts w:ascii="Cambria Math" w:hAnsi="Cambria Math" w:cs="Times New Roman"/>
                <w:b w:val="0"/>
                <w:color w:val="215868" w:themeColor="accent5" w:themeShade="80"/>
                <w:sz w:val="24"/>
                <w:szCs w:val="24"/>
              </w:rPr>
            </w:pPr>
            <w:r w:rsidRPr="00752E4D">
              <w:rPr>
                <w:rFonts w:ascii="Cambria Math" w:hAnsi="Cambria Math" w:cs="Cambria"/>
                <w:b w:val="0"/>
                <w:color w:val="215868" w:themeColor="accent5" w:themeShade="80"/>
                <w:sz w:val="24"/>
                <w:szCs w:val="24"/>
              </w:rPr>
              <w:t>Среднемесячная</w:t>
            </w:r>
            <w:r w:rsidRPr="00752E4D">
              <w:rPr>
                <w:rFonts w:ascii="Cambria Math" w:hAnsi="Cambria Math" w:cs="Times New Roman"/>
                <w:b w:val="0"/>
                <w:color w:val="215868" w:themeColor="accent5" w:themeShade="80"/>
                <w:sz w:val="24"/>
                <w:szCs w:val="24"/>
              </w:rPr>
              <w:t xml:space="preserve"> </w:t>
            </w:r>
            <w:r w:rsidRPr="00752E4D">
              <w:rPr>
                <w:rFonts w:ascii="Cambria Math" w:hAnsi="Cambria Math" w:cs="Cambria"/>
                <w:b w:val="0"/>
                <w:color w:val="215868" w:themeColor="accent5" w:themeShade="80"/>
                <w:sz w:val="24"/>
                <w:szCs w:val="24"/>
              </w:rPr>
              <w:t>заработная</w:t>
            </w:r>
            <w:r w:rsidRPr="00752E4D">
              <w:rPr>
                <w:rFonts w:ascii="Cambria Math" w:hAnsi="Cambria Math" w:cs="Times New Roman"/>
                <w:b w:val="0"/>
                <w:color w:val="215868" w:themeColor="accent5" w:themeShade="80"/>
                <w:sz w:val="24"/>
                <w:szCs w:val="24"/>
              </w:rPr>
              <w:t xml:space="preserve"> </w:t>
            </w:r>
            <w:r w:rsidRPr="00752E4D">
              <w:rPr>
                <w:rFonts w:ascii="Cambria Math" w:hAnsi="Cambria Math" w:cs="Cambria"/>
                <w:b w:val="0"/>
                <w:color w:val="215868" w:themeColor="accent5" w:themeShade="80"/>
                <w:sz w:val="24"/>
                <w:szCs w:val="24"/>
              </w:rPr>
              <w:t>плата</w:t>
            </w:r>
            <w:r w:rsidRPr="00752E4D">
              <w:rPr>
                <w:rFonts w:ascii="Cambria Math" w:hAnsi="Cambria Math" w:cs="Times New Roman"/>
                <w:b w:val="0"/>
                <w:color w:val="215868" w:themeColor="accent5" w:themeShade="80"/>
                <w:sz w:val="24"/>
                <w:szCs w:val="24"/>
              </w:rPr>
              <w:t xml:space="preserve"> (</w:t>
            </w:r>
            <w:r w:rsidRPr="00752E4D">
              <w:rPr>
                <w:rFonts w:ascii="Cambria Math" w:hAnsi="Cambria Math" w:cs="Cambria"/>
                <w:b w:val="0"/>
                <w:color w:val="215868" w:themeColor="accent5" w:themeShade="80"/>
                <w:sz w:val="24"/>
                <w:szCs w:val="24"/>
              </w:rPr>
              <w:t>по</w:t>
            </w:r>
            <w:r w:rsidRPr="00752E4D">
              <w:rPr>
                <w:rFonts w:ascii="Cambria Math" w:hAnsi="Cambria Math" w:cs="Times New Roman"/>
                <w:b w:val="0"/>
                <w:color w:val="215868" w:themeColor="accent5" w:themeShade="80"/>
                <w:sz w:val="24"/>
                <w:szCs w:val="24"/>
              </w:rPr>
              <w:t xml:space="preserve"> </w:t>
            </w:r>
            <w:r w:rsidRPr="00752E4D">
              <w:rPr>
                <w:rFonts w:ascii="Cambria Math" w:hAnsi="Cambria Math" w:cs="Cambria"/>
                <w:b w:val="0"/>
                <w:color w:val="215868" w:themeColor="accent5" w:themeShade="80"/>
                <w:sz w:val="24"/>
                <w:szCs w:val="24"/>
              </w:rPr>
              <w:t>крупным</w:t>
            </w:r>
            <w:r w:rsidRPr="00752E4D">
              <w:rPr>
                <w:rFonts w:ascii="Cambria Math" w:hAnsi="Cambria Math" w:cs="Times New Roman"/>
                <w:b w:val="0"/>
                <w:color w:val="215868" w:themeColor="accent5" w:themeShade="80"/>
                <w:sz w:val="24"/>
                <w:szCs w:val="24"/>
              </w:rPr>
              <w:t xml:space="preserve"> </w:t>
            </w:r>
            <w:r w:rsidRPr="00752E4D">
              <w:rPr>
                <w:rFonts w:ascii="Cambria Math" w:hAnsi="Cambria Math" w:cs="Cambria"/>
                <w:b w:val="0"/>
                <w:color w:val="215868" w:themeColor="accent5" w:themeShade="80"/>
                <w:sz w:val="24"/>
                <w:szCs w:val="24"/>
              </w:rPr>
              <w:t>и</w:t>
            </w:r>
            <w:r w:rsidRPr="00752E4D">
              <w:rPr>
                <w:rFonts w:ascii="Cambria Math" w:hAnsi="Cambria Math" w:cs="Times New Roman"/>
                <w:b w:val="0"/>
                <w:color w:val="215868" w:themeColor="accent5" w:themeShade="80"/>
                <w:sz w:val="24"/>
                <w:szCs w:val="24"/>
              </w:rPr>
              <w:t xml:space="preserve"> </w:t>
            </w:r>
            <w:r w:rsidRPr="00752E4D">
              <w:rPr>
                <w:rFonts w:ascii="Cambria Math" w:hAnsi="Cambria Math" w:cs="Cambria"/>
                <w:b w:val="0"/>
                <w:color w:val="215868" w:themeColor="accent5" w:themeShade="80"/>
                <w:sz w:val="24"/>
                <w:szCs w:val="24"/>
              </w:rPr>
              <w:t>средним</w:t>
            </w:r>
            <w:r w:rsidRPr="00752E4D">
              <w:rPr>
                <w:rFonts w:ascii="Cambria Math" w:hAnsi="Cambria Math" w:cs="Times New Roman"/>
                <w:b w:val="0"/>
                <w:color w:val="215868" w:themeColor="accent5" w:themeShade="80"/>
                <w:sz w:val="24"/>
                <w:szCs w:val="24"/>
              </w:rPr>
              <w:t xml:space="preserve"> </w:t>
            </w:r>
            <w:r w:rsidRPr="00752E4D">
              <w:rPr>
                <w:rFonts w:ascii="Cambria Math" w:hAnsi="Cambria Math" w:cs="Cambria"/>
                <w:b w:val="0"/>
                <w:color w:val="215868" w:themeColor="accent5" w:themeShade="80"/>
                <w:sz w:val="24"/>
                <w:szCs w:val="24"/>
              </w:rPr>
              <w:t>предприятиям</w:t>
            </w:r>
            <w:r w:rsidRPr="00752E4D">
              <w:rPr>
                <w:rFonts w:ascii="Cambria Math" w:hAnsi="Cambria Math" w:cs="Times New Roman"/>
                <w:b w:val="0"/>
                <w:color w:val="215868" w:themeColor="accent5" w:themeShade="80"/>
                <w:sz w:val="24"/>
                <w:szCs w:val="24"/>
              </w:rPr>
              <w:t>)</w:t>
            </w:r>
            <w:r w:rsidR="00222090" w:rsidRPr="00752E4D">
              <w:rPr>
                <w:rFonts w:ascii="Cambria Math" w:hAnsi="Cambria Math" w:cs="Times New Roman"/>
                <w:b w:val="0"/>
                <w:color w:val="215868" w:themeColor="accent5" w:themeShade="80"/>
                <w:sz w:val="24"/>
                <w:szCs w:val="24"/>
              </w:rPr>
              <w:t xml:space="preserve">, </w:t>
            </w:r>
            <w:r w:rsidR="00222090" w:rsidRPr="00752E4D">
              <w:rPr>
                <w:rFonts w:ascii="Cambria Math" w:hAnsi="Cambria Math" w:cs="Cambria"/>
                <w:b w:val="0"/>
                <w:color w:val="215868" w:themeColor="accent5" w:themeShade="80"/>
                <w:sz w:val="24"/>
                <w:szCs w:val="24"/>
              </w:rPr>
              <w:t>руб</w:t>
            </w:r>
            <w:r w:rsidR="00222090" w:rsidRPr="00752E4D">
              <w:rPr>
                <w:rFonts w:ascii="Cambria Math" w:hAnsi="Cambria Math" w:cs="Times New Roman"/>
                <w:b w:val="0"/>
                <w:color w:val="215868" w:themeColor="accent5" w:themeShade="80"/>
                <w:sz w:val="24"/>
                <w:szCs w:val="24"/>
              </w:rPr>
              <w:t>.</w:t>
            </w:r>
          </w:p>
        </w:tc>
        <w:tc>
          <w:tcPr>
            <w:tcW w:w="1843" w:type="dxa"/>
            <w:tcBorders>
              <w:top w:val="single" w:sz="8" w:space="0" w:color="4F6228" w:themeColor="accent3" w:themeShade="80"/>
              <w:left w:val="single" w:sz="8" w:space="0" w:color="4F6228" w:themeColor="accent3" w:themeShade="80"/>
              <w:bottom w:val="single" w:sz="8" w:space="0" w:color="4F6228" w:themeColor="accent3" w:themeShade="80"/>
              <w:right w:val="single" w:sz="8" w:space="0" w:color="4F6228" w:themeColor="accent3" w:themeShade="80"/>
            </w:tcBorders>
            <w:shd w:val="clear" w:color="auto" w:fill="auto"/>
            <w:vAlign w:val="center"/>
          </w:tcPr>
          <w:p w:rsidR="004A2F31" w:rsidRPr="00752E4D" w:rsidRDefault="009F5C0D" w:rsidP="00B86FD3">
            <w:pPr>
              <w:suppressAutoHyphens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 Math" w:hAnsi="Cambria Math" w:cs="Times New Roman"/>
                <w:color w:val="215868" w:themeColor="accent5" w:themeShade="80"/>
                <w:sz w:val="24"/>
                <w:szCs w:val="24"/>
              </w:rPr>
            </w:pPr>
            <w:r>
              <w:rPr>
                <w:rFonts w:ascii="Cambria Math" w:hAnsi="Cambria Math" w:cs="Times New Roman"/>
                <w:color w:val="215868" w:themeColor="accent5" w:themeShade="80"/>
                <w:sz w:val="24"/>
                <w:szCs w:val="24"/>
              </w:rPr>
              <w:t>35 230,0</w:t>
            </w:r>
          </w:p>
        </w:tc>
        <w:tc>
          <w:tcPr>
            <w:tcW w:w="1984" w:type="dxa"/>
            <w:tcBorders>
              <w:top w:val="single" w:sz="8" w:space="0" w:color="4F6228" w:themeColor="accent3" w:themeShade="80"/>
              <w:left w:val="single" w:sz="8" w:space="0" w:color="4F6228" w:themeColor="accent3" w:themeShade="80"/>
              <w:bottom w:val="single" w:sz="8" w:space="0" w:color="4F6228" w:themeColor="accent3" w:themeShade="80"/>
              <w:right w:val="single" w:sz="8" w:space="0" w:color="4F6228" w:themeColor="accent3" w:themeShade="80"/>
            </w:tcBorders>
            <w:shd w:val="clear" w:color="auto" w:fill="auto"/>
            <w:vAlign w:val="center"/>
          </w:tcPr>
          <w:p w:rsidR="004A2F31" w:rsidRPr="00752E4D" w:rsidRDefault="00222090" w:rsidP="009F5C0D">
            <w:pPr>
              <w:suppressAutoHyphens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 Math" w:hAnsi="Cambria Math" w:cs="Times New Roman"/>
                <w:color w:val="215868" w:themeColor="accent5" w:themeShade="80"/>
                <w:sz w:val="24"/>
                <w:szCs w:val="24"/>
              </w:rPr>
            </w:pPr>
            <w:r w:rsidRPr="00752E4D">
              <w:rPr>
                <w:rFonts w:ascii="Cambria Math" w:hAnsi="Cambria Math" w:cs="Times New Roman"/>
                <w:color w:val="215868" w:themeColor="accent5" w:themeShade="80"/>
                <w:sz w:val="24"/>
                <w:szCs w:val="24"/>
              </w:rPr>
              <w:t>10</w:t>
            </w:r>
            <w:r w:rsidR="009F5C0D">
              <w:rPr>
                <w:rFonts w:ascii="Cambria Math" w:hAnsi="Cambria Math" w:cs="Times New Roman"/>
                <w:color w:val="215868" w:themeColor="accent5" w:themeShade="80"/>
                <w:sz w:val="24"/>
                <w:szCs w:val="24"/>
              </w:rPr>
              <w:t>7,8</w:t>
            </w:r>
          </w:p>
        </w:tc>
        <w:tc>
          <w:tcPr>
            <w:tcW w:w="1843" w:type="dxa"/>
            <w:tcBorders>
              <w:top w:val="single" w:sz="8" w:space="0" w:color="4F6228" w:themeColor="accent3" w:themeShade="80"/>
              <w:left w:val="single" w:sz="8" w:space="0" w:color="4F6228" w:themeColor="accent3" w:themeShade="80"/>
              <w:bottom w:val="single" w:sz="8" w:space="0" w:color="4F6228" w:themeColor="accent3" w:themeShade="80"/>
              <w:right w:val="single" w:sz="8" w:space="0" w:color="4F6228" w:themeColor="accent3" w:themeShade="80"/>
            </w:tcBorders>
            <w:shd w:val="clear" w:color="auto" w:fill="auto"/>
            <w:vAlign w:val="center"/>
          </w:tcPr>
          <w:p w:rsidR="004A2F31" w:rsidRPr="00752E4D" w:rsidRDefault="009F5C0D" w:rsidP="00B86FD3">
            <w:pPr>
              <w:suppressAutoHyphens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 Math" w:hAnsi="Cambria Math" w:cs="Times New Roman"/>
                <w:color w:val="215868" w:themeColor="accent5" w:themeShade="80"/>
                <w:sz w:val="24"/>
                <w:szCs w:val="24"/>
              </w:rPr>
            </w:pPr>
            <w:r>
              <w:rPr>
                <w:rFonts w:ascii="Cambria Math" w:hAnsi="Cambria Math" w:cs="Times New Roman"/>
                <w:color w:val="215868" w:themeColor="accent5" w:themeShade="80"/>
                <w:sz w:val="24"/>
                <w:szCs w:val="24"/>
              </w:rPr>
              <w:t>37 121,0</w:t>
            </w:r>
          </w:p>
        </w:tc>
      </w:tr>
    </w:tbl>
    <w:p w:rsidR="004A2F31" w:rsidRPr="001A66E4" w:rsidRDefault="004A2F31" w:rsidP="004A2F31">
      <w:pPr>
        <w:suppressAutoHyphens/>
        <w:spacing w:after="0" w:line="240" w:lineRule="auto"/>
        <w:jc w:val="center"/>
        <w:rPr>
          <w:rFonts w:ascii="Algerian" w:hAnsi="Algerian" w:cs="Times New Roman"/>
          <w:color w:val="215868" w:themeColor="accent5" w:themeShade="80"/>
          <w:sz w:val="18"/>
          <w:szCs w:val="18"/>
        </w:rPr>
      </w:pPr>
    </w:p>
    <w:p w:rsidR="004A2F31" w:rsidRPr="001F228F" w:rsidRDefault="004A2F31" w:rsidP="004A2F31">
      <w:pPr>
        <w:suppressAutoHyphens/>
        <w:spacing w:after="0" w:line="240" w:lineRule="auto"/>
        <w:jc w:val="center"/>
        <w:rPr>
          <w:rFonts w:ascii="Algerian" w:hAnsi="Algerian" w:cs="Times New Roman"/>
          <w:b/>
          <w:color w:val="215868" w:themeColor="accent5" w:themeShade="80"/>
          <w:sz w:val="28"/>
          <w:szCs w:val="28"/>
        </w:rPr>
      </w:pPr>
      <w:r w:rsidRPr="001F228F">
        <w:rPr>
          <w:rFonts w:ascii="Algerian" w:eastAsia="Times New Roman" w:hAnsi="Algerian" w:cs="Times New Roman"/>
          <w:b/>
          <w:iCs w:val="0"/>
          <w:noProof/>
          <w:color w:val="215868" w:themeColor="accent5" w:themeShade="8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94D7C3E" wp14:editId="4CA40CD9">
                <wp:simplePos x="0" y="0"/>
                <wp:positionH relativeFrom="column">
                  <wp:posOffset>5500534</wp:posOffset>
                </wp:positionH>
                <wp:positionV relativeFrom="paragraph">
                  <wp:posOffset>23692</wp:posOffset>
                </wp:positionV>
                <wp:extent cx="1162050" cy="352425"/>
                <wp:effectExtent l="0" t="0" r="0" b="9525"/>
                <wp:wrapNone/>
                <wp:docPr id="590" name="Блок-схема: карточка 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0" cy="352425"/>
                        </a:xfrm>
                        <a:prstGeom prst="flowChartPunchedCard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1A66E4" w:rsidRPr="00DA5367" w:rsidRDefault="001A66E4" w:rsidP="004A2F31">
                            <w:pPr>
                              <w:rPr>
                                <w:color w:val="215868" w:themeColor="accent5" w:themeShade="80"/>
                              </w:rPr>
                            </w:pPr>
                            <w:r w:rsidRPr="00DA5367">
                              <w:rPr>
                                <w:color w:val="215868" w:themeColor="accent5" w:themeShade="80"/>
                                <w:sz w:val="24"/>
                                <w:szCs w:val="28"/>
                              </w:rPr>
                              <w:t>млн. рублей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94D7C3E" id="_x0000_t121" coordsize="21600,21600" o:spt="121" path="m4321,l21600,r,21600l,21600,,4338xe">
                <v:stroke joinstyle="miter"/>
                <v:path gradientshapeok="t" o:connecttype="rect" textboxrect="0,4321,21600,21600"/>
              </v:shapetype>
              <v:shape id="Блок-схема: карточка 590" o:spid="_x0000_s1035" type="#_x0000_t121" style="position:absolute;left:0;text-align:left;margin-left:433.1pt;margin-top:1.85pt;width:91.5pt;height:27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" fillcolor="#daeef3 [664]" stroked="f">
                <v:textbox>
                  <w:txbxContent>
                    <w:p w:rsidR="001A66E4" w:rsidRPr="00DA5367" w:rsidRDefault="001A66E4" w:rsidP="004A2F31">
                      <w:pPr>
                        <w:rPr>
                          <w:color w:val="215868" w:themeColor="accent5" w:themeShade="80"/>
                        </w:rPr>
                      </w:pPr>
                      <w:r w:rsidRPr="00DA5367">
                        <w:rPr>
                          <w:color w:val="215868" w:themeColor="accent5" w:themeShade="80"/>
                          <w:sz w:val="24"/>
                          <w:szCs w:val="28"/>
                        </w:rPr>
                        <w:t>млн. рублей</w:t>
                      </w:r>
                    </w:p>
                  </w:txbxContent>
                </v:textbox>
              </v:shape>
            </w:pict>
          </mc:Fallback>
        </mc:AlternateContent>
      </w:r>
      <w:r w:rsidRPr="001F228F">
        <w:rPr>
          <w:rFonts w:ascii="Calibri" w:hAnsi="Calibri" w:cs="Calibri"/>
          <w:b/>
          <w:color w:val="215868" w:themeColor="accent5" w:themeShade="80"/>
          <w:sz w:val="28"/>
          <w:szCs w:val="28"/>
        </w:rPr>
        <w:t>КОНСОЛИДИРОВАННЫЙ</w:t>
      </w:r>
      <w:r w:rsidRPr="001F228F">
        <w:rPr>
          <w:rFonts w:ascii="Algerian" w:hAnsi="Algerian" w:cs="Times New Roman"/>
          <w:b/>
          <w:color w:val="215868" w:themeColor="accent5" w:themeShade="80"/>
          <w:sz w:val="28"/>
          <w:szCs w:val="28"/>
        </w:rPr>
        <w:t xml:space="preserve"> </w:t>
      </w:r>
      <w:r w:rsidRPr="001F228F">
        <w:rPr>
          <w:rFonts w:ascii="Cambria" w:hAnsi="Cambria" w:cs="Cambria"/>
          <w:b/>
          <w:color w:val="215868" w:themeColor="accent5" w:themeShade="80"/>
          <w:sz w:val="28"/>
          <w:szCs w:val="28"/>
        </w:rPr>
        <w:t>БЮДЖЕТ</w:t>
      </w:r>
    </w:p>
    <w:p w:rsidR="004A2F31" w:rsidRPr="00630FA3" w:rsidRDefault="004A2F31" w:rsidP="004A2F31">
      <w:pPr>
        <w:suppressAutoHyphens/>
        <w:spacing w:after="0" w:line="240" w:lineRule="auto"/>
        <w:jc w:val="center"/>
        <w:rPr>
          <w:rFonts w:ascii="Algerian" w:hAnsi="Algerian" w:cs="Times New Roman"/>
          <w:color w:val="215868" w:themeColor="accent5" w:themeShade="80"/>
          <w:sz w:val="28"/>
          <w:szCs w:val="28"/>
        </w:rPr>
      </w:pPr>
    </w:p>
    <w:tbl>
      <w:tblPr>
        <w:tblStyle w:val="1-6"/>
        <w:tblW w:w="10632" w:type="dxa"/>
        <w:tblLayout w:type="fixed"/>
        <w:tblLook w:val="04A0" w:firstRow="1" w:lastRow="0" w:firstColumn="1" w:lastColumn="0" w:noHBand="0" w:noVBand="1"/>
      </w:tblPr>
      <w:tblGrid>
        <w:gridCol w:w="2943"/>
        <w:gridCol w:w="1843"/>
        <w:gridCol w:w="2108"/>
        <w:gridCol w:w="1824"/>
        <w:gridCol w:w="1914"/>
      </w:tblGrid>
      <w:tr w:rsidR="00DA5367" w:rsidRPr="00752E4D" w:rsidTr="00DA536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tcBorders>
              <w:top w:val="single" w:sz="8" w:space="0" w:color="4F6228" w:themeColor="accent3" w:themeShade="80"/>
              <w:left w:val="single" w:sz="8" w:space="0" w:color="4F6228" w:themeColor="accent3" w:themeShade="80"/>
              <w:bottom w:val="single" w:sz="8" w:space="0" w:color="4F6228" w:themeColor="accent3" w:themeShade="80"/>
              <w:right w:val="single" w:sz="8" w:space="0" w:color="4F6228" w:themeColor="accent3" w:themeShade="80"/>
            </w:tcBorders>
            <w:shd w:val="clear" w:color="auto" w:fill="DAEEF3" w:themeFill="accent5" w:themeFillTint="33"/>
          </w:tcPr>
          <w:p w:rsidR="004A2F31" w:rsidRPr="00752E4D" w:rsidRDefault="004A2F31" w:rsidP="004A2F31">
            <w:pPr>
              <w:jc w:val="center"/>
              <w:rPr>
                <w:rFonts w:ascii="Cambria Math" w:hAnsi="Cambria Math" w:cs="Times New Roman"/>
                <w:b w:val="0"/>
                <w:color w:val="215868" w:themeColor="accent5" w:themeShade="80"/>
                <w:sz w:val="24"/>
                <w:szCs w:val="24"/>
              </w:rPr>
            </w:pPr>
            <w:r w:rsidRPr="00752E4D">
              <w:rPr>
                <w:rFonts w:ascii="Cambria Math" w:hAnsi="Cambria Math" w:cs="Times New Roman"/>
                <w:color w:val="215868" w:themeColor="accent5" w:themeShade="80"/>
                <w:sz w:val="28"/>
                <w:szCs w:val="28"/>
              </w:rPr>
              <w:t xml:space="preserve"> </w:t>
            </w:r>
            <w:r w:rsidRPr="00752E4D">
              <w:rPr>
                <w:rFonts w:ascii="Cambria Math" w:hAnsi="Cambria Math" w:cs="Cambria"/>
                <w:b w:val="0"/>
                <w:color w:val="215868" w:themeColor="accent5" w:themeShade="80"/>
                <w:sz w:val="24"/>
                <w:szCs w:val="24"/>
              </w:rPr>
              <w:t>Наименование</w:t>
            </w:r>
            <w:r w:rsidRPr="00752E4D">
              <w:rPr>
                <w:rFonts w:ascii="Cambria Math" w:hAnsi="Cambria Math" w:cs="Times New Roman"/>
                <w:b w:val="0"/>
                <w:color w:val="215868" w:themeColor="accent5" w:themeShade="80"/>
                <w:sz w:val="24"/>
                <w:szCs w:val="24"/>
              </w:rPr>
              <w:t xml:space="preserve"> </w:t>
            </w:r>
            <w:r w:rsidRPr="00752E4D">
              <w:rPr>
                <w:rFonts w:ascii="Cambria Math" w:hAnsi="Cambria Math" w:cs="Cambria"/>
                <w:b w:val="0"/>
                <w:color w:val="215868" w:themeColor="accent5" w:themeShade="80"/>
                <w:sz w:val="24"/>
                <w:szCs w:val="24"/>
              </w:rPr>
              <w:t>показателей</w:t>
            </w:r>
          </w:p>
        </w:tc>
        <w:tc>
          <w:tcPr>
            <w:tcW w:w="1843" w:type="dxa"/>
            <w:tcBorders>
              <w:top w:val="single" w:sz="8" w:space="0" w:color="4F6228" w:themeColor="accent3" w:themeShade="80"/>
              <w:left w:val="single" w:sz="8" w:space="0" w:color="4F6228" w:themeColor="accent3" w:themeShade="80"/>
              <w:bottom w:val="single" w:sz="8" w:space="0" w:color="4F6228" w:themeColor="accent3" w:themeShade="80"/>
              <w:right w:val="single" w:sz="8" w:space="0" w:color="4F6228" w:themeColor="accent3" w:themeShade="80"/>
            </w:tcBorders>
            <w:shd w:val="clear" w:color="auto" w:fill="DAEEF3" w:themeFill="accent5" w:themeFillTint="33"/>
          </w:tcPr>
          <w:p w:rsidR="004A2F31" w:rsidRPr="00752E4D" w:rsidRDefault="004A2F31" w:rsidP="00305BC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 Math" w:hAnsi="Cambria Math" w:cs="Times New Roman"/>
                <w:b w:val="0"/>
                <w:color w:val="215868" w:themeColor="accent5" w:themeShade="80"/>
                <w:sz w:val="24"/>
                <w:szCs w:val="24"/>
              </w:rPr>
            </w:pPr>
            <w:r w:rsidRPr="00752E4D">
              <w:rPr>
                <w:rFonts w:ascii="Cambria Math" w:hAnsi="Cambria Math" w:cs="Cambria"/>
                <w:b w:val="0"/>
                <w:color w:val="215868" w:themeColor="accent5" w:themeShade="80"/>
                <w:sz w:val="24"/>
                <w:szCs w:val="24"/>
              </w:rPr>
              <w:t>Плановые</w:t>
            </w:r>
            <w:r w:rsidRPr="00752E4D">
              <w:rPr>
                <w:rFonts w:ascii="Cambria Math" w:hAnsi="Cambria Math" w:cs="Times New Roman"/>
                <w:b w:val="0"/>
                <w:color w:val="215868" w:themeColor="accent5" w:themeShade="80"/>
                <w:sz w:val="24"/>
                <w:szCs w:val="24"/>
              </w:rPr>
              <w:t xml:space="preserve"> </w:t>
            </w:r>
            <w:r w:rsidRPr="00752E4D">
              <w:rPr>
                <w:rFonts w:ascii="Cambria Math" w:hAnsi="Cambria Math" w:cs="Cambria"/>
                <w:b w:val="0"/>
                <w:color w:val="215868" w:themeColor="accent5" w:themeShade="80"/>
                <w:sz w:val="24"/>
                <w:szCs w:val="24"/>
              </w:rPr>
              <w:t>показатели</w:t>
            </w:r>
            <w:r w:rsidRPr="00752E4D">
              <w:rPr>
                <w:rFonts w:ascii="Cambria Math" w:hAnsi="Cambria Math" w:cs="Times New Roman"/>
                <w:b w:val="0"/>
                <w:color w:val="215868" w:themeColor="accent5" w:themeShade="80"/>
                <w:sz w:val="24"/>
                <w:szCs w:val="24"/>
              </w:rPr>
              <w:t xml:space="preserve"> </w:t>
            </w:r>
            <w:r w:rsidRPr="00752E4D">
              <w:rPr>
                <w:rFonts w:ascii="Cambria Math" w:hAnsi="Cambria Math" w:cs="Cambria"/>
                <w:b w:val="0"/>
                <w:color w:val="215868" w:themeColor="accent5" w:themeShade="80"/>
                <w:sz w:val="24"/>
                <w:szCs w:val="24"/>
              </w:rPr>
              <w:t>на</w:t>
            </w:r>
            <w:r w:rsidRPr="00752E4D">
              <w:rPr>
                <w:rFonts w:ascii="Cambria Math" w:hAnsi="Cambria Math" w:cs="Times New Roman"/>
                <w:b w:val="0"/>
                <w:color w:val="215868" w:themeColor="accent5" w:themeShade="80"/>
                <w:sz w:val="24"/>
                <w:szCs w:val="24"/>
              </w:rPr>
              <w:t xml:space="preserve"> 20</w:t>
            </w:r>
            <w:r w:rsidR="005B0B6C" w:rsidRPr="00752E4D">
              <w:rPr>
                <w:rFonts w:ascii="Cambria Math" w:hAnsi="Cambria Math" w:cs="Times New Roman"/>
                <w:b w:val="0"/>
                <w:color w:val="215868" w:themeColor="accent5" w:themeShade="80"/>
                <w:sz w:val="24"/>
                <w:szCs w:val="24"/>
              </w:rPr>
              <w:t>2</w:t>
            </w:r>
            <w:r w:rsidR="00305BC7">
              <w:rPr>
                <w:rFonts w:ascii="Cambria Math" w:hAnsi="Cambria Math" w:cs="Times New Roman"/>
                <w:b w:val="0"/>
                <w:color w:val="215868" w:themeColor="accent5" w:themeShade="80"/>
                <w:sz w:val="24"/>
                <w:szCs w:val="24"/>
              </w:rPr>
              <w:t>1</w:t>
            </w:r>
            <w:r w:rsidRPr="00752E4D">
              <w:rPr>
                <w:rFonts w:ascii="Cambria Math" w:hAnsi="Cambria Math" w:cs="Times New Roman"/>
                <w:b w:val="0"/>
                <w:color w:val="215868" w:themeColor="accent5" w:themeShade="80"/>
                <w:sz w:val="24"/>
                <w:szCs w:val="24"/>
              </w:rPr>
              <w:t xml:space="preserve"> </w:t>
            </w:r>
            <w:r w:rsidRPr="00752E4D">
              <w:rPr>
                <w:rFonts w:ascii="Cambria Math" w:hAnsi="Cambria Math" w:cs="Cambria"/>
                <w:b w:val="0"/>
                <w:color w:val="215868" w:themeColor="accent5" w:themeShade="80"/>
                <w:sz w:val="24"/>
                <w:szCs w:val="24"/>
              </w:rPr>
              <w:t>год</w:t>
            </w:r>
          </w:p>
        </w:tc>
        <w:tc>
          <w:tcPr>
            <w:tcW w:w="2108" w:type="dxa"/>
            <w:tcBorders>
              <w:top w:val="single" w:sz="8" w:space="0" w:color="4F6228" w:themeColor="accent3" w:themeShade="80"/>
              <w:left w:val="single" w:sz="8" w:space="0" w:color="4F6228" w:themeColor="accent3" w:themeShade="80"/>
              <w:bottom w:val="single" w:sz="8" w:space="0" w:color="4F6228" w:themeColor="accent3" w:themeShade="80"/>
              <w:right w:val="single" w:sz="8" w:space="0" w:color="4F6228" w:themeColor="accent3" w:themeShade="80"/>
            </w:tcBorders>
            <w:shd w:val="clear" w:color="auto" w:fill="DAEEF3" w:themeFill="accent5" w:themeFillTint="33"/>
          </w:tcPr>
          <w:p w:rsidR="004A2F31" w:rsidRPr="00752E4D" w:rsidRDefault="004A2F31" w:rsidP="00305BC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 Math" w:hAnsi="Cambria Math" w:cs="Times New Roman"/>
                <w:b w:val="0"/>
                <w:color w:val="215868" w:themeColor="accent5" w:themeShade="80"/>
                <w:sz w:val="24"/>
                <w:szCs w:val="24"/>
              </w:rPr>
            </w:pPr>
            <w:r w:rsidRPr="00752E4D">
              <w:rPr>
                <w:rFonts w:ascii="Cambria Math" w:hAnsi="Cambria Math" w:cs="Cambria"/>
                <w:b w:val="0"/>
                <w:color w:val="215868" w:themeColor="accent5" w:themeShade="80"/>
                <w:sz w:val="24"/>
                <w:szCs w:val="24"/>
              </w:rPr>
              <w:t>Фактическое</w:t>
            </w:r>
            <w:r w:rsidRPr="00752E4D">
              <w:rPr>
                <w:rFonts w:ascii="Cambria Math" w:hAnsi="Cambria Math" w:cs="Times New Roman"/>
                <w:b w:val="0"/>
                <w:color w:val="215868" w:themeColor="accent5" w:themeShade="80"/>
                <w:sz w:val="24"/>
                <w:szCs w:val="24"/>
              </w:rPr>
              <w:t xml:space="preserve"> </w:t>
            </w:r>
            <w:r w:rsidRPr="00752E4D">
              <w:rPr>
                <w:rFonts w:ascii="Cambria Math" w:hAnsi="Cambria Math" w:cs="Cambria"/>
                <w:b w:val="0"/>
                <w:color w:val="215868" w:themeColor="accent5" w:themeShade="80"/>
                <w:sz w:val="24"/>
                <w:szCs w:val="24"/>
              </w:rPr>
              <w:t>исполнение</w:t>
            </w:r>
            <w:r w:rsidRPr="00752E4D">
              <w:rPr>
                <w:rFonts w:ascii="Cambria Math" w:hAnsi="Cambria Math" w:cs="Times New Roman"/>
                <w:b w:val="0"/>
                <w:color w:val="215868" w:themeColor="accent5" w:themeShade="80"/>
                <w:sz w:val="24"/>
                <w:szCs w:val="24"/>
              </w:rPr>
              <w:t xml:space="preserve"> </w:t>
            </w:r>
            <w:r w:rsidRPr="00752E4D">
              <w:rPr>
                <w:rFonts w:ascii="Cambria Math" w:hAnsi="Cambria Math" w:cs="Cambria"/>
                <w:b w:val="0"/>
                <w:color w:val="215868" w:themeColor="accent5" w:themeShade="80"/>
                <w:sz w:val="24"/>
                <w:szCs w:val="24"/>
              </w:rPr>
              <w:t>за</w:t>
            </w:r>
            <w:r w:rsidRPr="00752E4D">
              <w:rPr>
                <w:rFonts w:ascii="Cambria Math" w:hAnsi="Cambria Math" w:cs="Times New Roman"/>
                <w:b w:val="0"/>
                <w:color w:val="215868" w:themeColor="accent5" w:themeShade="80"/>
                <w:sz w:val="24"/>
                <w:szCs w:val="24"/>
              </w:rPr>
              <w:t xml:space="preserve"> 20</w:t>
            </w:r>
            <w:r w:rsidR="00305BC7">
              <w:rPr>
                <w:rFonts w:ascii="Cambria Math" w:hAnsi="Cambria Math" w:cs="Times New Roman"/>
                <w:b w:val="0"/>
                <w:color w:val="215868" w:themeColor="accent5" w:themeShade="80"/>
                <w:sz w:val="24"/>
                <w:szCs w:val="24"/>
              </w:rPr>
              <w:t xml:space="preserve">21 </w:t>
            </w:r>
            <w:r w:rsidRPr="00752E4D">
              <w:rPr>
                <w:rFonts w:ascii="Cambria Math" w:hAnsi="Cambria Math" w:cs="Cambria"/>
                <w:b w:val="0"/>
                <w:color w:val="215868" w:themeColor="accent5" w:themeShade="80"/>
                <w:sz w:val="24"/>
                <w:szCs w:val="24"/>
              </w:rPr>
              <w:t>год</w:t>
            </w:r>
          </w:p>
        </w:tc>
        <w:tc>
          <w:tcPr>
            <w:tcW w:w="1824" w:type="dxa"/>
            <w:tcBorders>
              <w:top w:val="single" w:sz="8" w:space="0" w:color="4F6228" w:themeColor="accent3" w:themeShade="80"/>
              <w:left w:val="single" w:sz="8" w:space="0" w:color="4F6228" w:themeColor="accent3" w:themeShade="80"/>
              <w:bottom w:val="single" w:sz="8" w:space="0" w:color="4F6228" w:themeColor="accent3" w:themeShade="80"/>
              <w:right w:val="single" w:sz="8" w:space="0" w:color="4F6228" w:themeColor="accent3" w:themeShade="80"/>
            </w:tcBorders>
            <w:shd w:val="clear" w:color="auto" w:fill="DAEEF3" w:themeFill="accent5" w:themeFillTint="33"/>
            <w:vAlign w:val="center"/>
          </w:tcPr>
          <w:p w:rsidR="004A2F31" w:rsidRPr="00752E4D" w:rsidRDefault="004A2F31" w:rsidP="004A2F3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 Math" w:hAnsi="Cambria Math" w:cs="Times New Roman"/>
                <w:b w:val="0"/>
                <w:color w:val="215868" w:themeColor="accent5" w:themeShade="80"/>
                <w:sz w:val="24"/>
                <w:szCs w:val="24"/>
              </w:rPr>
            </w:pPr>
            <w:r w:rsidRPr="00752E4D">
              <w:rPr>
                <w:rFonts w:ascii="Cambria Math" w:hAnsi="Cambria Math" w:cs="Cambria"/>
                <w:b w:val="0"/>
                <w:color w:val="215868" w:themeColor="accent5" w:themeShade="80"/>
                <w:sz w:val="24"/>
                <w:szCs w:val="24"/>
              </w:rPr>
              <w:t>Процент</w:t>
            </w:r>
            <w:r w:rsidRPr="00752E4D">
              <w:rPr>
                <w:rFonts w:ascii="Cambria Math" w:hAnsi="Cambria Math" w:cs="Times New Roman"/>
                <w:b w:val="0"/>
                <w:color w:val="215868" w:themeColor="accent5" w:themeShade="80"/>
                <w:sz w:val="24"/>
                <w:szCs w:val="24"/>
              </w:rPr>
              <w:t xml:space="preserve"> </w:t>
            </w:r>
            <w:r w:rsidRPr="00752E4D">
              <w:rPr>
                <w:rFonts w:ascii="Cambria Math" w:hAnsi="Cambria Math" w:cs="Cambria"/>
                <w:b w:val="0"/>
                <w:color w:val="215868" w:themeColor="accent5" w:themeShade="80"/>
                <w:sz w:val="24"/>
                <w:szCs w:val="24"/>
              </w:rPr>
              <w:t>исполнения</w:t>
            </w:r>
          </w:p>
        </w:tc>
        <w:tc>
          <w:tcPr>
            <w:tcW w:w="1914" w:type="dxa"/>
            <w:tcBorders>
              <w:top w:val="single" w:sz="8" w:space="0" w:color="4F6228" w:themeColor="accent3" w:themeShade="80"/>
              <w:left w:val="single" w:sz="8" w:space="0" w:color="4F6228" w:themeColor="accent3" w:themeShade="80"/>
              <w:bottom w:val="single" w:sz="8" w:space="0" w:color="4F6228" w:themeColor="accent3" w:themeShade="80"/>
              <w:right w:val="single" w:sz="8" w:space="0" w:color="4F6228" w:themeColor="accent3" w:themeShade="80"/>
            </w:tcBorders>
            <w:shd w:val="clear" w:color="auto" w:fill="DAEEF3" w:themeFill="accent5" w:themeFillTint="33"/>
            <w:vAlign w:val="center"/>
          </w:tcPr>
          <w:p w:rsidR="004A2F31" w:rsidRPr="00752E4D" w:rsidRDefault="004A2F31" w:rsidP="00305BC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 Math" w:hAnsi="Cambria Math" w:cs="Times New Roman"/>
                <w:b w:val="0"/>
                <w:color w:val="215868" w:themeColor="accent5" w:themeShade="80"/>
                <w:sz w:val="24"/>
                <w:szCs w:val="24"/>
              </w:rPr>
            </w:pPr>
            <w:r w:rsidRPr="00752E4D">
              <w:rPr>
                <w:rFonts w:ascii="Cambria Math" w:hAnsi="Cambria Math" w:cs="Cambria"/>
                <w:b w:val="0"/>
                <w:color w:val="215868" w:themeColor="accent5" w:themeShade="80"/>
                <w:sz w:val="24"/>
                <w:szCs w:val="24"/>
              </w:rPr>
              <w:t>Динамика</w:t>
            </w:r>
            <w:r w:rsidRPr="00752E4D">
              <w:rPr>
                <w:rFonts w:ascii="Cambria Math" w:hAnsi="Cambria Math" w:cs="Times New Roman"/>
                <w:b w:val="0"/>
                <w:color w:val="215868" w:themeColor="accent5" w:themeShade="80"/>
                <w:sz w:val="24"/>
                <w:szCs w:val="24"/>
              </w:rPr>
              <w:t xml:space="preserve"> </w:t>
            </w:r>
            <w:r w:rsidRPr="00752E4D">
              <w:rPr>
                <w:rFonts w:ascii="Cambria Math" w:hAnsi="Cambria Math" w:cs="Cambria"/>
                <w:b w:val="0"/>
                <w:color w:val="215868" w:themeColor="accent5" w:themeShade="80"/>
                <w:sz w:val="24"/>
                <w:szCs w:val="24"/>
              </w:rPr>
              <w:t>к</w:t>
            </w:r>
            <w:r w:rsidRPr="00752E4D">
              <w:rPr>
                <w:rFonts w:ascii="Cambria Math" w:hAnsi="Cambria Math" w:cs="Times New Roman"/>
                <w:b w:val="0"/>
                <w:color w:val="215868" w:themeColor="accent5" w:themeShade="80"/>
                <w:sz w:val="24"/>
                <w:szCs w:val="24"/>
              </w:rPr>
              <w:t xml:space="preserve"> 20</w:t>
            </w:r>
            <w:r w:rsidR="00305BC7">
              <w:rPr>
                <w:rFonts w:ascii="Cambria Math" w:hAnsi="Cambria Math" w:cs="Times New Roman"/>
                <w:b w:val="0"/>
                <w:color w:val="215868" w:themeColor="accent5" w:themeShade="80"/>
                <w:sz w:val="24"/>
                <w:szCs w:val="24"/>
              </w:rPr>
              <w:t>20</w:t>
            </w:r>
            <w:r w:rsidRPr="00752E4D">
              <w:rPr>
                <w:rFonts w:ascii="Cambria Math" w:hAnsi="Cambria Math" w:cs="Times New Roman"/>
                <w:b w:val="0"/>
                <w:color w:val="215868" w:themeColor="accent5" w:themeShade="80"/>
                <w:sz w:val="24"/>
                <w:szCs w:val="24"/>
              </w:rPr>
              <w:t xml:space="preserve"> </w:t>
            </w:r>
            <w:r w:rsidRPr="00752E4D">
              <w:rPr>
                <w:rFonts w:ascii="Cambria Math" w:hAnsi="Cambria Math" w:cs="Cambria"/>
                <w:b w:val="0"/>
                <w:color w:val="215868" w:themeColor="accent5" w:themeShade="80"/>
                <w:sz w:val="24"/>
                <w:szCs w:val="24"/>
              </w:rPr>
              <w:t>г</w:t>
            </w:r>
            <w:r w:rsidRPr="00752E4D">
              <w:rPr>
                <w:rFonts w:ascii="Cambria Math" w:hAnsi="Cambria Math" w:cs="Times New Roman"/>
                <w:b w:val="0"/>
                <w:color w:val="215868" w:themeColor="accent5" w:themeShade="80"/>
                <w:sz w:val="24"/>
                <w:szCs w:val="24"/>
              </w:rPr>
              <w:t xml:space="preserve">., </w:t>
            </w:r>
            <w:r w:rsidRPr="00752E4D">
              <w:rPr>
                <w:rFonts w:ascii="Cambria Math" w:hAnsi="Cambria Math" w:cs="Cambria"/>
                <w:b w:val="0"/>
                <w:color w:val="215868" w:themeColor="accent5" w:themeShade="80"/>
                <w:sz w:val="24"/>
                <w:szCs w:val="24"/>
              </w:rPr>
              <w:t>в</w:t>
            </w:r>
            <w:r w:rsidRPr="00752E4D">
              <w:rPr>
                <w:rFonts w:ascii="Cambria Math" w:hAnsi="Cambria Math" w:cs="Times New Roman"/>
                <w:b w:val="0"/>
                <w:color w:val="215868" w:themeColor="accent5" w:themeShade="80"/>
                <w:sz w:val="24"/>
                <w:szCs w:val="24"/>
              </w:rPr>
              <w:t xml:space="preserve"> %</w:t>
            </w:r>
          </w:p>
        </w:tc>
      </w:tr>
      <w:tr w:rsidR="00747D62" w:rsidRPr="00752E4D" w:rsidTr="004A2F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tcBorders>
              <w:top w:val="single" w:sz="8" w:space="0" w:color="4F6228" w:themeColor="accent3" w:themeShade="80"/>
              <w:left w:val="single" w:sz="8" w:space="0" w:color="4F6228" w:themeColor="accent3" w:themeShade="80"/>
              <w:bottom w:val="single" w:sz="8" w:space="0" w:color="4F6228" w:themeColor="accent3" w:themeShade="80"/>
              <w:right w:val="single" w:sz="8" w:space="0" w:color="4F6228" w:themeColor="accent3" w:themeShade="80"/>
            </w:tcBorders>
            <w:shd w:val="clear" w:color="auto" w:fill="auto"/>
          </w:tcPr>
          <w:p w:rsidR="00747D62" w:rsidRPr="00752E4D" w:rsidRDefault="00747D62" w:rsidP="00747D62">
            <w:pPr>
              <w:suppressAutoHyphens/>
              <w:rPr>
                <w:rFonts w:ascii="Cambria Math" w:hAnsi="Cambria Math" w:cs="Times New Roman"/>
                <w:b w:val="0"/>
                <w:color w:val="215868" w:themeColor="accent5" w:themeShade="80"/>
                <w:sz w:val="24"/>
                <w:szCs w:val="24"/>
              </w:rPr>
            </w:pPr>
            <w:r w:rsidRPr="00752E4D">
              <w:rPr>
                <w:rFonts w:ascii="Cambria Math" w:hAnsi="Cambria Math" w:cs="Cambria"/>
                <w:b w:val="0"/>
                <w:color w:val="215868" w:themeColor="accent5" w:themeShade="80"/>
                <w:sz w:val="24"/>
                <w:szCs w:val="24"/>
              </w:rPr>
              <w:t>Доходы</w:t>
            </w:r>
          </w:p>
        </w:tc>
        <w:tc>
          <w:tcPr>
            <w:tcW w:w="1843" w:type="dxa"/>
            <w:tcBorders>
              <w:top w:val="single" w:sz="8" w:space="0" w:color="4F6228" w:themeColor="accent3" w:themeShade="80"/>
              <w:left w:val="single" w:sz="8" w:space="0" w:color="4F6228" w:themeColor="accent3" w:themeShade="80"/>
              <w:bottom w:val="single" w:sz="8" w:space="0" w:color="4F6228" w:themeColor="accent3" w:themeShade="80"/>
              <w:right w:val="single" w:sz="8" w:space="0" w:color="4F6228" w:themeColor="accent3" w:themeShade="80"/>
            </w:tcBorders>
            <w:shd w:val="clear" w:color="auto" w:fill="auto"/>
            <w:vAlign w:val="center"/>
          </w:tcPr>
          <w:p w:rsidR="00747D62" w:rsidRPr="00752E4D" w:rsidRDefault="003B74C2" w:rsidP="00747D62">
            <w:pPr>
              <w:suppressAutoHyphens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 Math" w:hAnsi="Cambria Math" w:cs="Times New Roman"/>
                <w:color w:val="215868" w:themeColor="accent5" w:themeShade="80"/>
                <w:sz w:val="24"/>
                <w:szCs w:val="24"/>
              </w:rPr>
            </w:pPr>
            <w:r>
              <w:rPr>
                <w:rFonts w:ascii="Cambria Math" w:hAnsi="Cambria Math" w:cs="Times New Roman"/>
                <w:color w:val="215868" w:themeColor="accent5" w:themeShade="80"/>
                <w:sz w:val="24"/>
                <w:szCs w:val="24"/>
              </w:rPr>
              <w:t>2 178,7</w:t>
            </w:r>
          </w:p>
        </w:tc>
        <w:tc>
          <w:tcPr>
            <w:tcW w:w="2108" w:type="dxa"/>
            <w:tcBorders>
              <w:top w:val="single" w:sz="8" w:space="0" w:color="4F6228" w:themeColor="accent3" w:themeShade="80"/>
              <w:left w:val="single" w:sz="8" w:space="0" w:color="4F6228" w:themeColor="accent3" w:themeShade="80"/>
              <w:bottom w:val="single" w:sz="8" w:space="0" w:color="4F6228" w:themeColor="accent3" w:themeShade="80"/>
              <w:right w:val="single" w:sz="8" w:space="0" w:color="4F6228" w:themeColor="accent3" w:themeShade="80"/>
            </w:tcBorders>
            <w:shd w:val="clear" w:color="auto" w:fill="auto"/>
            <w:vAlign w:val="center"/>
          </w:tcPr>
          <w:p w:rsidR="00747D62" w:rsidRPr="00752E4D" w:rsidRDefault="003B74C2" w:rsidP="00747D62">
            <w:pPr>
              <w:suppressAutoHyphens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 Math" w:hAnsi="Cambria Math" w:cs="Times New Roman"/>
                <w:color w:val="215868" w:themeColor="accent5" w:themeShade="80"/>
                <w:sz w:val="24"/>
                <w:szCs w:val="24"/>
              </w:rPr>
            </w:pPr>
            <w:r>
              <w:rPr>
                <w:rFonts w:ascii="Cambria Math" w:hAnsi="Cambria Math" w:cs="Times New Roman"/>
                <w:color w:val="215868" w:themeColor="accent5" w:themeShade="80"/>
                <w:sz w:val="24"/>
                <w:szCs w:val="24"/>
              </w:rPr>
              <w:t>2 231,4</w:t>
            </w:r>
          </w:p>
        </w:tc>
        <w:tc>
          <w:tcPr>
            <w:tcW w:w="1824" w:type="dxa"/>
            <w:tcBorders>
              <w:top w:val="single" w:sz="8" w:space="0" w:color="4F6228" w:themeColor="accent3" w:themeShade="80"/>
              <w:left w:val="single" w:sz="8" w:space="0" w:color="4F6228" w:themeColor="accent3" w:themeShade="80"/>
              <w:bottom w:val="single" w:sz="8" w:space="0" w:color="4F6228" w:themeColor="accent3" w:themeShade="80"/>
              <w:right w:val="single" w:sz="8" w:space="0" w:color="4F6228" w:themeColor="accent3" w:themeShade="80"/>
            </w:tcBorders>
            <w:shd w:val="clear" w:color="auto" w:fill="auto"/>
            <w:vAlign w:val="center"/>
          </w:tcPr>
          <w:p w:rsidR="00747D62" w:rsidRPr="00752E4D" w:rsidRDefault="003B74C2" w:rsidP="00747D62">
            <w:pPr>
              <w:suppressAutoHyphens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 Math" w:hAnsi="Cambria Math" w:cs="Times New Roman"/>
                <w:color w:val="215868" w:themeColor="accent5" w:themeShade="80"/>
                <w:sz w:val="24"/>
                <w:szCs w:val="24"/>
              </w:rPr>
            </w:pPr>
            <w:r>
              <w:rPr>
                <w:rFonts w:ascii="Cambria Math" w:hAnsi="Cambria Math" w:cs="Times New Roman"/>
                <w:color w:val="215868" w:themeColor="accent5" w:themeShade="80"/>
                <w:sz w:val="24"/>
                <w:szCs w:val="24"/>
              </w:rPr>
              <w:t>102,4</w:t>
            </w:r>
          </w:p>
        </w:tc>
        <w:tc>
          <w:tcPr>
            <w:tcW w:w="1914" w:type="dxa"/>
            <w:tcBorders>
              <w:top w:val="single" w:sz="8" w:space="0" w:color="4F6228" w:themeColor="accent3" w:themeShade="80"/>
              <w:left w:val="single" w:sz="8" w:space="0" w:color="4F6228" w:themeColor="accent3" w:themeShade="80"/>
              <w:bottom w:val="single" w:sz="8" w:space="0" w:color="4F6228" w:themeColor="accent3" w:themeShade="80"/>
              <w:right w:val="single" w:sz="8" w:space="0" w:color="4F6228" w:themeColor="accent3" w:themeShade="80"/>
            </w:tcBorders>
            <w:shd w:val="clear" w:color="auto" w:fill="auto"/>
            <w:vAlign w:val="center"/>
          </w:tcPr>
          <w:p w:rsidR="00747D62" w:rsidRPr="00752E4D" w:rsidRDefault="003B74C2" w:rsidP="00747D62">
            <w:pPr>
              <w:suppressAutoHyphens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 Math" w:hAnsi="Cambria Math" w:cs="Times New Roman"/>
                <w:color w:val="215868" w:themeColor="accent5" w:themeShade="80"/>
                <w:sz w:val="24"/>
                <w:szCs w:val="24"/>
              </w:rPr>
            </w:pPr>
            <w:r>
              <w:rPr>
                <w:rFonts w:ascii="Cambria Math" w:hAnsi="Cambria Math" w:cs="Times New Roman"/>
                <w:color w:val="215868" w:themeColor="accent5" w:themeShade="80"/>
                <w:sz w:val="24"/>
                <w:szCs w:val="24"/>
              </w:rPr>
              <w:t>100,2</w:t>
            </w:r>
          </w:p>
        </w:tc>
      </w:tr>
      <w:tr w:rsidR="00DA5367" w:rsidRPr="00752E4D" w:rsidTr="00DA536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tcBorders>
              <w:top w:val="single" w:sz="8" w:space="0" w:color="4F6228" w:themeColor="accent3" w:themeShade="80"/>
              <w:left w:val="single" w:sz="8" w:space="0" w:color="4F6228" w:themeColor="accent3" w:themeShade="80"/>
              <w:bottom w:val="single" w:sz="8" w:space="0" w:color="4F6228" w:themeColor="accent3" w:themeShade="80"/>
              <w:right w:val="single" w:sz="8" w:space="0" w:color="4F6228" w:themeColor="accent3" w:themeShade="80"/>
            </w:tcBorders>
            <w:shd w:val="clear" w:color="auto" w:fill="DAEEF3" w:themeFill="accent5" w:themeFillTint="33"/>
          </w:tcPr>
          <w:p w:rsidR="004A2F31" w:rsidRPr="00752E4D" w:rsidRDefault="004A2F31" w:rsidP="004A2F31">
            <w:pPr>
              <w:suppressAutoHyphens/>
              <w:rPr>
                <w:rFonts w:ascii="Cambria Math" w:hAnsi="Cambria Math" w:cs="Times New Roman"/>
                <w:b w:val="0"/>
                <w:color w:val="215868" w:themeColor="accent5" w:themeShade="80"/>
                <w:sz w:val="24"/>
                <w:szCs w:val="24"/>
              </w:rPr>
            </w:pPr>
            <w:r w:rsidRPr="00752E4D">
              <w:rPr>
                <w:rFonts w:ascii="Cambria Math" w:hAnsi="Cambria Math" w:cs="Cambria"/>
                <w:b w:val="0"/>
                <w:color w:val="215868" w:themeColor="accent5" w:themeShade="80"/>
                <w:sz w:val="24"/>
                <w:szCs w:val="24"/>
              </w:rPr>
              <w:t>Расходы</w:t>
            </w:r>
          </w:p>
        </w:tc>
        <w:tc>
          <w:tcPr>
            <w:tcW w:w="1843" w:type="dxa"/>
            <w:tcBorders>
              <w:top w:val="single" w:sz="8" w:space="0" w:color="4F6228" w:themeColor="accent3" w:themeShade="80"/>
              <w:left w:val="single" w:sz="8" w:space="0" w:color="4F6228" w:themeColor="accent3" w:themeShade="80"/>
              <w:bottom w:val="single" w:sz="8" w:space="0" w:color="4F6228" w:themeColor="accent3" w:themeShade="80"/>
              <w:right w:val="single" w:sz="8" w:space="0" w:color="4F6228" w:themeColor="accent3" w:themeShade="80"/>
            </w:tcBorders>
            <w:shd w:val="clear" w:color="auto" w:fill="DAEEF3" w:themeFill="accent5" w:themeFillTint="33"/>
            <w:vAlign w:val="center"/>
          </w:tcPr>
          <w:p w:rsidR="004A2F31" w:rsidRPr="00752E4D" w:rsidRDefault="003B74C2" w:rsidP="003034EC">
            <w:pPr>
              <w:suppressAutoHyphen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 Math" w:hAnsi="Cambria Math" w:cs="Times New Roman"/>
                <w:color w:val="215868" w:themeColor="accent5" w:themeShade="80"/>
                <w:sz w:val="24"/>
                <w:szCs w:val="24"/>
              </w:rPr>
            </w:pPr>
            <w:r>
              <w:rPr>
                <w:rFonts w:ascii="Cambria Math" w:hAnsi="Cambria Math" w:cs="Times New Roman"/>
                <w:color w:val="215868" w:themeColor="accent5" w:themeShade="80"/>
                <w:sz w:val="24"/>
                <w:szCs w:val="24"/>
              </w:rPr>
              <w:t>2 263,1</w:t>
            </w:r>
          </w:p>
        </w:tc>
        <w:tc>
          <w:tcPr>
            <w:tcW w:w="2108" w:type="dxa"/>
            <w:tcBorders>
              <w:top w:val="single" w:sz="8" w:space="0" w:color="4F6228" w:themeColor="accent3" w:themeShade="80"/>
              <w:left w:val="single" w:sz="8" w:space="0" w:color="4F6228" w:themeColor="accent3" w:themeShade="80"/>
              <w:bottom w:val="single" w:sz="8" w:space="0" w:color="4F6228" w:themeColor="accent3" w:themeShade="80"/>
              <w:right w:val="single" w:sz="8" w:space="0" w:color="4F6228" w:themeColor="accent3" w:themeShade="80"/>
            </w:tcBorders>
            <w:shd w:val="clear" w:color="auto" w:fill="DAEEF3" w:themeFill="accent5" w:themeFillTint="33"/>
            <w:vAlign w:val="center"/>
          </w:tcPr>
          <w:p w:rsidR="004A2F31" w:rsidRPr="00752E4D" w:rsidRDefault="003B74C2" w:rsidP="003034EC">
            <w:pPr>
              <w:suppressAutoHyphen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 Math" w:hAnsi="Cambria Math" w:cs="Times New Roman"/>
                <w:color w:val="215868" w:themeColor="accent5" w:themeShade="80"/>
                <w:sz w:val="24"/>
                <w:szCs w:val="24"/>
              </w:rPr>
            </w:pPr>
            <w:r>
              <w:rPr>
                <w:rFonts w:ascii="Cambria Math" w:hAnsi="Cambria Math" w:cs="Times New Roman"/>
                <w:color w:val="215868" w:themeColor="accent5" w:themeShade="80"/>
                <w:sz w:val="24"/>
                <w:szCs w:val="24"/>
              </w:rPr>
              <w:t>2 205,5</w:t>
            </w:r>
          </w:p>
        </w:tc>
        <w:tc>
          <w:tcPr>
            <w:tcW w:w="1824" w:type="dxa"/>
            <w:tcBorders>
              <w:top w:val="single" w:sz="8" w:space="0" w:color="4F6228" w:themeColor="accent3" w:themeShade="80"/>
              <w:left w:val="single" w:sz="8" w:space="0" w:color="4F6228" w:themeColor="accent3" w:themeShade="80"/>
              <w:bottom w:val="single" w:sz="8" w:space="0" w:color="4F6228" w:themeColor="accent3" w:themeShade="80"/>
              <w:right w:val="single" w:sz="8" w:space="0" w:color="4F6228" w:themeColor="accent3" w:themeShade="80"/>
            </w:tcBorders>
            <w:shd w:val="clear" w:color="auto" w:fill="DAEEF3" w:themeFill="accent5" w:themeFillTint="33"/>
            <w:vAlign w:val="center"/>
          </w:tcPr>
          <w:p w:rsidR="004A2F31" w:rsidRPr="00752E4D" w:rsidRDefault="003B74C2" w:rsidP="00307635">
            <w:pPr>
              <w:suppressAutoHyphen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 Math" w:hAnsi="Cambria Math" w:cs="Times New Roman"/>
                <w:color w:val="215868" w:themeColor="accent5" w:themeShade="80"/>
                <w:sz w:val="24"/>
                <w:szCs w:val="24"/>
              </w:rPr>
            </w:pPr>
            <w:r>
              <w:rPr>
                <w:rFonts w:ascii="Cambria Math" w:hAnsi="Cambria Math" w:cs="Times New Roman"/>
                <w:color w:val="215868" w:themeColor="accent5" w:themeShade="80"/>
                <w:sz w:val="24"/>
                <w:szCs w:val="24"/>
              </w:rPr>
              <w:t>97,5</w:t>
            </w:r>
          </w:p>
        </w:tc>
        <w:tc>
          <w:tcPr>
            <w:tcW w:w="1914" w:type="dxa"/>
            <w:tcBorders>
              <w:top w:val="single" w:sz="8" w:space="0" w:color="4F6228" w:themeColor="accent3" w:themeShade="80"/>
              <w:left w:val="single" w:sz="8" w:space="0" w:color="4F6228" w:themeColor="accent3" w:themeShade="80"/>
              <w:bottom w:val="single" w:sz="8" w:space="0" w:color="4F6228" w:themeColor="accent3" w:themeShade="80"/>
              <w:right w:val="single" w:sz="8" w:space="0" w:color="4F6228" w:themeColor="accent3" w:themeShade="80"/>
            </w:tcBorders>
            <w:shd w:val="clear" w:color="auto" w:fill="DAEEF3" w:themeFill="accent5" w:themeFillTint="33"/>
            <w:vAlign w:val="center"/>
          </w:tcPr>
          <w:p w:rsidR="004A2F31" w:rsidRPr="00752E4D" w:rsidRDefault="003B74C2" w:rsidP="00747D62">
            <w:pPr>
              <w:suppressAutoHyphen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 Math" w:hAnsi="Cambria Math" w:cs="Times New Roman"/>
                <w:color w:val="215868" w:themeColor="accent5" w:themeShade="80"/>
                <w:sz w:val="24"/>
                <w:szCs w:val="24"/>
              </w:rPr>
            </w:pPr>
            <w:r>
              <w:rPr>
                <w:rFonts w:ascii="Cambria Math" w:hAnsi="Cambria Math" w:cs="Times New Roman"/>
                <w:color w:val="215868" w:themeColor="accent5" w:themeShade="80"/>
                <w:sz w:val="24"/>
                <w:szCs w:val="24"/>
              </w:rPr>
              <w:t>98,4</w:t>
            </w:r>
          </w:p>
        </w:tc>
      </w:tr>
      <w:tr w:rsidR="00417734" w:rsidRPr="00752E4D" w:rsidTr="004A2F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tcBorders>
              <w:top w:val="single" w:sz="8" w:space="0" w:color="4F6228" w:themeColor="accent3" w:themeShade="80"/>
              <w:left w:val="single" w:sz="8" w:space="0" w:color="4F6228" w:themeColor="accent3" w:themeShade="80"/>
              <w:bottom w:val="single" w:sz="8" w:space="0" w:color="4F6228" w:themeColor="accent3" w:themeShade="80"/>
              <w:right w:val="single" w:sz="8" w:space="0" w:color="4F6228" w:themeColor="accent3" w:themeShade="80"/>
            </w:tcBorders>
            <w:shd w:val="clear" w:color="auto" w:fill="auto"/>
          </w:tcPr>
          <w:p w:rsidR="004A2F31" w:rsidRPr="00752E4D" w:rsidRDefault="004A2F31" w:rsidP="004A2F31">
            <w:pPr>
              <w:suppressAutoHyphens/>
              <w:rPr>
                <w:rFonts w:ascii="Cambria Math" w:hAnsi="Cambria Math" w:cs="Times New Roman"/>
                <w:b w:val="0"/>
                <w:color w:val="215868" w:themeColor="accent5" w:themeShade="80"/>
                <w:sz w:val="24"/>
                <w:szCs w:val="24"/>
              </w:rPr>
            </w:pPr>
            <w:r w:rsidRPr="00752E4D">
              <w:rPr>
                <w:rFonts w:ascii="Cambria Math" w:hAnsi="Cambria Math" w:cs="Cambria"/>
                <w:b w:val="0"/>
                <w:color w:val="215868" w:themeColor="accent5" w:themeShade="80"/>
                <w:sz w:val="24"/>
                <w:szCs w:val="24"/>
              </w:rPr>
              <w:t>Дефицит</w:t>
            </w:r>
            <w:r w:rsidRPr="00752E4D">
              <w:rPr>
                <w:rFonts w:ascii="Cambria Math" w:hAnsi="Cambria Math" w:cs="Times New Roman"/>
                <w:b w:val="0"/>
                <w:color w:val="215868" w:themeColor="accent5" w:themeShade="80"/>
                <w:sz w:val="24"/>
                <w:szCs w:val="24"/>
              </w:rPr>
              <w:t xml:space="preserve"> (-), </w:t>
            </w:r>
            <w:r w:rsidRPr="00752E4D">
              <w:rPr>
                <w:rFonts w:ascii="Cambria Math" w:hAnsi="Cambria Math" w:cs="Cambria"/>
                <w:b w:val="0"/>
                <w:color w:val="215868" w:themeColor="accent5" w:themeShade="80"/>
                <w:sz w:val="24"/>
                <w:szCs w:val="24"/>
              </w:rPr>
              <w:t>профицит</w:t>
            </w:r>
            <w:r w:rsidRPr="00752E4D">
              <w:rPr>
                <w:rFonts w:ascii="Cambria Math" w:hAnsi="Cambria Math" w:cs="Times New Roman"/>
                <w:b w:val="0"/>
                <w:color w:val="215868" w:themeColor="accent5" w:themeShade="80"/>
                <w:sz w:val="24"/>
                <w:szCs w:val="24"/>
              </w:rPr>
              <w:t xml:space="preserve"> (+)</w:t>
            </w:r>
          </w:p>
        </w:tc>
        <w:tc>
          <w:tcPr>
            <w:tcW w:w="1843" w:type="dxa"/>
            <w:tcBorders>
              <w:top w:val="single" w:sz="8" w:space="0" w:color="4F6228" w:themeColor="accent3" w:themeShade="80"/>
              <w:left w:val="single" w:sz="8" w:space="0" w:color="4F6228" w:themeColor="accent3" w:themeShade="80"/>
              <w:bottom w:val="single" w:sz="8" w:space="0" w:color="4F6228" w:themeColor="accent3" w:themeShade="80"/>
              <w:right w:val="single" w:sz="8" w:space="0" w:color="4F6228" w:themeColor="accent3" w:themeShade="80"/>
            </w:tcBorders>
            <w:shd w:val="clear" w:color="auto" w:fill="auto"/>
            <w:vAlign w:val="center"/>
          </w:tcPr>
          <w:p w:rsidR="004A2F31" w:rsidRPr="00752E4D" w:rsidRDefault="00A3258B" w:rsidP="003034EC">
            <w:pPr>
              <w:suppressAutoHyphens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 Math" w:hAnsi="Cambria Math" w:cs="Times New Roman"/>
                <w:color w:val="215868" w:themeColor="accent5" w:themeShade="80"/>
                <w:sz w:val="24"/>
                <w:szCs w:val="24"/>
              </w:rPr>
            </w:pPr>
            <w:r>
              <w:rPr>
                <w:rFonts w:ascii="Cambria Math" w:hAnsi="Cambria Math" w:cs="Times New Roman"/>
                <w:color w:val="215868" w:themeColor="accent5" w:themeShade="80"/>
                <w:sz w:val="24"/>
                <w:szCs w:val="24"/>
              </w:rPr>
              <w:t>-84,4</w:t>
            </w:r>
          </w:p>
        </w:tc>
        <w:tc>
          <w:tcPr>
            <w:tcW w:w="2108" w:type="dxa"/>
            <w:tcBorders>
              <w:top w:val="single" w:sz="8" w:space="0" w:color="4F6228" w:themeColor="accent3" w:themeShade="80"/>
              <w:left w:val="single" w:sz="8" w:space="0" w:color="4F6228" w:themeColor="accent3" w:themeShade="80"/>
              <w:bottom w:val="single" w:sz="8" w:space="0" w:color="4F6228" w:themeColor="accent3" w:themeShade="80"/>
              <w:right w:val="single" w:sz="8" w:space="0" w:color="4F6228" w:themeColor="accent3" w:themeShade="80"/>
            </w:tcBorders>
            <w:shd w:val="clear" w:color="auto" w:fill="auto"/>
            <w:vAlign w:val="center"/>
          </w:tcPr>
          <w:p w:rsidR="004A2F31" w:rsidRPr="00752E4D" w:rsidRDefault="00A3258B" w:rsidP="003034EC">
            <w:pPr>
              <w:suppressAutoHyphens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 Math" w:hAnsi="Cambria Math" w:cs="Times New Roman"/>
                <w:color w:val="215868" w:themeColor="accent5" w:themeShade="80"/>
                <w:sz w:val="24"/>
                <w:szCs w:val="24"/>
              </w:rPr>
            </w:pPr>
            <w:r>
              <w:rPr>
                <w:rFonts w:ascii="Cambria Math" w:hAnsi="Cambria Math" w:cs="Times New Roman"/>
                <w:color w:val="215868" w:themeColor="accent5" w:themeShade="80"/>
                <w:sz w:val="24"/>
                <w:szCs w:val="24"/>
              </w:rPr>
              <w:t>25,9</w:t>
            </w:r>
          </w:p>
        </w:tc>
        <w:tc>
          <w:tcPr>
            <w:tcW w:w="1824" w:type="dxa"/>
            <w:tcBorders>
              <w:top w:val="single" w:sz="8" w:space="0" w:color="4F6228" w:themeColor="accent3" w:themeShade="80"/>
              <w:left w:val="single" w:sz="8" w:space="0" w:color="4F6228" w:themeColor="accent3" w:themeShade="80"/>
              <w:bottom w:val="single" w:sz="8" w:space="0" w:color="4F6228" w:themeColor="accent3" w:themeShade="80"/>
              <w:right w:val="single" w:sz="8" w:space="0" w:color="4F6228" w:themeColor="accent3" w:themeShade="80"/>
            </w:tcBorders>
            <w:shd w:val="clear" w:color="auto" w:fill="auto"/>
            <w:vAlign w:val="center"/>
          </w:tcPr>
          <w:p w:rsidR="004A2F31" w:rsidRPr="00752E4D" w:rsidRDefault="004A2F31" w:rsidP="004A2F31">
            <w:pPr>
              <w:suppressAutoHyphens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 Math" w:hAnsi="Cambria Math" w:cs="Times New Roman"/>
                <w:color w:val="215868" w:themeColor="accent5" w:themeShade="80"/>
                <w:sz w:val="24"/>
                <w:szCs w:val="24"/>
              </w:rPr>
            </w:pPr>
            <w:r w:rsidRPr="00752E4D">
              <w:rPr>
                <w:rFonts w:ascii="Cambria Math" w:hAnsi="Cambria Math" w:cs="Cambria"/>
                <w:color w:val="215868" w:themeColor="accent5" w:themeShade="80"/>
                <w:sz w:val="24"/>
                <w:szCs w:val="24"/>
              </w:rPr>
              <w:t>Х</w:t>
            </w:r>
          </w:p>
        </w:tc>
        <w:tc>
          <w:tcPr>
            <w:tcW w:w="1914" w:type="dxa"/>
            <w:tcBorders>
              <w:top w:val="single" w:sz="8" w:space="0" w:color="4F6228" w:themeColor="accent3" w:themeShade="80"/>
              <w:left w:val="single" w:sz="8" w:space="0" w:color="4F6228" w:themeColor="accent3" w:themeShade="80"/>
              <w:bottom w:val="single" w:sz="8" w:space="0" w:color="4F6228" w:themeColor="accent3" w:themeShade="80"/>
              <w:right w:val="single" w:sz="8" w:space="0" w:color="4F6228" w:themeColor="accent3" w:themeShade="80"/>
            </w:tcBorders>
            <w:shd w:val="clear" w:color="auto" w:fill="auto"/>
            <w:vAlign w:val="center"/>
          </w:tcPr>
          <w:p w:rsidR="004A2F31" w:rsidRPr="00752E4D" w:rsidRDefault="004A2F31" w:rsidP="004A2F31">
            <w:pPr>
              <w:suppressAutoHyphens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 Math" w:hAnsi="Cambria Math" w:cs="Times New Roman"/>
                <w:color w:val="215868" w:themeColor="accent5" w:themeShade="80"/>
                <w:sz w:val="24"/>
                <w:szCs w:val="24"/>
              </w:rPr>
            </w:pPr>
            <w:r w:rsidRPr="00752E4D">
              <w:rPr>
                <w:rFonts w:ascii="Cambria Math" w:hAnsi="Cambria Math" w:cs="Cambria"/>
                <w:color w:val="215868" w:themeColor="accent5" w:themeShade="80"/>
                <w:sz w:val="24"/>
                <w:szCs w:val="24"/>
              </w:rPr>
              <w:t>Х</w:t>
            </w:r>
          </w:p>
        </w:tc>
      </w:tr>
    </w:tbl>
    <w:p w:rsidR="004A2F31" w:rsidRPr="001A66E4" w:rsidRDefault="004A2F31" w:rsidP="004A2F31">
      <w:pPr>
        <w:suppressAutoHyphens/>
        <w:spacing w:after="0" w:line="240" w:lineRule="auto"/>
        <w:jc w:val="center"/>
        <w:rPr>
          <w:rFonts w:ascii="Algerian" w:hAnsi="Algerian" w:cs="Times New Roman"/>
          <w:color w:val="215868" w:themeColor="accent5" w:themeShade="80"/>
          <w:sz w:val="18"/>
          <w:szCs w:val="18"/>
        </w:rPr>
      </w:pPr>
    </w:p>
    <w:p w:rsidR="004A2F31" w:rsidRPr="00630FA3" w:rsidRDefault="004A2F31" w:rsidP="004A2F31">
      <w:pPr>
        <w:suppressAutoHyphens/>
        <w:spacing w:after="0" w:line="240" w:lineRule="auto"/>
        <w:jc w:val="center"/>
        <w:rPr>
          <w:rFonts w:ascii="Algerian" w:hAnsi="Algerian" w:cs="Times New Roman"/>
          <w:color w:val="215868" w:themeColor="accent5" w:themeShade="80"/>
          <w:sz w:val="28"/>
          <w:szCs w:val="28"/>
        </w:rPr>
      </w:pPr>
      <w:r w:rsidRPr="001F228F">
        <w:rPr>
          <w:rFonts w:ascii="Algerian" w:eastAsia="Times New Roman" w:hAnsi="Algerian" w:cs="Times New Roman"/>
          <w:b/>
          <w:iCs w:val="0"/>
          <w:noProof/>
          <w:color w:val="215868" w:themeColor="accent5" w:themeShade="8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943F9E8" wp14:editId="1FD70E1A">
                <wp:simplePos x="0" y="0"/>
                <wp:positionH relativeFrom="column">
                  <wp:posOffset>5507990</wp:posOffset>
                </wp:positionH>
                <wp:positionV relativeFrom="paragraph">
                  <wp:posOffset>59055</wp:posOffset>
                </wp:positionV>
                <wp:extent cx="1162050" cy="352425"/>
                <wp:effectExtent l="0" t="0" r="0" b="9525"/>
                <wp:wrapNone/>
                <wp:docPr id="565" name="Блок-схема: карточка 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0" cy="352425"/>
                        </a:xfrm>
                        <a:prstGeom prst="flowChartPunchedCard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1A66E4" w:rsidRPr="00DA5367" w:rsidRDefault="001A66E4" w:rsidP="004A2F31">
                            <w:pPr>
                              <w:rPr>
                                <w:color w:val="215868" w:themeColor="accent5" w:themeShade="80"/>
                              </w:rPr>
                            </w:pPr>
                            <w:r w:rsidRPr="00DA5367">
                              <w:rPr>
                                <w:color w:val="215868" w:themeColor="accent5" w:themeShade="80"/>
                                <w:sz w:val="24"/>
                                <w:szCs w:val="28"/>
                              </w:rPr>
                              <w:t>млн. рублей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43F9E8" id="Блок-схема: карточка 565" o:spid="_x0000_s1036" type="#_x0000_t121" style="position:absolute;left:0;text-align:left;margin-left:433.7pt;margin-top:4.65pt;width:91.5pt;height:27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" fillcolor="#daeef3 [664]" stroked="f">
                <v:textbox>
                  <w:txbxContent>
                    <w:p w:rsidR="001A66E4" w:rsidRPr="00DA5367" w:rsidRDefault="001A66E4" w:rsidP="004A2F31">
                      <w:pPr>
                        <w:rPr>
                          <w:color w:val="215868" w:themeColor="accent5" w:themeShade="80"/>
                        </w:rPr>
                      </w:pPr>
                      <w:r w:rsidRPr="00DA5367">
                        <w:rPr>
                          <w:color w:val="215868" w:themeColor="accent5" w:themeShade="80"/>
                          <w:sz w:val="24"/>
                          <w:szCs w:val="28"/>
                        </w:rPr>
                        <w:t>млн. рублей</w:t>
                      </w:r>
                    </w:p>
                  </w:txbxContent>
                </v:textbox>
              </v:shape>
            </w:pict>
          </mc:Fallback>
        </mc:AlternateContent>
      </w:r>
      <w:r w:rsidRPr="001F228F">
        <w:rPr>
          <w:rFonts w:ascii="Cambria" w:hAnsi="Cambria" w:cs="Cambria"/>
          <w:b/>
          <w:color w:val="215868" w:themeColor="accent5" w:themeShade="80"/>
          <w:sz w:val="28"/>
          <w:szCs w:val="28"/>
        </w:rPr>
        <w:t>БЮДЖЕТ</w:t>
      </w:r>
      <w:r w:rsidRPr="00630FA3">
        <w:rPr>
          <w:rFonts w:ascii="Algerian" w:hAnsi="Algerian" w:cs="Times New Roman"/>
          <w:color w:val="215868" w:themeColor="accent5" w:themeShade="80"/>
          <w:sz w:val="28"/>
          <w:szCs w:val="28"/>
        </w:rPr>
        <w:t xml:space="preserve"> </w:t>
      </w:r>
      <w:r w:rsidRPr="001F228F">
        <w:rPr>
          <w:rFonts w:ascii="Cambria" w:hAnsi="Cambria" w:cs="Cambria"/>
          <w:b/>
          <w:color w:val="215868" w:themeColor="accent5" w:themeShade="80"/>
          <w:sz w:val="28"/>
          <w:szCs w:val="28"/>
        </w:rPr>
        <w:t>МУНИЦИПАЛЬНОГО</w:t>
      </w:r>
      <w:r w:rsidRPr="00630FA3">
        <w:rPr>
          <w:rFonts w:ascii="Algerian" w:hAnsi="Algerian" w:cs="Times New Roman"/>
          <w:color w:val="215868" w:themeColor="accent5" w:themeShade="80"/>
          <w:sz w:val="28"/>
          <w:szCs w:val="28"/>
        </w:rPr>
        <w:t xml:space="preserve"> </w:t>
      </w:r>
      <w:r w:rsidRPr="001F228F">
        <w:rPr>
          <w:rFonts w:ascii="Cambria" w:hAnsi="Cambria" w:cs="Cambria"/>
          <w:b/>
          <w:color w:val="215868" w:themeColor="accent5" w:themeShade="80"/>
          <w:sz w:val="28"/>
          <w:szCs w:val="28"/>
        </w:rPr>
        <w:t>ОБРАЗОВАНИЯ</w:t>
      </w:r>
      <w:r w:rsidRPr="00630FA3">
        <w:rPr>
          <w:rFonts w:ascii="Algerian" w:hAnsi="Algerian" w:cs="Times New Roman"/>
          <w:color w:val="215868" w:themeColor="accent5" w:themeShade="80"/>
          <w:sz w:val="28"/>
          <w:szCs w:val="28"/>
        </w:rPr>
        <w:t xml:space="preserve"> </w:t>
      </w:r>
    </w:p>
    <w:p w:rsidR="004A2F31" w:rsidRPr="00630FA3" w:rsidRDefault="00307635" w:rsidP="004A2F31">
      <w:pPr>
        <w:suppressAutoHyphens/>
        <w:spacing w:after="0" w:line="240" w:lineRule="auto"/>
        <w:jc w:val="center"/>
        <w:rPr>
          <w:rFonts w:ascii="Algerian" w:hAnsi="Algerian" w:cs="Times New Roman"/>
          <w:color w:val="215868" w:themeColor="accent5" w:themeShade="80"/>
          <w:sz w:val="32"/>
          <w:szCs w:val="32"/>
        </w:rPr>
      </w:pPr>
      <w:r w:rsidRPr="001F228F">
        <w:rPr>
          <w:rFonts w:ascii="Cambria" w:hAnsi="Cambria" w:cs="Cambria"/>
          <w:b/>
          <w:color w:val="215868" w:themeColor="accent5" w:themeShade="80"/>
          <w:sz w:val="28"/>
          <w:szCs w:val="28"/>
        </w:rPr>
        <w:t>МОСТОВСКИЙ</w:t>
      </w:r>
      <w:r w:rsidR="004A2F31" w:rsidRPr="00630FA3">
        <w:rPr>
          <w:rFonts w:ascii="Algerian" w:hAnsi="Algerian" w:cs="Times New Roman"/>
          <w:color w:val="215868" w:themeColor="accent5" w:themeShade="80"/>
          <w:sz w:val="28"/>
          <w:szCs w:val="28"/>
        </w:rPr>
        <w:t xml:space="preserve"> </w:t>
      </w:r>
      <w:r w:rsidR="004A2F31" w:rsidRPr="001F228F">
        <w:rPr>
          <w:rFonts w:ascii="Cambria" w:hAnsi="Cambria" w:cs="Cambria"/>
          <w:b/>
          <w:color w:val="215868" w:themeColor="accent5" w:themeShade="80"/>
          <w:sz w:val="28"/>
          <w:szCs w:val="28"/>
        </w:rPr>
        <w:t>РАЙОН</w:t>
      </w:r>
      <w:r w:rsidR="004A2F31" w:rsidRPr="00630FA3">
        <w:rPr>
          <w:rFonts w:ascii="Algerian" w:hAnsi="Algerian" w:cs="Times New Roman"/>
          <w:color w:val="215868" w:themeColor="accent5" w:themeShade="80"/>
          <w:sz w:val="32"/>
          <w:szCs w:val="32"/>
        </w:rPr>
        <w:t xml:space="preserve"> </w:t>
      </w:r>
    </w:p>
    <w:tbl>
      <w:tblPr>
        <w:tblStyle w:val="1-6"/>
        <w:tblW w:w="10632" w:type="dxa"/>
        <w:tblBorders>
          <w:top w:val="single" w:sz="8" w:space="0" w:color="4F6228" w:themeColor="accent3" w:themeShade="80"/>
          <w:left w:val="single" w:sz="8" w:space="0" w:color="4F6228" w:themeColor="accent3" w:themeShade="80"/>
          <w:bottom w:val="single" w:sz="8" w:space="0" w:color="4F6228" w:themeColor="accent3" w:themeShade="80"/>
          <w:right w:val="single" w:sz="8" w:space="0" w:color="4F6228" w:themeColor="accent3" w:themeShade="80"/>
          <w:insideH w:val="single" w:sz="8" w:space="0" w:color="4F6228" w:themeColor="accent3" w:themeShade="80"/>
          <w:insideV w:val="single" w:sz="8" w:space="0" w:color="4F6228" w:themeColor="accent3" w:themeShade="80"/>
        </w:tblBorders>
        <w:tblLook w:val="04A0" w:firstRow="1" w:lastRow="0" w:firstColumn="1" w:lastColumn="0" w:noHBand="0" w:noVBand="1"/>
      </w:tblPr>
      <w:tblGrid>
        <w:gridCol w:w="2943"/>
        <w:gridCol w:w="1971"/>
        <w:gridCol w:w="1980"/>
        <w:gridCol w:w="1824"/>
        <w:gridCol w:w="1914"/>
      </w:tblGrid>
      <w:tr w:rsidR="00DA5367" w:rsidRPr="00752E4D" w:rsidTr="00DA536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shd w:val="clear" w:color="auto" w:fill="DAEEF3" w:themeFill="accent5" w:themeFillTint="33"/>
          </w:tcPr>
          <w:p w:rsidR="004A2F31" w:rsidRPr="00752E4D" w:rsidRDefault="004A2F31" w:rsidP="004A2F31">
            <w:pPr>
              <w:jc w:val="center"/>
              <w:rPr>
                <w:rFonts w:ascii="Cambria Math" w:hAnsi="Cambria Math" w:cs="Times New Roman"/>
                <w:b w:val="0"/>
                <w:color w:val="215868" w:themeColor="accent5" w:themeShade="80"/>
                <w:sz w:val="24"/>
                <w:szCs w:val="24"/>
              </w:rPr>
            </w:pPr>
            <w:r w:rsidRPr="00752E4D">
              <w:rPr>
                <w:rFonts w:ascii="Cambria Math" w:hAnsi="Cambria Math" w:cs="Cambria"/>
                <w:b w:val="0"/>
                <w:color w:val="215868" w:themeColor="accent5" w:themeShade="80"/>
                <w:sz w:val="24"/>
                <w:szCs w:val="24"/>
              </w:rPr>
              <w:t>Наименование</w:t>
            </w:r>
            <w:r w:rsidRPr="00752E4D">
              <w:rPr>
                <w:rFonts w:ascii="Cambria Math" w:hAnsi="Cambria Math" w:cs="Times New Roman"/>
                <w:b w:val="0"/>
                <w:color w:val="215868" w:themeColor="accent5" w:themeShade="80"/>
                <w:sz w:val="24"/>
                <w:szCs w:val="24"/>
              </w:rPr>
              <w:t xml:space="preserve"> </w:t>
            </w:r>
            <w:r w:rsidRPr="00752E4D">
              <w:rPr>
                <w:rFonts w:ascii="Cambria Math" w:hAnsi="Cambria Math" w:cs="Cambria"/>
                <w:b w:val="0"/>
                <w:color w:val="215868" w:themeColor="accent5" w:themeShade="80"/>
                <w:sz w:val="24"/>
                <w:szCs w:val="24"/>
              </w:rPr>
              <w:t>показателей</w:t>
            </w:r>
          </w:p>
        </w:tc>
        <w:tc>
          <w:tcPr>
            <w:tcW w:w="1971" w:type="dxa"/>
            <w:shd w:val="clear" w:color="auto" w:fill="DAEEF3" w:themeFill="accent5" w:themeFillTint="33"/>
          </w:tcPr>
          <w:p w:rsidR="004A2F31" w:rsidRPr="00752E4D" w:rsidRDefault="004A2F31" w:rsidP="003B74C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 Math" w:hAnsi="Cambria Math" w:cs="Times New Roman"/>
                <w:b w:val="0"/>
                <w:color w:val="215868" w:themeColor="accent5" w:themeShade="80"/>
                <w:sz w:val="24"/>
                <w:szCs w:val="24"/>
              </w:rPr>
            </w:pPr>
            <w:r w:rsidRPr="00752E4D">
              <w:rPr>
                <w:rFonts w:ascii="Cambria Math" w:hAnsi="Cambria Math" w:cs="Cambria"/>
                <w:b w:val="0"/>
                <w:color w:val="215868" w:themeColor="accent5" w:themeShade="80"/>
                <w:sz w:val="24"/>
                <w:szCs w:val="24"/>
              </w:rPr>
              <w:t>Плановые</w:t>
            </w:r>
            <w:r w:rsidRPr="00752E4D">
              <w:rPr>
                <w:rFonts w:ascii="Cambria Math" w:hAnsi="Cambria Math" w:cs="Times New Roman"/>
                <w:b w:val="0"/>
                <w:color w:val="215868" w:themeColor="accent5" w:themeShade="80"/>
                <w:sz w:val="24"/>
                <w:szCs w:val="24"/>
              </w:rPr>
              <w:t xml:space="preserve"> </w:t>
            </w:r>
            <w:r w:rsidRPr="00752E4D">
              <w:rPr>
                <w:rFonts w:ascii="Cambria Math" w:hAnsi="Cambria Math" w:cs="Cambria"/>
                <w:b w:val="0"/>
                <w:color w:val="215868" w:themeColor="accent5" w:themeShade="80"/>
                <w:sz w:val="24"/>
                <w:szCs w:val="24"/>
              </w:rPr>
              <w:t>показатели</w:t>
            </w:r>
            <w:r w:rsidRPr="00752E4D">
              <w:rPr>
                <w:rFonts w:ascii="Cambria Math" w:hAnsi="Cambria Math" w:cs="Times New Roman"/>
                <w:b w:val="0"/>
                <w:color w:val="215868" w:themeColor="accent5" w:themeShade="80"/>
                <w:sz w:val="24"/>
                <w:szCs w:val="24"/>
              </w:rPr>
              <w:t xml:space="preserve"> </w:t>
            </w:r>
            <w:r w:rsidRPr="00752E4D">
              <w:rPr>
                <w:rFonts w:ascii="Cambria Math" w:hAnsi="Cambria Math" w:cs="Cambria"/>
                <w:b w:val="0"/>
                <w:color w:val="215868" w:themeColor="accent5" w:themeShade="80"/>
                <w:sz w:val="24"/>
                <w:szCs w:val="24"/>
              </w:rPr>
              <w:t>на</w:t>
            </w:r>
            <w:r w:rsidRPr="00752E4D">
              <w:rPr>
                <w:rFonts w:ascii="Cambria Math" w:hAnsi="Cambria Math" w:cs="Times New Roman"/>
                <w:b w:val="0"/>
                <w:color w:val="215868" w:themeColor="accent5" w:themeShade="80"/>
                <w:sz w:val="24"/>
                <w:szCs w:val="24"/>
              </w:rPr>
              <w:t xml:space="preserve"> 20</w:t>
            </w:r>
            <w:r w:rsidR="005B0B6C" w:rsidRPr="00752E4D">
              <w:rPr>
                <w:rFonts w:ascii="Cambria Math" w:hAnsi="Cambria Math" w:cs="Times New Roman"/>
                <w:b w:val="0"/>
                <w:color w:val="215868" w:themeColor="accent5" w:themeShade="80"/>
                <w:sz w:val="24"/>
                <w:szCs w:val="24"/>
              </w:rPr>
              <w:t>2</w:t>
            </w:r>
            <w:r w:rsidR="003B74C2">
              <w:rPr>
                <w:rFonts w:ascii="Cambria Math" w:hAnsi="Cambria Math" w:cs="Times New Roman"/>
                <w:b w:val="0"/>
                <w:color w:val="215868" w:themeColor="accent5" w:themeShade="80"/>
                <w:sz w:val="24"/>
                <w:szCs w:val="24"/>
              </w:rPr>
              <w:t>1</w:t>
            </w:r>
            <w:r w:rsidRPr="00752E4D">
              <w:rPr>
                <w:rFonts w:ascii="Cambria Math" w:hAnsi="Cambria Math" w:cs="Times New Roman"/>
                <w:b w:val="0"/>
                <w:color w:val="215868" w:themeColor="accent5" w:themeShade="80"/>
                <w:sz w:val="24"/>
                <w:szCs w:val="24"/>
              </w:rPr>
              <w:t xml:space="preserve"> </w:t>
            </w:r>
            <w:r w:rsidRPr="00752E4D">
              <w:rPr>
                <w:rFonts w:ascii="Cambria Math" w:hAnsi="Cambria Math" w:cs="Cambria"/>
                <w:b w:val="0"/>
                <w:color w:val="215868" w:themeColor="accent5" w:themeShade="80"/>
                <w:sz w:val="24"/>
                <w:szCs w:val="24"/>
              </w:rPr>
              <w:t>год</w:t>
            </w:r>
          </w:p>
        </w:tc>
        <w:tc>
          <w:tcPr>
            <w:tcW w:w="1980" w:type="dxa"/>
            <w:shd w:val="clear" w:color="auto" w:fill="DAEEF3" w:themeFill="accent5" w:themeFillTint="33"/>
          </w:tcPr>
          <w:p w:rsidR="004A2F31" w:rsidRPr="00752E4D" w:rsidRDefault="004A2F31" w:rsidP="004F2EC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 Math" w:hAnsi="Cambria Math" w:cs="Times New Roman"/>
                <w:b w:val="0"/>
                <w:color w:val="215868" w:themeColor="accent5" w:themeShade="80"/>
                <w:sz w:val="24"/>
                <w:szCs w:val="24"/>
              </w:rPr>
            </w:pPr>
            <w:r w:rsidRPr="00752E4D">
              <w:rPr>
                <w:rFonts w:ascii="Cambria Math" w:hAnsi="Cambria Math" w:cs="Cambria"/>
                <w:b w:val="0"/>
                <w:color w:val="215868" w:themeColor="accent5" w:themeShade="80"/>
                <w:sz w:val="24"/>
                <w:szCs w:val="24"/>
              </w:rPr>
              <w:t>Фактическое</w:t>
            </w:r>
            <w:r w:rsidRPr="00752E4D">
              <w:rPr>
                <w:rFonts w:ascii="Cambria Math" w:hAnsi="Cambria Math" w:cs="Times New Roman"/>
                <w:b w:val="0"/>
                <w:color w:val="215868" w:themeColor="accent5" w:themeShade="80"/>
                <w:sz w:val="24"/>
                <w:szCs w:val="24"/>
              </w:rPr>
              <w:t xml:space="preserve"> </w:t>
            </w:r>
            <w:r w:rsidRPr="00752E4D">
              <w:rPr>
                <w:rFonts w:ascii="Cambria Math" w:hAnsi="Cambria Math" w:cs="Cambria"/>
                <w:b w:val="0"/>
                <w:color w:val="215868" w:themeColor="accent5" w:themeShade="80"/>
                <w:sz w:val="24"/>
                <w:szCs w:val="24"/>
              </w:rPr>
              <w:t>исполнение</w:t>
            </w:r>
            <w:r w:rsidRPr="00752E4D">
              <w:rPr>
                <w:rFonts w:ascii="Cambria Math" w:hAnsi="Cambria Math" w:cs="Times New Roman"/>
                <w:b w:val="0"/>
                <w:color w:val="215868" w:themeColor="accent5" w:themeShade="80"/>
                <w:sz w:val="24"/>
                <w:szCs w:val="24"/>
              </w:rPr>
              <w:t xml:space="preserve"> </w:t>
            </w:r>
            <w:r w:rsidRPr="00752E4D">
              <w:rPr>
                <w:rFonts w:ascii="Cambria Math" w:hAnsi="Cambria Math" w:cs="Cambria"/>
                <w:b w:val="0"/>
                <w:color w:val="215868" w:themeColor="accent5" w:themeShade="80"/>
                <w:sz w:val="24"/>
                <w:szCs w:val="24"/>
              </w:rPr>
              <w:t>за</w:t>
            </w:r>
            <w:r w:rsidRPr="00752E4D">
              <w:rPr>
                <w:rFonts w:ascii="Cambria Math" w:hAnsi="Cambria Math" w:cs="Times New Roman"/>
                <w:b w:val="0"/>
                <w:color w:val="215868" w:themeColor="accent5" w:themeShade="80"/>
                <w:sz w:val="24"/>
                <w:szCs w:val="24"/>
              </w:rPr>
              <w:t xml:space="preserve"> 20</w:t>
            </w:r>
            <w:r w:rsidR="005B0B6C" w:rsidRPr="00752E4D">
              <w:rPr>
                <w:rFonts w:ascii="Cambria Math" w:hAnsi="Cambria Math" w:cs="Times New Roman"/>
                <w:b w:val="0"/>
                <w:color w:val="215868" w:themeColor="accent5" w:themeShade="80"/>
                <w:sz w:val="24"/>
                <w:szCs w:val="24"/>
              </w:rPr>
              <w:t>2</w:t>
            </w:r>
            <w:r w:rsidR="004F2EC3">
              <w:rPr>
                <w:rFonts w:ascii="Cambria Math" w:hAnsi="Cambria Math" w:cs="Times New Roman"/>
                <w:b w:val="0"/>
                <w:color w:val="215868" w:themeColor="accent5" w:themeShade="80"/>
                <w:sz w:val="24"/>
                <w:szCs w:val="24"/>
              </w:rPr>
              <w:t>1</w:t>
            </w:r>
            <w:r w:rsidRPr="00752E4D">
              <w:rPr>
                <w:rFonts w:ascii="Cambria Math" w:hAnsi="Cambria Math" w:cs="Times New Roman"/>
                <w:b w:val="0"/>
                <w:color w:val="215868" w:themeColor="accent5" w:themeShade="80"/>
                <w:sz w:val="24"/>
                <w:szCs w:val="24"/>
              </w:rPr>
              <w:t xml:space="preserve"> </w:t>
            </w:r>
            <w:r w:rsidRPr="00752E4D">
              <w:rPr>
                <w:rFonts w:ascii="Cambria Math" w:hAnsi="Cambria Math" w:cs="Cambria"/>
                <w:b w:val="0"/>
                <w:color w:val="215868" w:themeColor="accent5" w:themeShade="80"/>
                <w:sz w:val="24"/>
                <w:szCs w:val="24"/>
              </w:rPr>
              <w:t>год</w:t>
            </w:r>
          </w:p>
        </w:tc>
        <w:tc>
          <w:tcPr>
            <w:tcW w:w="1824" w:type="dxa"/>
            <w:shd w:val="clear" w:color="auto" w:fill="DAEEF3" w:themeFill="accent5" w:themeFillTint="33"/>
            <w:vAlign w:val="center"/>
          </w:tcPr>
          <w:p w:rsidR="004A2F31" w:rsidRPr="00752E4D" w:rsidRDefault="004A2F31" w:rsidP="004A2F3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 Math" w:hAnsi="Cambria Math" w:cs="Times New Roman"/>
                <w:b w:val="0"/>
                <w:color w:val="215868" w:themeColor="accent5" w:themeShade="80"/>
                <w:sz w:val="24"/>
                <w:szCs w:val="24"/>
              </w:rPr>
            </w:pPr>
            <w:r w:rsidRPr="00752E4D">
              <w:rPr>
                <w:rFonts w:ascii="Cambria Math" w:hAnsi="Cambria Math" w:cs="Cambria"/>
                <w:b w:val="0"/>
                <w:color w:val="215868" w:themeColor="accent5" w:themeShade="80"/>
                <w:sz w:val="24"/>
                <w:szCs w:val="24"/>
              </w:rPr>
              <w:t>Процент</w:t>
            </w:r>
            <w:r w:rsidRPr="00752E4D">
              <w:rPr>
                <w:rFonts w:ascii="Cambria Math" w:hAnsi="Cambria Math" w:cs="Times New Roman"/>
                <w:b w:val="0"/>
                <w:color w:val="215868" w:themeColor="accent5" w:themeShade="80"/>
                <w:sz w:val="24"/>
                <w:szCs w:val="24"/>
              </w:rPr>
              <w:t xml:space="preserve"> </w:t>
            </w:r>
            <w:r w:rsidRPr="00752E4D">
              <w:rPr>
                <w:rFonts w:ascii="Cambria Math" w:hAnsi="Cambria Math" w:cs="Cambria"/>
                <w:b w:val="0"/>
                <w:color w:val="215868" w:themeColor="accent5" w:themeShade="80"/>
                <w:sz w:val="24"/>
                <w:szCs w:val="24"/>
              </w:rPr>
              <w:t>исполнения</w:t>
            </w:r>
          </w:p>
        </w:tc>
        <w:tc>
          <w:tcPr>
            <w:tcW w:w="1914" w:type="dxa"/>
            <w:shd w:val="clear" w:color="auto" w:fill="DAEEF3" w:themeFill="accent5" w:themeFillTint="33"/>
            <w:vAlign w:val="center"/>
          </w:tcPr>
          <w:p w:rsidR="004A2F31" w:rsidRPr="00752E4D" w:rsidRDefault="004A2F31" w:rsidP="004F2EC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 Math" w:hAnsi="Cambria Math" w:cs="Times New Roman"/>
                <w:b w:val="0"/>
                <w:color w:val="215868" w:themeColor="accent5" w:themeShade="80"/>
                <w:sz w:val="24"/>
                <w:szCs w:val="24"/>
              </w:rPr>
            </w:pPr>
            <w:r w:rsidRPr="00752E4D">
              <w:rPr>
                <w:rFonts w:ascii="Cambria Math" w:hAnsi="Cambria Math" w:cs="Cambria"/>
                <w:b w:val="0"/>
                <w:color w:val="215868" w:themeColor="accent5" w:themeShade="80"/>
                <w:sz w:val="24"/>
                <w:szCs w:val="24"/>
              </w:rPr>
              <w:t>Динамика</w:t>
            </w:r>
            <w:r w:rsidRPr="00752E4D">
              <w:rPr>
                <w:rFonts w:ascii="Cambria Math" w:hAnsi="Cambria Math" w:cs="Times New Roman"/>
                <w:b w:val="0"/>
                <w:color w:val="215868" w:themeColor="accent5" w:themeShade="80"/>
                <w:sz w:val="24"/>
                <w:szCs w:val="24"/>
              </w:rPr>
              <w:t xml:space="preserve"> </w:t>
            </w:r>
            <w:r w:rsidRPr="00752E4D">
              <w:rPr>
                <w:rFonts w:ascii="Cambria Math" w:hAnsi="Cambria Math" w:cs="Cambria"/>
                <w:b w:val="0"/>
                <w:color w:val="215868" w:themeColor="accent5" w:themeShade="80"/>
                <w:sz w:val="24"/>
                <w:szCs w:val="24"/>
              </w:rPr>
              <w:t>к</w:t>
            </w:r>
            <w:r w:rsidRPr="00752E4D">
              <w:rPr>
                <w:rFonts w:ascii="Cambria Math" w:hAnsi="Cambria Math" w:cs="Times New Roman"/>
                <w:b w:val="0"/>
                <w:color w:val="215868" w:themeColor="accent5" w:themeShade="80"/>
                <w:sz w:val="24"/>
                <w:szCs w:val="24"/>
              </w:rPr>
              <w:t xml:space="preserve"> 20</w:t>
            </w:r>
            <w:r w:rsidR="004F2EC3">
              <w:rPr>
                <w:rFonts w:ascii="Cambria Math" w:hAnsi="Cambria Math" w:cs="Times New Roman"/>
                <w:b w:val="0"/>
                <w:color w:val="215868" w:themeColor="accent5" w:themeShade="80"/>
                <w:sz w:val="24"/>
                <w:szCs w:val="24"/>
              </w:rPr>
              <w:t>20</w:t>
            </w:r>
            <w:r w:rsidRPr="00752E4D">
              <w:rPr>
                <w:rFonts w:ascii="Cambria Math" w:hAnsi="Cambria Math" w:cs="Times New Roman"/>
                <w:b w:val="0"/>
                <w:color w:val="215868" w:themeColor="accent5" w:themeShade="80"/>
                <w:sz w:val="24"/>
                <w:szCs w:val="24"/>
              </w:rPr>
              <w:t xml:space="preserve"> </w:t>
            </w:r>
            <w:r w:rsidRPr="00752E4D">
              <w:rPr>
                <w:rFonts w:ascii="Cambria Math" w:hAnsi="Cambria Math" w:cs="Cambria"/>
                <w:b w:val="0"/>
                <w:color w:val="215868" w:themeColor="accent5" w:themeShade="80"/>
                <w:sz w:val="24"/>
                <w:szCs w:val="24"/>
              </w:rPr>
              <w:t>г</w:t>
            </w:r>
            <w:r w:rsidRPr="00752E4D">
              <w:rPr>
                <w:rFonts w:ascii="Cambria Math" w:hAnsi="Cambria Math" w:cs="Times New Roman"/>
                <w:b w:val="0"/>
                <w:color w:val="215868" w:themeColor="accent5" w:themeShade="80"/>
                <w:sz w:val="24"/>
                <w:szCs w:val="24"/>
              </w:rPr>
              <w:t xml:space="preserve">., </w:t>
            </w:r>
            <w:r w:rsidRPr="00752E4D">
              <w:rPr>
                <w:rFonts w:ascii="Cambria Math" w:hAnsi="Cambria Math" w:cs="Cambria"/>
                <w:b w:val="0"/>
                <w:color w:val="215868" w:themeColor="accent5" w:themeShade="80"/>
                <w:sz w:val="24"/>
                <w:szCs w:val="24"/>
              </w:rPr>
              <w:t>в</w:t>
            </w:r>
            <w:r w:rsidRPr="00752E4D">
              <w:rPr>
                <w:rFonts w:ascii="Cambria Math" w:hAnsi="Cambria Math" w:cs="Times New Roman"/>
                <w:b w:val="0"/>
                <w:color w:val="215868" w:themeColor="accent5" w:themeShade="80"/>
                <w:sz w:val="24"/>
                <w:szCs w:val="24"/>
              </w:rPr>
              <w:t xml:space="preserve"> %</w:t>
            </w:r>
          </w:p>
        </w:tc>
      </w:tr>
      <w:tr w:rsidR="00417734" w:rsidRPr="00752E4D" w:rsidTr="004A2F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shd w:val="clear" w:color="auto" w:fill="auto"/>
          </w:tcPr>
          <w:p w:rsidR="004A2F31" w:rsidRPr="00752E4D" w:rsidRDefault="004A2F31" w:rsidP="004A2F31">
            <w:pPr>
              <w:suppressAutoHyphens/>
              <w:rPr>
                <w:rFonts w:ascii="Cambria Math" w:hAnsi="Cambria Math" w:cs="Times New Roman"/>
                <w:b w:val="0"/>
                <w:color w:val="215868" w:themeColor="accent5" w:themeShade="80"/>
                <w:sz w:val="24"/>
                <w:szCs w:val="24"/>
              </w:rPr>
            </w:pPr>
            <w:r w:rsidRPr="00752E4D">
              <w:rPr>
                <w:rFonts w:ascii="Cambria Math" w:hAnsi="Cambria Math" w:cs="Cambria"/>
                <w:b w:val="0"/>
                <w:color w:val="215868" w:themeColor="accent5" w:themeShade="80"/>
                <w:sz w:val="24"/>
                <w:szCs w:val="24"/>
              </w:rPr>
              <w:t>Доходы</w:t>
            </w:r>
          </w:p>
        </w:tc>
        <w:tc>
          <w:tcPr>
            <w:tcW w:w="1971" w:type="dxa"/>
            <w:shd w:val="clear" w:color="auto" w:fill="auto"/>
            <w:vAlign w:val="center"/>
          </w:tcPr>
          <w:p w:rsidR="004A2F31" w:rsidRPr="00752E4D" w:rsidRDefault="004F2EC3" w:rsidP="00E94194">
            <w:pPr>
              <w:suppressAutoHyphens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 Math" w:hAnsi="Cambria Math" w:cs="Times New Roman"/>
                <w:color w:val="215868" w:themeColor="accent5" w:themeShade="80"/>
                <w:sz w:val="24"/>
                <w:szCs w:val="24"/>
              </w:rPr>
            </w:pPr>
            <w:r>
              <w:rPr>
                <w:rFonts w:ascii="Cambria Math" w:hAnsi="Cambria Math" w:cs="Times New Roman"/>
                <w:color w:val="215868" w:themeColor="accent5" w:themeShade="80"/>
                <w:sz w:val="24"/>
                <w:szCs w:val="24"/>
              </w:rPr>
              <w:t>1 670,4</w:t>
            </w:r>
          </w:p>
        </w:tc>
        <w:tc>
          <w:tcPr>
            <w:tcW w:w="1980" w:type="dxa"/>
            <w:shd w:val="clear" w:color="auto" w:fill="auto"/>
            <w:vAlign w:val="center"/>
          </w:tcPr>
          <w:p w:rsidR="004A2F31" w:rsidRPr="00752E4D" w:rsidRDefault="004F2EC3" w:rsidP="00E94194">
            <w:pPr>
              <w:suppressAutoHyphens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 Math" w:hAnsi="Cambria Math" w:cs="Times New Roman"/>
                <w:color w:val="215868" w:themeColor="accent5" w:themeShade="80"/>
                <w:sz w:val="24"/>
                <w:szCs w:val="24"/>
              </w:rPr>
            </w:pPr>
            <w:r>
              <w:rPr>
                <w:rFonts w:ascii="Cambria Math" w:hAnsi="Cambria Math" w:cs="Times New Roman"/>
                <w:color w:val="215868" w:themeColor="accent5" w:themeShade="80"/>
                <w:sz w:val="24"/>
                <w:szCs w:val="24"/>
              </w:rPr>
              <w:t>1 705,1</w:t>
            </w:r>
          </w:p>
        </w:tc>
        <w:tc>
          <w:tcPr>
            <w:tcW w:w="1824" w:type="dxa"/>
            <w:shd w:val="clear" w:color="auto" w:fill="auto"/>
            <w:vAlign w:val="center"/>
          </w:tcPr>
          <w:p w:rsidR="004A2F31" w:rsidRPr="00752E4D" w:rsidRDefault="004F2EC3" w:rsidP="00307635">
            <w:pPr>
              <w:suppressAutoHyphens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 Math" w:hAnsi="Cambria Math" w:cs="Times New Roman"/>
                <w:color w:val="215868" w:themeColor="accent5" w:themeShade="80"/>
                <w:sz w:val="24"/>
                <w:szCs w:val="24"/>
              </w:rPr>
            </w:pPr>
            <w:r>
              <w:rPr>
                <w:rFonts w:ascii="Cambria Math" w:hAnsi="Cambria Math" w:cs="Times New Roman"/>
                <w:color w:val="215868" w:themeColor="accent5" w:themeShade="80"/>
                <w:sz w:val="24"/>
                <w:szCs w:val="24"/>
              </w:rPr>
              <w:t>102,1</w:t>
            </w:r>
          </w:p>
        </w:tc>
        <w:tc>
          <w:tcPr>
            <w:tcW w:w="1914" w:type="dxa"/>
            <w:shd w:val="clear" w:color="auto" w:fill="auto"/>
            <w:vAlign w:val="center"/>
          </w:tcPr>
          <w:p w:rsidR="004A2F31" w:rsidRPr="00752E4D" w:rsidRDefault="00A3258B" w:rsidP="00E94194">
            <w:pPr>
              <w:suppressAutoHyphens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 Math" w:hAnsi="Cambria Math" w:cs="Times New Roman"/>
                <w:color w:val="215868" w:themeColor="accent5" w:themeShade="80"/>
                <w:sz w:val="24"/>
                <w:szCs w:val="24"/>
              </w:rPr>
            </w:pPr>
            <w:r>
              <w:rPr>
                <w:rFonts w:ascii="Cambria Math" w:hAnsi="Cambria Math" w:cs="Times New Roman"/>
                <w:color w:val="215868" w:themeColor="accent5" w:themeShade="80"/>
                <w:sz w:val="24"/>
                <w:szCs w:val="24"/>
              </w:rPr>
              <w:t>94,2</w:t>
            </w:r>
          </w:p>
        </w:tc>
      </w:tr>
      <w:tr w:rsidR="00DA5367" w:rsidRPr="00752E4D" w:rsidTr="00DA536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shd w:val="clear" w:color="auto" w:fill="DAEEF3" w:themeFill="accent5" w:themeFillTint="33"/>
          </w:tcPr>
          <w:p w:rsidR="004A2F31" w:rsidRPr="00752E4D" w:rsidRDefault="004A2F31" w:rsidP="004A2F31">
            <w:pPr>
              <w:suppressAutoHyphens/>
              <w:rPr>
                <w:rFonts w:ascii="Cambria Math" w:hAnsi="Cambria Math" w:cs="Times New Roman"/>
                <w:b w:val="0"/>
                <w:color w:val="215868" w:themeColor="accent5" w:themeShade="80"/>
                <w:sz w:val="24"/>
                <w:szCs w:val="24"/>
              </w:rPr>
            </w:pPr>
            <w:r w:rsidRPr="00752E4D">
              <w:rPr>
                <w:rFonts w:ascii="Cambria Math" w:hAnsi="Cambria Math" w:cs="Cambria"/>
                <w:b w:val="0"/>
                <w:color w:val="215868" w:themeColor="accent5" w:themeShade="80"/>
                <w:sz w:val="24"/>
                <w:szCs w:val="24"/>
              </w:rPr>
              <w:t>Расходы</w:t>
            </w:r>
          </w:p>
        </w:tc>
        <w:tc>
          <w:tcPr>
            <w:tcW w:w="1971" w:type="dxa"/>
            <w:shd w:val="clear" w:color="auto" w:fill="DAEEF3" w:themeFill="accent5" w:themeFillTint="33"/>
            <w:vAlign w:val="center"/>
          </w:tcPr>
          <w:p w:rsidR="004A2F31" w:rsidRPr="00752E4D" w:rsidRDefault="004F2EC3" w:rsidP="00E94194">
            <w:pPr>
              <w:suppressAutoHyphen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 Math" w:hAnsi="Cambria Math" w:cs="Times New Roman"/>
                <w:color w:val="215868" w:themeColor="accent5" w:themeShade="80"/>
                <w:sz w:val="24"/>
                <w:szCs w:val="24"/>
              </w:rPr>
            </w:pPr>
            <w:r>
              <w:rPr>
                <w:rFonts w:ascii="Cambria Math" w:hAnsi="Cambria Math" w:cs="Times New Roman"/>
                <w:color w:val="215868" w:themeColor="accent5" w:themeShade="80"/>
                <w:sz w:val="24"/>
                <w:szCs w:val="24"/>
              </w:rPr>
              <w:t>1 693,9</w:t>
            </w:r>
          </w:p>
        </w:tc>
        <w:tc>
          <w:tcPr>
            <w:tcW w:w="1980" w:type="dxa"/>
            <w:shd w:val="clear" w:color="auto" w:fill="DAEEF3" w:themeFill="accent5" w:themeFillTint="33"/>
            <w:vAlign w:val="center"/>
          </w:tcPr>
          <w:p w:rsidR="004A2F31" w:rsidRPr="00752E4D" w:rsidRDefault="004F2EC3" w:rsidP="00E94194">
            <w:pPr>
              <w:suppressAutoHyphen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 Math" w:hAnsi="Cambria Math" w:cs="Times New Roman"/>
                <w:color w:val="215868" w:themeColor="accent5" w:themeShade="80"/>
                <w:sz w:val="24"/>
                <w:szCs w:val="24"/>
              </w:rPr>
            </w:pPr>
            <w:r>
              <w:rPr>
                <w:rFonts w:ascii="Cambria Math" w:hAnsi="Cambria Math" w:cs="Times New Roman"/>
                <w:color w:val="215868" w:themeColor="accent5" w:themeShade="80"/>
                <w:sz w:val="24"/>
                <w:szCs w:val="24"/>
              </w:rPr>
              <w:t>1 674,7</w:t>
            </w:r>
          </w:p>
        </w:tc>
        <w:tc>
          <w:tcPr>
            <w:tcW w:w="1824" w:type="dxa"/>
            <w:shd w:val="clear" w:color="auto" w:fill="DAEEF3" w:themeFill="accent5" w:themeFillTint="33"/>
            <w:vAlign w:val="center"/>
          </w:tcPr>
          <w:p w:rsidR="004A2F31" w:rsidRPr="00752E4D" w:rsidRDefault="004F2EC3" w:rsidP="00307635">
            <w:pPr>
              <w:suppressAutoHyphen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 Math" w:hAnsi="Cambria Math" w:cs="Times New Roman"/>
                <w:color w:val="215868" w:themeColor="accent5" w:themeShade="80"/>
                <w:sz w:val="24"/>
                <w:szCs w:val="24"/>
              </w:rPr>
            </w:pPr>
            <w:r>
              <w:rPr>
                <w:rFonts w:ascii="Cambria Math" w:hAnsi="Cambria Math" w:cs="Times New Roman"/>
                <w:color w:val="215868" w:themeColor="accent5" w:themeShade="80"/>
                <w:sz w:val="24"/>
                <w:szCs w:val="24"/>
              </w:rPr>
              <w:t>98,9</w:t>
            </w:r>
          </w:p>
        </w:tc>
        <w:tc>
          <w:tcPr>
            <w:tcW w:w="1914" w:type="dxa"/>
            <w:shd w:val="clear" w:color="auto" w:fill="DAEEF3" w:themeFill="accent5" w:themeFillTint="33"/>
            <w:vAlign w:val="center"/>
          </w:tcPr>
          <w:p w:rsidR="004A2F31" w:rsidRPr="00752E4D" w:rsidRDefault="00A3258B" w:rsidP="006D768C">
            <w:pPr>
              <w:suppressAutoHyphen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 Math" w:hAnsi="Cambria Math" w:cs="Times New Roman"/>
                <w:color w:val="215868" w:themeColor="accent5" w:themeShade="80"/>
                <w:sz w:val="24"/>
                <w:szCs w:val="24"/>
              </w:rPr>
            </w:pPr>
            <w:r>
              <w:rPr>
                <w:rFonts w:ascii="Cambria Math" w:hAnsi="Cambria Math" w:cs="Times New Roman"/>
                <w:color w:val="215868" w:themeColor="accent5" w:themeShade="80"/>
                <w:sz w:val="24"/>
                <w:szCs w:val="24"/>
              </w:rPr>
              <w:t>91,5</w:t>
            </w:r>
          </w:p>
        </w:tc>
      </w:tr>
      <w:tr w:rsidR="00417734" w:rsidRPr="00752E4D" w:rsidTr="004A2F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shd w:val="clear" w:color="auto" w:fill="auto"/>
          </w:tcPr>
          <w:p w:rsidR="004A2F31" w:rsidRPr="00752E4D" w:rsidRDefault="004A2F31" w:rsidP="004A2F31">
            <w:pPr>
              <w:suppressAutoHyphens/>
              <w:rPr>
                <w:rFonts w:ascii="Cambria Math" w:hAnsi="Cambria Math" w:cs="Times New Roman"/>
                <w:b w:val="0"/>
                <w:color w:val="215868" w:themeColor="accent5" w:themeShade="80"/>
                <w:sz w:val="24"/>
                <w:szCs w:val="24"/>
              </w:rPr>
            </w:pPr>
            <w:r w:rsidRPr="00752E4D">
              <w:rPr>
                <w:rFonts w:ascii="Cambria Math" w:hAnsi="Cambria Math" w:cs="Cambria"/>
                <w:b w:val="0"/>
                <w:color w:val="215868" w:themeColor="accent5" w:themeShade="80"/>
                <w:sz w:val="24"/>
                <w:szCs w:val="24"/>
              </w:rPr>
              <w:t>Дефицит</w:t>
            </w:r>
            <w:r w:rsidRPr="00752E4D">
              <w:rPr>
                <w:rFonts w:ascii="Cambria Math" w:hAnsi="Cambria Math" w:cs="Times New Roman"/>
                <w:b w:val="0"/>
                <w:color w:val="215868" w:themeColor="accent5" w:themeShade="80"/>
                <w:sz w:val="24"/>
                <w:szCs w:val="24"/>
              </w:rPr>
              <w:t xml:space="preserve"> (-), </w:t>
            </w:r>
            <w:r w:rsidRPr="00752E4D">
              <w:rPr>
                <w:rFonts w:ascii="Cambria Math" w:hAnsi="Cambria Math" w:cs="Cambria"/>
                <w:b w:val="0"/>
                <w:color w:val="215868" w:themeColor="accent5" w:themeShade="80"/>
                <w:sz w:val="24"/>
                <w:szCs w:val="24"/>
              </w:rPr>
              <w:t>профицит</w:t>
            </w:r>
            <w:r w:rsidRPr="00752E4D">
              <w:rPr>
                <w:rFonts w:ascii="Cambria Math" w:hAnsi="Cambria Math" w:cs="Times New Roman"/>
                <w:b w:val="0"/>
                <w:color w:val="215868" w:themeColor="accent5" w:themeShade="80"/>
                <w:sz w:val="24"/>
                <w:szCs w:val="24"/>
              </w:rPr>
              <w:t xml:space="preserve"> (+)</w:t>
            </w:r>
          </w:p>
        </w:tc>
        <w:tc>
          <w:tcPr>
            <w:tcW w:w="1971" w:type="dxa"/>
            <w:shd w:val="clear" w:color="auto" w:fill="auto"/>
            <w:vAlign w:val="center"/>
          </w:tcPr>
          <w:p w:rsidR="004A2F31" w:rsidRPr="00752E4D" w:rsidRDefault="004F2EC3" w:rsidP="000E59E9">
            <w:pPr>
              <w:suppressAutoHyphens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 Math" w:hAnsi="Cambria Math" w:cs="Times New Roman"/>
                <w:color w:val="215868" w:themeColor="accent5" w:themeShade="80"/>
                <w:sz w:val="24"/>
                <w:szCs w:val="24"/>
              </w:rPr>
            </w:pPr>
            <w:r>
              <w:rPr>
                <w:rFonts w:ascii="Cambria Math" w:hAnsi="Cambria Math" w:cs="Times New Roman"/>
                <w:color w:val="215868" w:themeColor="accent5" w:themeShade="80"/>
                <w:sz w:val="24"/>
                <w:szCs w:val="24"/>
              </w:rPr>
              <w:t>-23,5</w:t>
            </w:r>
          </w:p>
        </w:tc>
        <w:tc>
          <w:tcPr>
            <w:tcW w:w="1980" w:type="dxa"/>
            <w:shd w:val="clear" w:color="auto" w:fill="auto"/>
            <w:vAlign w:val="center"/>
          </w:tcPr>
          <w:p w:rsidR="004A2F31" w:rsidRPr="00752E4D" w:rsidRDefault="00A3258B" w:rsidP="000E59E9">
            <w:pPr>
              <w:suppressAutoHyphens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 Math" w:hAnsi="Cambria Math" w:cs="Times New Roman"/>
                <w:color w:val="215868" w:themeColor="accent5" w:themeShade="80"/>
                <w:sz w:val="24"/>
                <w:szCs w:val="24"/>
              </w:rPr>
            </w:pPr>
            <w:r>
              <w:rPr>
                <w:rFonts w:ascii="Cambria Math" w:hAnsi="Cambria Math" w:cs="Times New Roman"/>
                <w:color w:val="215868" w:themeColor="accent5" w:themeShade="80"/>
                <w:sz w:val="24"/>
                <w:szCs w:val="24"/>
              </w:rPr>
              <w:t>30,4</w:t>
            </w:r>
          </w:p>
        </w:tc>
        <w:tc>
          <w:tcPr>
            <w:tcW w:w="1824" w:type="dxa"/>
            <w:shd w:val="clear" w:color="auto" w:fill="auto"/>
            <w:vAlign w:val="center"/>
          </w:tcPr>
          <w:p w:rsidR="004A2F31" w:rsidRPr="00752E4D" w:rsidRDefault="004A2F31" w:rsidP="004A2F31">
            <w:pPr>
              <w:suppressAutoHyphens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 Math" w:hAnsi="Cambria Math" w:cs="Times New Roman"/>
                <w:color w:val="215868" w:themeColor="accent5" w:themeShade="80"/>
                <w:sz w:val="24"/>
                <w:szCs w:val="24"/>
              </w:rPr>
            </w:pPr>
            <w:r w:rsidRPr="00752E4D">
              <w:rPr>
                <w:rFonts w:ascii="Cambria Math" w:hAnsi="Cambria Math" w:cs="Calibri"/>
                <w:color w:val="215868" w:themeColor="accent5" w:themeShade="80"/>
                <w:sz w:val="24"/>
                <w:szCs w:val="24"/>
              </w:rPr>
              <w:t>Х</w:t>
            </w:r>
          </w:p>
        </w:tc>
        <w:tc>
          <w:tcPr>
            <w:tcW w:w="1914" w:type="dxa"/>
            <w:shd w:val="clear" w:color="auto" w:fill="auto"/>
            <w:vAlign w:val="center"/>
          </w:tcPr>
          <w:p w:rsidR="004A2F31" w:rsidRPr="00752E4D" w:rsidRDefault="004A2F31" w:rsidP="004A2F31">
            <w:pPr>
              <w:suppressAutoHyphens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 Math" w:hAnsi="Cambria Math" w:cs="Times New Roman"/>
                <w:color w:val="215868" w:themeColor="accent5" w:themeShade="80"/>
                <w:sz w:val="24"/>
                <w:szCs w:val="24"/>
              </w:rPr>
            </w:pPr>
            <w:r w:rsidRPr="00752E4D">
              <w:rPr>
                <w:rFonts w:ascii="Cambria Math" w:hAnsi="Cambria Math" w:cs="Calibri"/>
                <w:color w:val="215868" w:themeColor="accent5" w:themeShade="80"/>
                <w:sz w:val="24"/>
                <w:szCs w:val="24"/>
              </w:rPr>
              <w:t>Х</w:t>
            </w:r>
          </w:p>
        </w:tc>
      </w:tr>
    </w:tbl>
    <w:p w:rsidR="00CE70CD" w:rsidRDefault="00CE70CD" w:rsidP="00A6475E">
      <w:pPr>
        <w:suppressAutoHyphens/>
        <w:spacing w:after="0" w:line="240" w:lineRule="auto"/>
        <w:jc w:val="center"/>
        <w:rPr>
          <w:rFonts w:cs="Times New Roman"/>
          <w:color w:val="215868" w:themeColor="accent5" w:themeShade="80"/>
          <w:sz w:val="24"/>
          <w:szCs w:val="24"/>
        </w:rPr>
      </w:pPr>
    </w:p>
    <w:p w:rsidR="00BC1EEA" w:rsidRDefault="00A6475E" w:rsidP="00A6475E">
      <w:pPr>
        <w:suppressAutoHyphens/>
        <w:spacing w:after="0" w:line="240" w:lineRule="auto"/>
        <w:jc w:val="center"/>
        <w:rPr>
          <w:rFonts w:ascii="Cambria" w:hAnsi="Cambria" w:cs="Cambria"/>
          <w:b/>
          <w:color w:val="215868" w:themeColor="accent5" w:themeShade="80"/>
          <w:sz w:val="28"/>
          <w:szCs w:val="28"/>
        </w:rPr>
      </w:pPr>
      <w:r w:rsidRPr="001F228F">
        <w:rPr>
          <w:rFonts w:ascii="Cambria" w:hAnsi="Cambria" w:cs="Cambria"/>
          <w:b/>
          <w:color w:val="215868" w:themeColor="accent5" w:themeShade="80"/>
          <w:sz w:val="28"/>
          <w:szCs w:val="28"/>
        </w:rPr>
        <w:t>ИСТОЧНИКИ</w:t>
      </w:r>
      <w:r w:rsidRPr="001F228F">
        <w:rPr>
          <w:rFonts w:ascii="Algerian" w:hAnsi="Algerian" w:cs="Times New Roman"/>
          <w:b/>
          <w:color w:val="215868" w:themeColor="accent5" w:themeShade="80"/>
          <w:sz w:val="28"/>
          <w:szCs w:val="28"/>
        </w:rPr>
        <w:t xml:space="preserve"> </w:t>
      </w:r>
      <w:r w:rsidRPr="001F228F">
        <w:rPr>
          <w:rFonts w:ascii="Cambria" w:hAnsi="Cambria" w:cs="Cambria"/>
          <w:b/>
          <w:color w:val="215868" w:themeColor="accent5" w:themeShade="80"/>
          <w:sz w:val="28"/>
          <w:szCs w:val="28"/>
        </w:rPr>
        <w:t>ФИНАНСИРОВАНИЯ</w:t>
      </w:r>
      <w:r w:rsidRPr="001F228F">
        <w:rPr>
          <w:rFonts w:ascii="Algerian" w:hAnsi="Algerian" w:cs="Times New Roman"/>
          <w:b/>
          <w:color w:val="215868" w:themeColor="accent5" w:themeShade="80"/>
          <w:sz w:val="28"/>
          <w:szCs w:val="28"/>
        </w:rPr>
        <w:t xml:space="preserve"> </w:t>
      </w:r>
      <w:r w:rsidRPr="001F228F">
        <w:rPr>
          <w:rFonts w:ascii="Cambria" w:hAnsi="Cambria" w:cs="Cambria"/>
          <w:b/>
          <w:color w:val="215868" w:themeColor="accent5" w:themeShade="80"/>
          <w:sz w:val="28"/>
          <w:szCs w:val="28"/>
        </w:rPr>
        <w:t>ДЕФИЦИТА</w:t>
      </w:r>
      <w:r w:rsidRPr="001F228F">
        <w:rPr>
          <w:rFonts w:ascii="Algerian" w:hAnsi="Algerian" w:cs="Times New Roman"/>
          <w:b/>
          <w:color w:val="215868" w:themeColor="accent5" w:themeShade="80"/>
          <w:sz w:val="28"/>
          <w:szCs w:val="28"/>
        </w:rPr>
        <w:t xml:space="preserve"> </w:t>
      </w:r>
      <w:r w:rsidRPr="001F228F">
        <w:rPr>
          <w:rFonts w:ascii="Cambria" w:hAnsi="Cambria" w:cs="Cambria"/>
          <w:b/>
          <w:color w:val="215868" w:themeColor="accent5" w:themeShade="80"/>
          <w:sz w:val="28"/>
          <w:szCs w:val="28"/>
        </w:rPr>
        <w:t>БЮДЖЕТА</w:t>
      </w:r>
    </w:p>
    <w:p w:rsidR="009B64AB" w:rsidRPr="001F228F" w:rsidRDefault="009B64AB" w:rsidP="00A6475E">
      <w:pPr>
        <w:suppressAutoHyphens/>
        <w:spacing w:after="0" w:line="240" w:lineRule="auto"/>
        <w:jc w:val="center"/>
        <w:rPr>
          <w:rFonts w:ascii="Algerian" w:hAnsi="Algerian" w:cs="Times New Roman"/>
          <w:b/>
          <w:color w:val="215868" w:themeColor="accent5" w:themeShade="80"/>
          <w:sz w:val="28"/>
          <w:szCs w:val="28"/>
        </w:rPr>
      </w:pPr>
    </w:p>
    <w:p w:rsidR="00341399" w:rsidRDefault="00341399" w:rsidP="00A6475E">
      <w:pPr>
        <w:suppressAutoHyphens/>
        <w:spacing w:after="0" w:line="240" w:lineRule="auto"/>
        <w:jc w:val="center"/>
        <w:rPr>
          <w:rFonts w:cs="Times New Roman"/>
          <w:color w:val="403152" w:themeColor="accent4" w:themeShade="80"/>
          <w:sz w:val="28"/>
          <w:szCs w:val="28"/>
        </w:rPr>
      </w:pPr>
      <w:r w:rsidRPr="003D24D8">
        <w:rPr>
          <w:rFonts w:ascii="Algerian" w:hAnsi="Algerian"/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FED6F05" wp14:editId="52C91D59">
                <wp:simplePos x="0" y="0"/>
                <wp:positionH relativeFrom="column">
                  <wp:posOffset>142195</wp:posOffset>
                </wp:positionH>
                <wp:positionV relativeFrom="paragraph">
                  <wp:posOffset>770067</wp:posOffset>
                </wp:positionV>
                <wp:extent cx="2137893" cy="1493949"/>
                <wp:effectExtent l="57150" t="38100" r="72390" b="87630"/>
                <wp:wrapNone/>
                <wp:docPr id="296" name="Rectangle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37893" cy="1493949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chemeClr val="accent5">
                                <a:lumMod val="20000"/>
                                <a:lumOff val="80000"/>
                              </a:schemeClr>
                            </a:gs>
                            <a:gs pos="90000">
                              <a:srgbClr val="9BBB59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9BBB59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9BBB59">
                              <a:shade val="95000"/>
                              <a:satMod val="105000"/>
                            </a:srgbClr>
                          </a:solidFill>
                          <a:prstDash val="solid"/>
                          <a:headEnd/>
                          <a:tailEnd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  <a:extLst/>
                      </wps:spPr>
                      <wps:txbx>
                        <w:txbxContent>
                          <w:p w:rsidR="001A66E4" w:rsidRPr="00E94194" w:rsidRDefault="001A66E4" w:rsidP="0034139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24"/>
                                <w:szCs w:val="24"/>
                              </w:rPr>
                            </w:pPr>
                          </w:p>
                          <w:p w:rsidR="001A66E4" w:rsidRPr="00E94194" w:rsidRDefault="001A66E4" w:rsidP="0034139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24"/>
                                <w:szCs w:val="24"/>
                              </w:rPr>
                              <w:t xml:space="preserve">ИСТОЧНИКИ </w:t>
                            </w:r>
                            <w:r w:rsidRPr="00E94194"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24"/>
                                <w:szCs w:val="24"/>
                              </w:rPr>
                              <w:t>ФИНАНСИРОВАНИЯ ДЕФИЦИТА БЮДЖЕТА:</w:t>
                            </w:r>
                          </w:p>
                          <w:p w:rsidR="001A66E4" w:rsidRPr="00E94194" w:rsidRDefault="001A66E4" w:rsidP="0034139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24"/>
                                <w:szCs w:val="24"/>
                              </w:rPr>
                              <w:t>30,4</w:t>
                            </w:r>
                            <w:r w:rsidRPr="00E94194"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24"/>
                                <w:szCs w:val="24"/>
                              </w:rPr>
                              <w:t xml:space="preserve"> МЛН. РУБЛЕЙ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ED6F05" id="Rectangle 155" o:spid="_x0000_s1037" style="position:absolute;left:0;text-align:left;margin-left:11.2pt;margin-top:60.65pt;width:168.35pt;height:117.6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" fillcolor="#daeef3 [664]" strokecolor="#98b954">
                <v:fill color2="#f5ffe6" rotate="t" angle="180" colors="0 #dbeef4;58982f #e4fdc2;1 #f5ffe6" focus="100%" type="gradient"/>
                <v:shadow on="t" color="black" opacity="24903f" origin=",.5" offset="0,.55556mm"/>
                <v:textbox>
                  <w:txbxContent>
                    <w:p w:rsidR="001A66E4" w:rsidRPr="00E94194" w:rsidRDefault="001A66E4" w:rsidP="0034139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24"/>
                          <w:szCs w:val="24"/>
                        </w:rPr>
                      </w:pPr>
                    </w:p>
                    <w:p w:rsidR="001A66E4" w:rsidRPr="00E94194" w:rsidRDefault="001A66E4" w:rsidP="0034139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24"/>
                          <w:szCs w:val="24"/>
                        </w:rPr>
                        <w:t xml:space="preserve">ИСТОЧНИКИ </w:t>
                      </w:r>
                      <w:r w:rsidRPr="00E94194"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24"/>
                          <w:szCs w:val="24"/>
                        </w:rPr>
                        <w:t>ФИНАНСИРОВАНИЯ ДЕФИЦИТА БЮДЖЕТА:</w:t>
                      </w:r>
                    </w:p>
                    <w:p w:rsidR="001A66E4" w:rsidRPr="00E94194" w:rsidRDefault="001A66E4" w:rsidP="0034139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24"/>
                          <w:szCs w:val="24"/>
                        </w:rPr>
                        <w:t>30,4</w:t>
                      </w:r>
                      <w:r w:rsidRPr="00E94194"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24"/>
                          <w:szCs w:val="24"/>
                        </w:rPr>
                        <w:t xml:space="preserve"> МЛН. РУБЛЕЙ</w:t>
                      </w:r>
                    </w:p>
                  </w:txbxContent>
                </v:textbox>
              </v:rect>
            </w:pict>
          </mc:Fallback>
        </mc:AlternateContent>
      </w:r>
      <w:r w:rsidRPr="003D24D8">
        <w:rPr>
          <w:rFonts w:ascii="Algerian" w:hAnsi="Algerian" w:cs="Times New Roman"/>
          <w:noProof/>
          <w:color w:val="8064A2" w:themeColor="accent4"/>
          <w:sz w:val="28"/>
          <w:szCs w:val="28"/>
          <w:lang w:eastAsia="ru-RU"/>
        </w:rPr>
        <w:drawing>
          <wp:inline distT="0" distB="0" distL="0" distR="0" wp14:anchorId="0E17D1E4" wp14:editId="42DBD964">
            <wp:extent cx="6717030" cy="2381250"/>
            <wp:effectExtent l="0" t="0" r="0" b="57150"/>
            <wp:docPr id="9" name="Схема 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0" r:lo="rId11" r:qs="rId12" r:cs="rId13"/>
              </a:graphicData>
            </a:graphic>
          </wp:inline>
        </w:drawing>
      </w:r>
    </w:p>
    <w:p w:rsidR="009A7D43" w:rsidRPr="009A7D43" w:rsidRDefault="009A7D43" w:rsidP="009A7D43">
      <w:pPr>
        <w:shd w:val="clear" w:color="auto" w:fill="FFFFFF" w:themeFill="background1"/>
        <w:tabs>
          <w:tab w:val="left" w:pos="900"/>
        </w:tabs>
        <w:spacing w:after="0" w:line="240" w:lineRule="auto"/>
        <w:jc w:val="center"/>
        <w:rPr>
          <w:rFonts w:ascii="Algerian" w:hAnsi="Algerian" w:cs="Times New Roman"/>
          <w:color w:val="403152" w:themeColor="accent4" w:themeShade="80"/>
          <w:sz w:val="28"/>
          <w:szCs w:val="28"/>
        </w:rPr>
      </w:pPr>
      <w:r w:rsidRPr="009A7D43">
        <w:rPr>
          <w:rFonts w:ascii="Cambria" w:hAnsi="Cambria" w:cs="Cambria"/>
          <w:color w:val="403152" w:themeColor="accent4" w:themeShade="80"/>
          <w:sz w:val="28"/>
          <w:szCs w:val="28"/>
        </w:rPr>
        <w:lastRenderedPageBreak/>
        <w:t>ДОХОДЫ</w:t>
      </w:r>
      <w:r w:rsidRPr="009A7D43">
        <w:rPr>
          <w:rFonts w:ascii="Algerian" w:hAnsi="Algerian" w:cs="Times New Roman"/>
          <w:color w:val="403152" w:themeColor="accent4" w:themeShade="80"/>
          <w:sz w:val="28"/>
          <w:szCs w:val="28"/>
        </w:rPr>
        <w:t xml:space="preserve"> </w:t>
      </w:r>
      <w:r w:rsidRPr="009A7D43">
        <w:rPr>
          <w:rFonts w:ascii="Cambria" w:hAnsi="Cambria" w:cs="Cambria"/>
          <w:color w:val="403152" w:themeColor="accent4" w:themeShade="80"/>
          <w:sz w:val="28"/>
          <w:szCs w:val="28"/>
        </w:rPr>
        <w:t>КОНСОЛИДИРОВАННОГО</w:t>
      </w:r>
      <w:r w:rsidRPr="009A7D43">
        <w:rPr>
          <w:rFonts w:ascii="Algerian" w:hAnsi="Algerian" w:cs="Times New Roman"/>
          <w:color w:val="403152" w:themeColor="accent4" w:themeShade="80"/>
          <w:sz w:val="28"/>
          <w:szCs w:val="28"/>
        </w:rPr>
        <w:t xml:space="preserve"> </w:t>
      </w:r>
      <w:r w:rsidRPr="009A7D43">
        <w:rPr>
          <w:rFonts w:ascii="Cambria" w:hAnsi="Cambria" w:cs="Cambria"/>
          <w:color w:val="403152" w:themeColor="accent4" w:themeShade="80"/>
          <w:sz w:val="28"/>
          <w:szCs w:val="28"/>
        </w:rPr>
        <w:t>БЮДЖЕТА</w:t>
      </w:r>
      <w:r w:rsidRPr="009A7D43">
        <w:rPr>
          <w:rFonts w:ascii="Algerian" w:hAnsi="Algerian" w:cs="Times New Roman"/>
          <w:color w:val="403152" w:themeColor="accent4" w:themeShade="80"/>
          <w:sz w:val="28"/>
          <w:szCs w:val="28"/>
        </w:rPr>
        <w:t xml:space="preserve"> </w:t>
      </w:r>
    </w:p>
    <w:p w:rsidR="009A7D43" w:rsidRPr="009A7D43" w:rsidRDefault="009A7D43" w:rsidP="009A7D43">
      <w:pPr>
        <w:shd w:val="clear" w:color="auto" w:fill="FFFFFF" w:themeFill="background1"/>
        <w:tabs>
          <w:tab w:val="left" w:pos="900"/>
        </w:tabs>
        <w:spacing w:after="0" w:line="240" w:lineRule="auto"/>
        <w:jc w:val="center"/>
        <w:rPr>
          <w:rFonts w:ascii="Algerian" w:hAnsi="Algerian" w:cs="Times New Roman"/>
          <w:color w:val="403152" w:themeColor="accent4" w:themeShade="80"/>
          <w:sz w:val="28"/>
          <w:szCs w:val="28"/>
        </w:rPr>
      </w:pPr>
      <w:r w:rsidRPr="009A7D43">
        <w:rPr>
          <w:rFonts w:ascii="Cambria" w:hAnsi="Cambria" w:cs="Cambria"/>
          <w:color w:val="403152" w:themeColor="accent4" w:themeShade="80"/>
          <w:sz w:val="28"/>
          <w:szCs w:val="28"/>
        </w:rPr>
        <w:t>МУНИЦИПАЛЬНОГО</w:t>
      </w:r>
      <w:r w:rsidRPr="009A7D43">
        <w:rPr>
          <w:rFonts w:ascii="Algerian" w:hAnsi="Algerian" w:cs="Times New Roman"/>
          <w:color w:val="403152" w:themeColor="accent4" w:themeShade="80"/>
          <w:sz w:val="28"/>
          <w:szCs w:val="28"/>
        </w:rPr>
        <w:t xml:space="preserve"> </w:t>
      </w:r>
      <w:r w:rsidRPr="009A7D43">
        <w:rPr>
          <w:rFonts w:ascii="Cambria" w:hAnsi="Cambria" w:cs="Cambria"/>
          <w:color w:val="403152" w:themeColor="accent4" w:themeShade="80"/>
          <w:sz w:val="28"/>
          <w:szCs w:val="28"/>
        </w:rPr>
        <w:t>ОБРАЗОВАНИЯ</w:t>
      </w:r>
      <w:r w:rsidRPr="009A7D43">
        <w:rPr>
          <w:rFonts w:ascii="Algerian" w:hAnsi="Algerian" w:cs="Times New Roman"/>
          <w:color w:val="403152" w:themeColor="accent4" w:themeShade="80"/>
          <w:sz w:val="28"/>
          <w:szCs w:val="28"/>
        </w:rPr>
        <w:t xml:space="preserve"> </w:t>
      </w:r>
      <w:r w:rsidRPr="009A7D43">
        <w:rPr>
          <w:rFonts w:ascii="Cambria" w:hAnsi="Cambria" w:cs="Cambria"/>
          <w:color w:val="403152" w:themeColor="accent4" w:themeShade="80"/>
          <w:sz w:val="28"/>
          <w:szCs w:val="28"/>
        </w:rPr>
        <w:t>МОСТОВСКИЙ</w:t>
      </w:r>
      <w:r w:rsidRPr="009A7D43">
        <w:rPr>
          <w:rFonts w:ascii="Algerian" w:hAnsi="Algerian" w:cs="Times New Roman"/>
          <w:color w:val="403152" w:themeColor="accent4" w:themeShade="80"/>
          <w:sz w:val="28"/>
          <w:szCs w:val="28"/>
        </w:rPr>
        <w:t xml:space="preserve"> </w:t>
      </w:r>
      <w:r w:rsidRPr="009A7D43">
        <w:rPr>
          <w:rFonts w:ascii="Cambria" w:hAnsi="Cambria" w:cs="Cambria"/>
          <w:color w:val="403152" w:themeColor="accent4" w:themeShade="80"/>
          <w:sz w:val="28"/>
          <w:szCs w:val="28"/>
        </w:rPr>
        <w:t>РАЙОН</w:t>
      </w:r>
    </w:p>
    <w:p w:rsidR="009A7D43" w:rsidRDefault="009A7D43" w:rsidP="009A7D43">
      <w:pPr>
        <w:tabs>
          <w:tab w:val="left" w:pos="900"/>
        </w:tabs>
        <w:spacing w:after="0" w:line="240" w:lineRule="auto"/>
        <w:jc w:val="center"/>
        <w:rPr>
          <w:rFonts w:cs="Times New Roman"/>
          <w:color w:val="7030A0"/>
          <w:sz w:val="28"/>
          <w:szCs w:val="28"/>
          <w:highlight w:val="yellow"/>
        </w:rPr>
      </w:pPr>
    </w:p>
    <w:p w:rsidR="009A7D43" w:rsidRPr="00C4259B" w:rsidRDefault="009A7D43" w:rsidP="009A7D43">
      <w:pPr>
        <w:tabs>
          <w:tab w:val="left" w:pos="900"/>
        </w:tabs>
        <w:spacing w:after="0" w:line="240" w:lineRule="auto"/>
        <w:jc w:val="center"/>
        <w:rPr>
          <w:rFonts w:ascii="Algerian" w:hAnsi="Algerian" w:cs="Times New Roman"/>
          <w:color w:val="7030A0"/>
          <w:sz w:val="28"/>
          <w:szCs w:val="28"/>
          <w:highlight w:val="yellow"/>
        </w:rPr>
      </w:pPr>
      <w:r w:rsidRPr="00C4259B">
        <w:rPr>
          <w:rFonts w:ascii="Algerian" w:eastAsia="Times New Roman" w:hAnsi="Algerian" w:cs="Times New Roman"/>
          <w:b/>
          <w:iCs w:val="0"/>
          <w:noProof/>
          <w:color w:val="4F6228" w:themeColor="accent3" w:themeShade="80"/>
          <w:sz w:val="40"/>
          <w:szCs w:val="40"/>
          <w:highlight w:val="yellow"/>
          <w:lang w:eastAsia="ru-RU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60F98B45" wp14:editId="6060D1C5">
                <wp:simplePos x="0" y="0"/>
                <wp:positionH relativeFrom="column">
                  <wp:posOffset>347980</wp:posOffset>
                </wp:positionH>
                <wp:positionV relativeFrom="paragraph">
                  <wp:posOffset>74295</wp:posOffset>
                </wp:positionV>
                <wp:extent cx="1162050" cy="352425"/>
                <wp:effectExtent l="0" t="0" r="0" b="9525"/>
                <wp:wrapNone/>
                <wp:docPr id="7" name="Блок-схема: карточка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0" cy="352425"/>
                        </a:xfrm>
                        <a:prstGeom prst="flowChartPunchedCard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1A66E4" w:rsidRPr="00417734" w:rsidRDefault="001A66E4" w:rsidP="009A7D43">
                            <w:pPr>
                              <w:rPr>
                                <w:color w:val="403152" w:themeColor="accent4" w:themeShade="80"/>
                              </w:rPr>
                            </w:pPr>
                            <w:r w:rsidRPr="00417734">
                              <w:rPr>
                                <w:color w:val="403152" w:themeColor="accent4" w:themeShade="80"/>
                                <w:sz w:val="24"/>
                                <w:szCs w:val="28"/>
                              </w:rPr>
                              <w:t>млн. рублей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F98B45" id="Блок-схема: карточка 7" o:spid="_x0000_s1038" type="#_x0000_t121" style="position:absolute;left:0;text-align:left;margin-left:27.4pt;margin-top:5.85pt;width:91.5pt;height:27.7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" fillcolor="#e5dfec [663]" stroked="f">
                <v:textbox>
                  <w:txbxContent>
                    <w:p w:rsidR="001A66E4" w:rsidRPr="00417734" w:rsidRDefault="001A66E4" w:rsidP="009A7D43">
                      <w:pPr>
                        <w:rPr>
                          <w:color w:val="403152" w:themeColor="accent4" w:themeShade="80"/>
                        </w:rPr>
                      </w:pPr>
                      <w:r w:rsidRPr="00417734">
                        <w:rPr>
                          <w:color w:val="403152" w:themeColor="accent4" w:themeShade="80"/>
                          <w:sz w:val="24"/>
                          <w:szCs w:val="28"/>
                        </w:rPr>
                        <w:t>млн. рублей</w:t>
                      </w:r>
                    </w:p>
                  </w:txbxContent>
                </v:textbox>
              </v:shape>
            </w:pict>
          </mc:Fallback>
        </mc:AlternateContent>
      </w:r>
    </w:p>
    <w:p w:rsidR="009A7D43" w:rsidRPr="00C4259B" w:rsidRDefault="009A7D43" w:rsidP="009A7D43">
      <w:pPr>
        <w:tabs>
          <w:tab w:val="left" w:pos="900"/>
        </w:tabs>
        <w:spacing w:after="0" w:line="240" w:lineRule="auto"/>
        <w:jc w:val="center"/>
        <w:rPr>
          <w:rFonts w:ascii="Algerian" w:hAnsi="Algerian" w:cs="Times New Roman"/>
          <w:color w:val="632423" w:themeColor="accent2" w:themeShade="80"/>
          <w:sz w:val="40"/>
          <w:szCs w:val="40"/>
          <w:highlight w:val="yellow"/>
        </w:rPr>
      </w:pPr>
      <w:r w:rsidRPr="00C4259B">
        <w:rPr>
          <w:rFonts w:ascii="Algerian" w:hAnsi="Algerian" w:cs="Times New Roman"/>
          <w:noProof/>
          <w:color w:val="632423" w:themeColor="accent2" w:themeShade="80"/>
          <w:sz w:val="40"/>
          <w:szCs w:val="40"/>
          <w:highlight w:val="yellow"/>
          <w:lang w:eastAsia="ru-RU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5A66174E" wp14:editId="19990001">
                <wp:simplePos x="0" y="0"/>
                <wp:positionH relativeFrom="column">
                  <wp:posOffset>3760470</wp:posOffset>
                </wp:positionH>
                <wp:positionV relativeFrom="paragraph">
                  <wp:posOffset>239395</wp:posOffset>
                </wp:positionV>
                <wp:extent cx="914400" cy="847725"/>
                <wp:effectExtent l="38100" t="152400" r="38100" b="47625"/>
                <wp:wrapNone/>
                <wp:docPr id="8" name="Прямоугольник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84772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5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miter lim="800000"/>
                          <a:headEnd/>
                          <a:tailEnd/>
                        </a:ln>
                        <a:effectLst/>
                        <a:scene3d>
                          <a:camera prst="legacyPerspectiveTop"/>
                          <a:lightRig rig="legacyFlat3" dir="b"/>
                        </a:scene3d>
                        <a:sp3d extrusionH="887400" prstMaterial="legacyMatte">
                          <a:bevelT w="13500" h="13500" prst="angle"/>
                          <a:bevelB w="13500" h="13500" prst="angle"/>
                          <a:extrusionClr>
                            <a:schemeClr val="lt1">
                              <a:lumMod val="100000"/>
                              <a:lumOff val="0"/>
                            </a:schemeClr>
                          </a:extrusionClr>
                        </a:sp3d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5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1A66E4" w:rsidRPr="004638D4" w:rsidRDefault="001A66E4" w:rsidP="005E2701">
                            <w:pPr>
                              <w:jc w:val="center"/>
                              <w:rPr>
                                <w:b/>
                                <w:color w:val="403152" w:themeColor="accent4" w:themeShade="80"/>
                              </w:rPr>
                            </w:pPr>
                            <w:r>
                              <w:rPr>
                                <w:b/>
                                <w:color w:val="403152" w:themeColor="accent4" w:themeShade="80"/>
                              </w:rPr>
                              <w:t xml:space="preserve">31 885  </w:t>
                            </w:r>
                            <w:r w:rsidRPr="004638D4">
                              <w:rPr>
                                <w:b/>
                                <w:color w:val="403152" w:themeColor="accent4" w:themeShade="80"/>
                              </w:rPr>
                              <w:t>рублей на одного жителя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66174E" id="Прямоугольник 8" o:spid="_x0000_s1039" style="position:absolute;left:0;text-align:left;margin-left:296.1pt;margin-top:18.85pt;width:1in;height:66.7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" fillcolor="white [3201]">
                <v:fill color2="#b6dde8 [1304]" focus="100%" type="gradient"/>
                <v:shadow color="#205867 [1608]" opacity=".5" offset="1pt"/>
                <o:extrusion v:ext="view" backdepth="1in" color="white [3201]" on="t" viewpoint="0" viewpointorigin="0" skewangle="-90" type="perspective"/>
                <v:textbox>
                  <w:txbxContent>
                    <w:p w:rsidR="001A66E4" w:rsidRPr="004638D4" w:rsidRDefault="001A66E4" w:rsidP="005E2701">
                      <w:pPr>
                        <w:jc w:val="center"/>
                        <w:rPr>
                          <w:b/>
                          <w:color w:val="403152" w:themeColor="accent4" w:themeShade="80"/>
                        </w:rPr>
                      </w:pPr>
                      <w:r>
                        <w:rPr>
                          <w:b/>
                          <w:color w:val="403152" w:themeColor="accent4" w:themeShade="80"/>
                        </w:rPr>
                        <w:t xml:space="preserve">31 885  </w:t>
                      </w:r>
                      <w:r w:rsidRPr="004638D4">
                        <w:rPr>
                          <w:b/>
                          <w:color w:val="403152" w:themeColor="accent4" w:themeShade="80"/>
                        </w:rPr>
                        <w:t>рублей на одного жителя</w:t>
                      </w:r>
                    </w:p>
                  </w:txbxContent>
                </v:textbox>
              </v:rect>
            </w:pict>
          </mc:Fallback>
        </mc:AlternateContent>
      </w:r>
      <w:r w:rsidRPr="00C4259B">
        <w:rPr>
          <w:rFonts w:ascii="Algerian" w:hAnsi="Algerian" w:cs="Times New Roman"/>
          <w:noProof/>
          <w:color w:val="632423" w:themeColor="accent2" w:themeShade="80"/>
          <w:sz w:val="40"/>
          <w:szCs w:val="40"/>
          <w:highlight w:val="yellow"/>
          <w:lang w:eastAsia="ru-RU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1DA1D2B9" wp14:editId="641DCB10">
                <wp:simplePos x="0" y="0"/>
                <wp:positionH relativeFrom="column">
                  <wp:posOffset>4806315</wp:posOffset>
                </wp:positionH>
                <wp:positionV relativeFrom="paragraph">
                  <wp:posOffset>137160</wp:posOffset>
                </wp:positionV>
                <wp:extent cx="914400" cy="847725"/>
                <wp:effectExtent l="38100" t="152400" r="38100" b="47625"/>
                <wp:wrapNone/>
                <wp:docPr id="449" name="Прямоугольник 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84772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miter lim="800000"/>
                          <a:headEnd/>
                          <a:tailEnd/>
                        </a:ln>
                        <a:effectLst/>
                        <a:scene3d>
                          <a:camera prst="legacyPerspectiveTop"/>
                          <a:lightRig rig="legacyFlat3" dir="b"/>
                        </a:scene3d>
                        <a:sp3d extrusionH="887400" prstMaterial="legacyMatte">
                          <a:bevelT w="13500" h="13500" prst="angle"/>
                          <a:bevelB w="13500" h="13500" prst="angle"/>
                          <a:extrusionClr>
                            <a:schemeClr val="lt1">
                              <a:lumMod val="100000"/>
                              <a:lumOff val="0"/>
                            </a:schemeClr>
                          </a:extrusionClr>
                        </a:sp3d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6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1A66E4" w:rsidRPr="004638D4" w:rsidRDefault="001A66E4" w:rsidP="009A7D43">
                            <w:pPr>
                              <w:jc w:val="center"/>
                              <w:rPr>
                                <w:b/>
                                <w:color w:val="403152" w:themeColor="accent4" w:themeShade="80"/>
                              </w:rPr>
                            </w:pPr>
                            <w:r>
                              <w:rPr>
                                <w:b/>
                                <w:color w:val="403152" w:themeColor="accent4" w:themeShade="80"/>
                              </w:rPr>
                              <w:t xml:space="preserve">32 240 </w:t>
                            </w:r>
                            <w:r w:rsidRPr="004638D4">
                              <w:rPr>
                                <w:b/>
                                <w:color w:val="403152" w:themeColor="accent4" w:themeShade="80"/>
                              </w:rPr>
                              <w:t>рублей на одного жителя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A1D2B9" id="Прямоугольник 449" o:spid="_x0000_s1040" style="position:absolute;left:0;text-align:left;margin-left:378.45pt;margin-top:10.8pt;width:1in;height:66.7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" fillcolor="white [3201]">
                <v:fill color2="#fbd4b4 [1305]" focus="100%" type="gradient"/>
                <v:shadow color="#974706 [1609]" opacity=".5" offset="1pt"/>
                <o:extrusion v:ext="view" backdepth="1in" color="white [3201]" on="t" viewpoint="0" viewpointorigin="0" skewangle="-90" type="perspective"/>
                <v:textbox>
                  <w:txbxContent>
                    <w:p w:rsidR="001A66E4" w:rsidRPr="004638D4" w:rsidRDefault="001A66E4" w:rsidP="009A7D43">
                      <w:pPr>
                        <w:jc w:val="center"/>
                        <w:rPr>
                          <w:b/>
                          <w:color w:val="403152" w:themeColor="accent4" w:themeShade="80"/>
                        </w:rPr>
                      </w:pPr>
                      <w:r>
                        <w:rPr>
                          <w:b/>
                          <w:color w:val="403152" w:themeColor="accent4" w:themeShade="80"/>
                        </w:rPr>
                        <w:t xml:space="preserve">32 240 </w:t>
                      </w:r>
                      <w:r w:rsidRPr="004638D4">
                        <w:rPr>
                          <w:b/>
                          <w:color w:val="403152" w:themeColor="accent4" w:themeShade="80"/>
                        </w:rPr>
                        <w:t>рублей на одного жителя</w:t>
                      </w:r>
                    </w:p>
                  </w:txbxContent>
                </v:textbox>
              </v:rect>
            </w:pict>
          </mc:Fallback>
        </mc:AlternateContent>
      </w:r>
    </w:p>
    <w:p w:rsidR="009A7D43" w:rsidRPr="00C4259B" w:rsidRDefault="009A7D43" w:rsidP="009A7D43">
      <w:pPr>
        <w:tabs>
          <w:tab w:val="left" w:pos="900"/>
        </w:tabs>
        <w:spacing w:after="0" w:line="240" w:lineRule="auto"/>
        <w:rPr>
          <w:rFonts w:ascii="Algerian" w:hAnsi="Algerian" w:cs="Times New Roman"/>
          <w:color w:val="632423" w:themeColor="accent2" w:themeShade="80"/>
          <w:sz w:val="40"/>
          <w:szCs w:val="40"/>
          <w:highlight w:val="yellow"/>
        </w:rPr>
      </w:pPr>
      <w:r w:rsidRPr="00C4259B">
        <w:rPr>
          <w:rFonts w:ascii="Algerian" w:hAnsi="Algerian" w:cs="Times New Roman"/>
          <w:noProof/>
          <w:color w:val="632423" w:themeColor="accent2" w:themeShade="80"/>
          <w:sz w:val="40"/>
          <w:szCs w:val="40"/>
          <w:highlight w:val="yellow"/>
          <w:lang w:eastAsia="ru-RU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66040611" wp14:editId="4369B189">
                <wp:simplePos x="0" y="0"/>
                <wp:positionH relativeFrom="column">
                  <wp:posOffset>2690495</wp:posOffset>
                </wp:positionH>
                <wp:positionV relativeFrom="paragraph">
                  <wp:posOffset>173355</wp:posOffset>
                </wp:positionV>
                <wp:extent cx="914400" cy="847725"/>
                <wp:effectExtent l="38100" t="152400" r="38100" b="47625"/>
                <wp:wrapNone/>
                <wp:docPr id="450" name="Прямоугольник 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84772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4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miter lim="800000"/>
                          <a:headEnd/>
                          <a:tailEnd/>
                        </a:ln>
                        <a:effectLst/>
                        <a:scene3d>
                          <a:camera prst="legacyPerspectiveTop"/>
                          <a:lightRig rig="legacyFlat3" dir="b"/>
                        </a:scene3d>
                        <a:sp3d extrusionH="887400" prstMaterial="legacyMatte">
                          <a:bevelT w="13500" h="13500" prst="angle"/>
                          <a:bevelB w="13500" h="13500" prst="angle"/>
                          <a:extrusionClr>
                            <a:schemeClr val="lt1">
                              <a:lumMod val="100000"/>
                              <a:lumOff val="0"/>
                            </a:schemeClr>
                          </a:extrusionClr>
                        </a:sp3d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4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1A66E4" w:rsidRPr="004638D4" w:rsidRDefault="001A66E4" w:rsidP="009A7D43">
                            <w:pPr>
                              <w:jc w:val="center"/>
                              <w:rPr>
                                <w:b/>
                                <w:color w:val="403152" w:themeColor="accent4" w:themeShade="80"/>
                              </w:rPr>
                            </w:pPr>
                            <w:r>
                              <w:rPr>
                                <w:b/>
                                <w:color w:val="403152" w:themeColor="accent4" w:themeShade="80"/>
                              </w:rPr>
                              <w:t>27 224</w:t>
                            </w:r>
                            <w:r>
                              <w:rPr>
                                <w:b/>
                                <w:color w:val="403152" w:themeColor="accent4" w:themeShade="80"/>
                                <w:lang w:val="en-US"/>
                              </w:rPr>
                              <w:t xml:space="preserve"> </w:t>
                            </w:r>
                            <w:r w:rsidRPr="004638D4">
                              <w:rPr>
                                <w:b/>
                                <w:color w:val="403152" w:themeColor="accent4" w:themeShade="80"/>
                              </w:rPr>
                              <w:t>рублей на одного жителя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040611" id="Прямоугольник 450" o:spid="_x0000_s1041" style="position:absolute;margin-left:211.85pt;margin-top:13.65pt;width:1in;height:66.7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" fillcolor="white [3201]">
                <v:fill color2="#ccc0d9 [1303]" focus="100%" type="gradient"/>
                <v:shadow color="#3f3151 [1607]" opacity=".5" offset="1pt"/>
                <o:extrusion v:ext="view" backdepth="1in" color="white [3201]" on="t" viewpoint="0" viewpointorigin="0" skewangle="-90" type="perspective"/>
                <v:textbox>
                  <w:txbxContent>
                    <w:p w:rsidR="001A66E4" w:rsidRPr="004638D4" w:rsidRDefault="001A66E4" w:rsidP="009A7D43">
                      <w:pPr>
                        <w:jc w:val="center"/>
                        <w:rPr>
                          <w:b/>
                          <w:color w:val="403152" w:themeColor="accent4" w:themeShade="80"/>
                        </w:rPr>
                      </w:pPr>
                      <w:r>
                        <w:rPr>
                          <w:b/>
                          <w:color w:val="403152" w:themeColor="accent4" w:themeShade="80"/>
                        </w:rPr>
                        <w:t>27 224</w:t>
                      </w:r>
                      <w:r>
                        <w:rPr>
                          <w:b/>
                          <w:color w:val="403152" w:themeColor="accent4" w:themeShade="80"/>
                          <w:lang w:val="en-US"/>
                        </w:rPr>
                        <w:t xml:space="preserve"> </w:t>
                      </w:r>
                      <w:r w:rsidRPr="004638D4">
                        <w:rPr>
                          <w:b/>
                          <w:color w:val="403152" w:themeColor="accent4" w:themeShade="80"/>
                        </w:rPr>
                        <w:t>рублей на одного жителя</w:t>
                      </w:r>
                    </w:p>
                  </w:txbxContent>
                </v:textbox>
              </v:rect>
            </w:pict>
          </mc:Fallback>
        </mc:AlternateContent>
      </w:r>
      <w:r w:rsidRPr="00C4259B">
        <w:rPr>
          <w:rFonts w:ascii="Algerian" w:hAnsi="Algerian" w:cs="Times New Roman"/>
          <w:noProof/>
          <w:color w:val="632423" w:themeColor="accent2" w:themeShade="80"/>
          <w:sz w:val="40"/>
          <w:szCs w:val="40"/>
          <w:highlight w:val="yellow"/>
          <w:lang w:eastAsia="ru-RU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48CCBC2C" wp14:editId="715BB0EF">
                <wp:simplePos x="0" y="0"/>
                <wp:positionH relativeFrom="column">
                  <wp:posOffset>1669415</wp:posOffset>
                </wp:positionH>
                <wp:positionV relativeFrom="paragraph">
                  <wp:posOffset>173355</wp:posOffset>
                </wp:positionV>
                <wp:extent cx="914400" cy="847725"/>
                <wp:effectExtent l="38100" t="152400" r="38100" b="47625"/>
                <wp:wrapNone/>
                <wp:docPr id="452" name="Прямоугольник 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84772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2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miter lim="800000"/>
                          <a:headEnd/>
                          <a:tailEnd/>
                        </a:ln>
                        <a:effectLst/>
                        <a:scene3d>
                          <a:camera prst="legacyPerspectiveTop"/>
                          <a:lightRig rig="legacyFlat3" dir="b"/>
                        </a:scene3d>
                        <a:sp3d extrusionH="887400" prstMaterial="legacyMatte">
                          <a:bevelT w="13500" h="13500" prst="angle"/>
                          <a:bevelB w="13500" h="13500" prst="angle"/>
                          <a:extrusionClr>
                            <a:schemeClr val="lt1">
                              <a:lumMod val="100000"/>
                              <a:lumOff val="0"/>
                            </a:schemeClr>
                          </a:extrusionClr>
                        </a:sp3d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2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1A66E4" w:rsidRPr="004638D4" w:rsidRDefault="001A66E4" w:rsidP="009A7D43">
                            <w:pPr>
                              <w:jc w:val="center"/>
                              <w:rPr>
                                <w:b/>
                                <w:color w:val="403152" w:themeColor="accent4" w:themeShade="80"/>
                              </w:rPr>
                            </w:pPr>
                            <w:r>
                              <w:rPr>
                                <w:b/>
                                <w:color w:val="403152" w:themeColor="accent4" w:themeShade="80"/>
                              </w:rPr>
                              <w:t>24 229</w:t>
                            </w:r>
                            <w:r w:rsidRPr="004638D4">
                              <w:rPr>
                                <w:b/>
                                <w:color w:val="403152" w:themeColor="accent4" w:themeShade="80"/>
                                <w:lang w:val="en-US"/>
                              </w:rPr>
                              <w:t xml:space="preserve"> </w:t>
                            </w:r>
                            <w:r w:rsidRPr="004638D4">
                              <w:rPr>
                                <w:b/>
                                <w:color w:val="403152" w:themeColor="accent4" w:themeShade="80"/>
                              </w:rPr>
                              <w:t>рублей на одного жителя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CCBC2C" id="Прямоугольник 452" o:spid="_x0000_s1042" style="position:absolute;margin-left:131.45pt;margin-top:13.65pt;width:1in;height:66.7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" fillcolor="white [3201]">
                <v:fill color2="#e5b8b7 [1301]" focus="100%" type="gradient"/>
                <v:shadow color="#622423 [1605]" opacity=".5" offset="1pt"/>
                <o:extrusion v:ext="view" backdepth="1in" color="white [3201]" on="t" viewpoint="0" viewpointorigin="0" skewangle="-90" type="perspective"/>
                <v:textbox>
                  <w:txbxContent>
                    <w:p w:rsidR="001A66E4" w:rsidRPr="004638D4" w:rsidRDefault="001A66E4" w:rsidP="009A7D43">
                      <w:pPr>
                        <w:jc w:val="center"/>
                        <w:rPr>
                          <w:b/>
                          <w:color w:val="403152" w:themeColor="accent4" w:themeShade="80"/>
                        </w:rPr>
                      </w:pPr>
                      <w:r>
                        <w:rPr>
                          <w:b/>
                          <w:color w:val="403152" w:themeColor="accent4" w:themeShade="80"/>
                        </w:rPr>
                        <w:t>24 229</w:t>
                      </w:r>
                      <w:r w:rsidRPr="004638D4">
                        <w:rPr>
                          <w:b/>
                          <w:color w:val="403152" w:themeColor="accent4" w:themeShade="80"/>
                          <w:lang w:val="en-US"/>
                        </w:rPr>
                        <w:t xml:space="preserve"> </w:t>
                      </w:r>
                      <w:r w:rsidRPr="004638D4">
                        <w:rPr>
                          <w:b/>
                          <w:color w:val="403152" w:themeColor="accent4" w:themeShade="80"/>
                        </w:rPr>
                        <w:t>рублей на одного жителя</w:t>
                      </w:r>
                    </w:p>
                  </w:txbxContent>
                </v:textbox>
              </v:rect>
            </w:pict>
          </mc:Fallback>
        </mc:AlternateContent>
      </w:r>
      <w:r w:rsidRPr="00C4259B">
        <w:rPr>
          <w:rFonts w:ascii="Algerian" w:hAnsi="Algerian" w:cs="Times New Roman"/>
          <w:noProof/>
          <w:color w:val="632423" w:themeColor="accent2" w:themeShade="80"/>
          <w:sz w:val="40"/>
          <w:szCs w:val="40"/>
          <w:highlight w:val="yellow"/>
          <w:lang w:eastAsia="ru-RU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659FAF91" wp14:editId="3A1F3980">
                <wp:simplePos x="0" y="0"/>
                <wp:positionH relativeFrom="column">
                  <wp:posOffset>560705</wp:posOffset>
                </wp:positionH>
                <wp:positionV relativeFrom="paragraph">
                  <wp:posOffset>173355</wp:posOffset>
                </wp:positionV>
                <wp:extent cx="990600" cy="847725"/>
                <wp:effectExtent l="38100" t="152400" r="38100" b="47625"/>
                <wp:wrapNone/>
                <wp:docPr id="453" name="Прямоугольник 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0600" cy="84772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miter lim="800000"/>
                          <a:headEnd/>
                          <a:tailEnd/>
                        </a:ln>
                        <a:effectLst/>
                        <a:scene3d>
                          <a:camera prst="legacyPerspectiveTop"/>
                          <a:lightRig rig="legacyFlat3" dir="b"/>
                        </a:scene3d>
                        <a:sp3d extrusionH="887400" prstMaterial="legacyMatte">
                          <a:bevelT w="13500" h="13500" prst="angle"/>
                          <a:bevelB w="13500" h="13500" prst="angle"/>
                          <a:extrusionClr>
                            <a:schemeClr val="lt1">
                              <a:lumMod val="100000"/>
                              <a:lumOff val="0"/>
                            </a:schemeClr>
                          </a:extrusionClr>
                        </a:sp3d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3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1A66E4" w:rsidRPr="004638D4" w:rsidRDefault="001A66E4" w:rsidP="009A7D43">
                            <w:pPr>
                              <w:jc w:val="center"/>
                              <w:rPr>
                                <w:b/>
                                <w:color w:val="403152" w:themeColor="accent4" w:themeShade="80"/>
                              </w:rPr>
                            </w:pPr>
                            <w:r>
                              <w:rPr>
                                <w:b/>
                                <w:color w:val="403152" w:themeColor="accent4" w:themeShade="80"/>
                              </w:rPr>
                              <w:t>23 367</w:t>
                            </w:r>
                            <w:r w:rsidRPr="004638D4">
                              <w:rPr>
                                <w:b/>
                                <w:color w:val="403152" w:themeColor="accent4" w:themeShade="80"/>
                              </w:rPr>
                              <w:t xml:space="preserve"> рублей на одного жителя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9FAF91" id="Прямоугольник 453" o:spid="_x0000_s1043" style="position:absolute;margin-left:44.15pt;margin-top:13.65pt;width:78pt;height:66.7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" fillcolor="white [3201]">
                <v:fill color2="#d6e3bc [1302]" focus="100%" type="gradient"/>
                <v:shadow color="#4e6128 [1606]" opacity=".5" offset="1pt"/>
                <o:extrusion v:ext="view" backdepth="1in" color="white [3201]" on="t" viewpoint="0" viewpointorigin="0" skewangle="-90" type="perspective"/>
                <v:textbox>
                  <w:txbxContent>
                    <w:p w:rsidR="001A66E4" w:rsidRPr="004638D4" w:rsidRDefault="001A66E4" w:rsidP="009A7D43">
                      <w:pPr>
                        <w:jc w:val="center"/>
                        <w:rPr>
                          <w:b/>
                          <w:color w:val="403152" w:themeColor="accent4" w:themeShade="80"/>
                        </w:rPr>
                      </w:pPr>
                      <w:r>
                        <w:rPr>
                          <w:b/>
                          <w:color w:val="403152" w:themeColor="accent4" w:themeShade="80"/>
                        </w:rPr>
                        <w:t>23 367</w:t>
                      </w:r>
                      <w:r w:rsidRPr="004638D4">
                        <w:rPr>
                          <w:b/>
                          <w:color w:val="403152" w:themeColor="accent4" w:themeShade="80"/>
                        </w:rPr>
                        <w:t xml:space="preserve"> рублей на одного жителя</w:t>
                      </w:r>
                    </w:p>
                  </w:txbxContent>
                </v:textbox>
              </v:rect>
            </w:pict>
          </mc:Fallback>
        </mc:AlternateContent>
      </w:r>
    </w:p>
    <w:p w:rsidR="009A7D43" w:rsidRPr="003D24D8" w:rsidRDefault="009A7D43" w:rsidP="009A7D43">
      <w:pPr>
        <w:tabs>
          <w:tab w:val="left" w:pos="567"/>
          <w:tab w:val="left" w:pos="900"/>
        </w:tabs>
        <w:spacing w:after="0" w:line="240" w:lineRule="auto"/>
        <w:jc w:val="center"/>
        <w:rPr>
          <w:rFonts w:ascii="Algerian" w:hAnsi="Algerian" w:cs="Times New Roman"/>
          <w:color w:val="632423" w:themeColor="accent2" w:themeShade="80"/>
          <w:sz w:val="44"/>
          <w:szCs w:val="44"/>
        </w:rPr>
      </w:pPr>
      <w:r w:rsidRPr="00C4259B">
        <w:rPr>
          <w:rFonts w:ascii="Algerian" w:hAnsi="Algerian" w:cs="Times New Roman"/>
          <w:noProof/>
          <w:color w:val="632423" w:themeColor="accent2" w:themeShade="80"/>
          <w:sz w:val="44"/>
          <w:szCs w:val="44"/>
          <w:highlight w:val="yellow"/>
          <w:lang w:eastAsia="ru-RU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5AEDA596" wp14:editId="69F64D45">
                <wp:simplePos x="0" y="0"/>
                <wp:positionH relativeFrom="column">
                  <wp:posOffset>3669665</wp:posOffset>
                </wp:positionH>
                <wp:positionV relativeFrom="paragraph">
                  <wp:posOffset>791845</wp:posOffset>
                </wp:positionV>
                <wp:extent cx="1028700" cy="609600"/>
                <wp:effectExtent l="76200" t="0" r="19050" b="247650"/>
                <wp:wrapNone/>
                <wp:docPr id="454" name="Овальная выноска 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8700" cy="609600"/>
                        </a:xfrm>
                        <a:prstGeom prst="wedgeEllipseCallout">
                          <a:avLst>
                            <a:gd name="adj1" fmla="val 13856"/>
                            <a:gd name="adj2" fmla="val 72025"/>
                          </a:avLst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81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1A66E4" w:rsidRPr="004638D4" w:rsidRDefault="001A66E4" w:rsidP="009A7D43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403152" w:themeColor="accent4" w:themeShade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403152" w:themeColor="accent4" w:themeShade="80"/>
                                <w:sz w:val="28"/>
                                <w:szCs w:val="28"/>
                              </w:rPr>
                              <w:t>2 227,0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AEDA596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Овальная выноска 454" o:spid="_x0000_s1044" type="#_x0000_t63" style="position:absolute;left:0;text-align:left;margin-left:288.95pt;margin-top:62.35pt;width:81pt;height:48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" adj="13793,26357" fillcolor="#b6dde8 [1304]">
                <v:shadow on="t" opacity=".5" offset="-6pt,6pt"/>
                <v:textbox>
                  <w:txbxContent>
                    <w:p w:rsidR="001A66E4" w:rsidRPr="004638D4" w:rsidRDefault="001A66E4" w:rsidP="009A7D43">
                      <w:pPr>
                        <w:rPr>
                          <w:rFonts w:ascii="Times New Roman" w:hAnsi="Times New Roman" w:cs="Times New Roman"/>
                          <w:b/>
                          <w:color w:val="403152" w:themeColor="accent4" w:themeShade="8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403152" w:themeColor="accent4" w:themeShade="80"/>
                          <w:sz w:val="28"/>
                          <w:szCs w:val="28"/>
                        </w:rPr>
                        <w:t>2 227,0</w:t>
                      </w:r>
                    </w:p>
                  </w:txbxContent>
                </v:textbox>
              </v:shape>
            </w:pict>
          </mc:Fallback>
        </mc:AlternateContent>
      </w:r>
      <w:r w:rsidRPr="00C4259B">
        <w:rPr>
          <w:rFonts w:ascii="Algerian" w:hAnsi="Algerian" w:cs="Times New Roman"/>
          <w:noProof/>
          <w:color w:val="632423" w:themeColor="accent2" w:themeShade="80"/>
          <w:sz w:val="44"/>
          <w:szCs w:val="44"/>
          <w:highlight w:val="yellow"/>
          <w:lang w:eastAsia="ru-RU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28FF51D8" wp14:editId="65F39605">
                <wp:simplePos x="0" y="0"/>
                <wp:positionH relativeFrom="column">
                  <wp:posOffset>2717165</wp:posOffset>
                </wp:positionH>
                <wp:positionV relativeFrom="paragraph">
                  <wp:posOffset>1020445</wp:posOffset>
                </wp:positionV>
                <wp:extent cx="1066800" cy="609600"/>
                <wp:effectExtent l="76200" t="0" r="19050" b="228600"/>
                <wp:wrapNone/>
                <wp:docPr id="455" name="Овальная выноска 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6800" cy="609600"/>
                        </a:xfrm>
                        <a:prstGeom prst="wedgeEllipseCallout">
                          <a:avLst>
                            <a:gd name="adj1" fmla="val 9310"/>
                            <a:gd name="adj2" fmla="val 69188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81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1A66E4" w:rsidRPr="004638D4" w:rsidRDefault="001A66E4" w:rsidP="009A7D43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403152" w:themeColor="accent4" w:themeShade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403152" w:themeColor="accent4" w:themeShade="80"/>
                                <w:sz w:val="28"/>
                                <w:szCs w:val="28"/>
                              </w:rPr>
                              <w:t>1 901,4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FF51D8" id="Овальная выноска 455" o:spid="_x0000_s1045" type="#_x0000_t63" style="position:absolute;left:0;text-align:left;margin-left:213.95pt;margin-top:80.35pt;width:84pt;height:48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" adj="12811,25745" fillcolor="#ccc0d9 [1303]">
                <v:shadow on="t" opacity=".5" offset="-6pt,6pt"/>
                <v:textbox>
                  <w:txbxContent>
                    <w:p w:rsidR="001A66E4" w:rsidRPr="004638D4" w:rsidRDefault="001A66E4" w:rsidP="009A7D43">
                      <w:pPr>
                        <w:rPr>
                          <w:rFonts w:ascii="Times New Roman" w:hAnsi="Times New Roman" w:cs="Times New Roman"/>
                          <w:b/>
                          <w:color w:val="403152" w:themeColor="accent4" w:themeShade="8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403152" w:themeColor="accent4" w:themeShade="80"/>
                          <w:sz w:val="28"/>
                          <w:szCs w:val="28"/>
                        </w:rPr>
                        <w:t>1 901,4</w:t>
                      </w:r>
                    </w:p>
                  </w:txbxContent>
                </v:textbox>
              </v:shape>
            </w:pict>
          </mc:Fallback>
        </mc:AlternateContent>
      </w:r>
      <w:r w:rsidRPr="00C4259B">
        <w:rPr>
          <w:rFonts w:ascii="Algerian" w:hAnsi="Algerian" w:cs="Times New Roman"/>
          <w:noProof/>
          <w:color w:val="632423" w:themeColor="accent2" w:themeShade="80"/>
          <w:sz w:val="44"/>
          <w:szCs w:val="44"/>
          <w:highlight w:val="yellow"/>
          <w:lang w:eastAsia="ru-RU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4CCF33C1" wp14:editId="44014935">
                <wp:simplePos x="0" y="0"/>
                <wp:positionH relativeFrom="column">
                  <wp:posOffset>1583690</wp:posOffset>
                </wp:positionH>
                <wp:positionV relativeFrom="paragraph">
                  <wp:posOffset>1087120</wp:posOffset>
                </wp:positionV>
                <wp:extent cx="1104900" cy="609600"/>
                <wp:effectExtent l="76200" t="0" r="19050" b="209550"/>
                <wp:wrapNone/>
                <wp:docPr id="456" name="Овальная выноска 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04900" cy="609600"/>
                        </a:xfrm>
                        <a:prstGeom prst="wedgeEllipseCallout">
                          <a:avLst>
                            <a:gd name="adj1" fmla="val 13029"/>
                            <a:gd name="adj2" fmla="val 65660"/>
                          </a:avLst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81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1A66E4" w:rsidRPr="004638D4" w:rsidRDefault="001A66E4" w:rsidP="009A7D43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403152" w:themeColor="accent4" w:themeShade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403152" w:themeColor="accent4" w:themeShade="80"/>
                                <w:sz w:val="28"/>
                                <w:szCs w:val="28"/>
                              </w:rPr>
                              <w:t xml:space="preserve"> 1 696,3</w:t>
                            </w:r>
                          </w:p>
                          <w:p w:rsidR="001A66E4" w:rsidRPr="004638D4" w:rsidRDefault="001A66E4" w:rsidP="009A7D43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403152" w:themeColor="accent4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CF33C1" id="Овальная выноска 456" o:spid="_x0000_s1046" type="#_x0000_t63" style="position:absolute;left:0;text-align:left;margin-left:124.7pt;margin-top:85.6pt;width:87pt;height:48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" adj="13614,24983" fillcolor="#d99594 [1941]">
                <v:shadow on="t" opacity=".5" offset="-6pt,6pt"/>
                <v:textbox>
                  <w:txbxContent>
                    <w:p w:rsidR="001A66E4" w:rsidRPr="004638D4" w:rsidRDefault="001A66E4" w:rsidP="009A7D43">
                      <w:pPr>
                        <w:rPr>
                          <w:rFonts w:ascii="Times New Roman" w:hAnsi="Times New Roman" w:cs="Times New Roman"/>
                          <w:b/>
                          <w:color w:val="403152" w:themeColor="accent4" w:themeShade="8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403152" w:themeColor="accent4" w:themeShade="80"/>
                          <w:sz w:val="28"/>
                          <w:szCs w:val="28"/>
                        </w:rPr>
                        <w:t xml:space="preserve"> 1 696,3</w:t>
                      </w:r>
                    </w:p>
                    <w:p w:rsidR="001A66E4" w:rsidRPr="004638D4" w:rsidRDefault="001A66E4" w:rsidP="009A7D43">
                      <w:pPr>
                        <w:rPr>
                          <w:rFonts w:ascii="Times New Roman" w:hAnsi="Times New Roman" w:cs="Times New Roman"/>
                          <w:b/>
                          <w:color w:val="403152" w:themeColor="accent4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4259B">
        <w:rPr>
          <w:rFonts w:ascii="Algerian" w:hAnsi="Algerian" w:cs="Times New Roman"/>
          <w:noProof/>
          <w:color w:val="632423" w:themeColor="accent2" w:themeShade="80"/>
          <w:sz w:val="40"/>
          <w:szCs w:val="40"/>
          <w:highlight w:val="yellow"/>
          <w:lang w:eastAsia="ru-RU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006244C8" wp14:editId="54F56DEB">
                <wp:simplePos x="0" y="0"/>
                <wp:positionH relativeFrom="column">
                  <wp:posOffset>4674870</wp:posOffset>
                </wp:positionH>
                <wp:positionV relativeFrom="paragraph">
                  <wp:posOffset>731520</wp:posOffset>
                </wp:positionV>
                <wp:extent cx="1047750" cy="609600"/>
                <wp:effectExtent l="76200" t="0" r="19050" b="228600"/>
                <wp:wrapNone/>
                <wp:docPr id="457" name="Овальная выноска 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0" cy="609600"/>
                        </a:xfrm>
                        <a:prstGeom prst="wedgeEllipseCallout">
                          <a:avLst>
                            <a:gd name="adj1" fmla="val 13091"/>
                            <a:gd name="adj2" fmla="val 68174"/>
                          </a:avLst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81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1A66E4" w:rsidRPr="004638D4" w:rsidRDefault="001A66E4" w:rsidP="009A7D43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403152" w:themeColor="accent4" w:themeShade="8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403152" w:themeColor="accent4" w:themeShade="80"/>
                                <w:sz w:val="28"/>
                                <w:szCs w:val="28"/>
                              </w:rPr>
                              <w:t>2 231,4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6244C8" id="Овальная выноска 457" o:spid="_x0000_s1047" type="#_x0000_t63" style="position:absolute;left:0;text-align:left;margin-left:368.1pt;margin-top:57.6pt;width:82.5pt;height:48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" adj="13628,25526" fillcolor="#fbd4b4 [1305]">
                <v:shadow on="t" opacity=".5" offset="-6pt,6pt"/>
                <v:textbox>
                  <w:txbxContent>
                    <w:p w:rsidR="001A66E4" w:rsidRPr="004638D4" w:rsidRDefault="001A66E4" w:rsidP="009A7D43">
                      <w:pPr>
                        <w:rPr>
                          <w:rFonts w:ascii="Times New Roman" w:hAnsi="Times New Roman" w:cs="Times New Roman"/>
                          <w:b/>
                          <w:color w:val="403152" w:themeColor="accent4" w:themeShade="8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403152" w:themeColor="accent4" w:themeShade="80"/>
                          <w:sz w:val="28"/>
                          <w:szCs w:val="28"/>
                        </w:rPr>
                        <w:t>2 231,4</w:t>
                      </w:r>
                    </w:p>
                  </w:txbxContent>
                </v:textbox>
              </v:shape>
            </w:pict>
          </mc:Fallback>
        </mc:AlternateContent>
      </w:r>
      <w:r w:rsidRPr="00C4259B">
        <w:rPr>
          <w:rFonts w:ascii="Algerian" w:hAnsi="Algerian" w:cs="Times New Roman"/>
          <w:noProof/>
          <w:color w:val="632423" w:themeColor="accent2" w:themeShade="80"/>
          <w:sz w:val="44"/>
          <w:szCs w:val="44"/>
          <w:highlight w:val="yellow"/>
          <w:lang w:eastAsia="ru-RU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6686B23A" wp14:editId="58704BD6">
                <wp:simplePos x="0" y="0"/>
                <wp:positionH relativeFrom="column">
                  <wp:posOffset>553720</wp:posOffset>
                </wp:positionH>
                <wp:positionV relativeFrom="paragraph">
                  <wp:posOffset>1161415</wp:posOffset>
                </wp:positionV>
                <wp:extent cx="1029970" cy="609600"/>
                <wp:effectExtent l="76200" t="0" r="17780" b="228600"/>
                <wp:wrapNone/>
                <wp:docPr id="458" name="Овальная выноска 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9970" cy="609600"/>
                        </a:xfrm>
                        <a:prstGeom prst="wedgeEllipseCallout">
                          <a:avLst>
                            <a:gd name="adj1" fmla="val 13292"/>
                            <a:gd name="adj2" fmla="val 70200"/>
                          </a:avLst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81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1A66E4" w:rsidRPr="004638D4" w:rsidRDefault="001A66E4" w:rsidP="009A7D43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403152" w:themeColor="accent4" w:themeShade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403152" w:themeColor="accent4" w:themeShade="80"/>
                                <w:sz w:val="28"/>
                                <w:szCs w:val="28"/>
                              </w:rPr>
                              <w:t>1 646,6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86B23A" id="Овальная выноска 458" o:spid="_x0000_s1048" type="#_x0000_t63" style="position:absolute;left:0;text-align:left;margin-left:43.6pt;margin-top:91.45pt;width:81.1pt;height:48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" adj="13671,25963" fillcolor="#c2d69b [1942]">
                <v:shadow on="t" opacity=".5" offset="-6pt,6pt"/>
                <v:textbox>
                  <w:txbxContent>
                    <w:p w:rsidR="001A66E4" w:rsidRPr="004638D4" w:rsidRDefault="001A66E4" w:rsidP="009A7D43">
                      <w:pPr>
                        <w:rPr>
                          <w:rFonts w:ascii="Times New Roman" w:hAnsi="Times New Roman" w:cs="Times New Roman"/>
                          <w:b/>
                          <w:color w:val="403152" w:themeColor="accent4" w:themeShade="8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403152" w:themeColor="accent4" w:themeShade="80"/>
                          <w:sz w:val="28"/>
                          <w:szCs w:val="28"/>
                        </w:rPr>
                        <w:t>1 646,6</w:t>
                      </w:r>
                    </w:p>
                  </w:txbxContent>
                </v:textbox>
              </v:shape>
            </w:pict>
          </mc:Fallback>
        </mc:AlternateContent>
      </w:r>
      <w:r w:rsidRPr="00C4259B">
        <w:rPr>
          <w:rFonts w:ascii="Algerian" w:hAnsi="Algerian" w:cs="Times New Roman"/>
          <w:noProof/>
          <w:color w:val="FF0000"/>
          <w:sz w:val="44"/>
          <w:szCs w:val="44"/>
          <w:highlight w:val="yellow"/>
          <w:lang w:eastAsia="ru-RU"/>
        </w:rPr>
        <w:drawing>
          <wp:inline distT="0" distB="0" distL="0" distR="0" wp14:anchorId="671A38BE" wp14:editId="73FFAF5B">
            <wp:extent cx="6534150" cy="3086100"/>
            <wp:effectExtent l="0" t="0" r="0" b="0"/>
            <wp:docPr id="459" name="Диаграмма 45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9A7D43" w:rsidRDefault="009A7D43" w:rsidP="009A7D43">
      <w:pPr>
        <w:tabs>
          <w:tab w:val="left" w:pos="900"/>
        </w:tabs>
        <w:spacing w:after="0" w:line="240" w:lineRule="auto"/>
        <w:jc w:val="center"/>
        <w:rPr>
          <w:rFonts w:cs="Times New Roman"/>
          <w:color w:val="4F6228" w:themeColor="accent3" w:themeShade="80"/>
          <w:sz w:val="28"/>
          <w:szCs w:val="28"/>
        </w:rPr>
      </w:pPr>
    </w:p>
    <w:p w:rsidR="00DB2A5D" w:rsidRPr="00DB2A5D" w:rsidRDefault="00DB2A5D" w:rsidP="003A05C1">
      <w:pPr>
        <w:tabs>
          <w:tab w:val="left" w:pos="900"/>
        </w:tabs>
        <w:spacing w:after="0" w:line="240" w:lineRule="auto"/>
        <w:jc w:val="center"/>
        <w:rPr>
          <w:rFonts w:cs="Times New Roman"/>
          <w:color w:val="4F6228" w:themeColor="accent3" w:themeShade="80"/>
          <w:sz w:val="28"/>
          <w:szCs w:val="28"/>
        </w:rPr>
      </w:pPr>
    </w:p>
    <w:p w:rsidR="005912D7" w:rsidRPr="00AE3461" w:rsidRDefault="003A05C1" w:rsidP="003A05C1">
      <w:pPr>
        <w:tabs>
          <w:tab w:val="left" w:pos="900"/>
        </w:tabs>
        <w:spacing w:after="0" w:line="240" w:lineRule="auto"/>
        <w:jc w:val="center"/>
        <w:rPr>
          <w:rFonts w:ascii="Algerian" w:hAnsi="Algerian" w:cs="Times New Roman"/>
          <w:color w:val="215868" w:themeColor="accent5" w:themeShade="80"/>
          <w:sz w:val="28"/>
          <w:szCs w:val="28"/>
        </w:rPr>
      </w:pPr>
      <w:r w:rsidRPr="00AE3461">
        <w:rPr>
          <w:rFonts w:ascii="Cambria" w:hAnsi="Cambria" w:cs="Cambria"/>
          <w:color w:val="215868" w:themeColor="accent5" w:themeShade="80"/>
          <w:sz w:val="28"/>
          <w:szCs w:val="28"/>
        </w:rPr>
        <w:t>РАСХОДЫ</w:t>
      </w:r>
      <w:r w:rsidRPr="00AE3461">
        <w:rPr>
          <w:rFonts w:ascii="Algerian" w:hAnsi="Algerian" w:cs="Times New Roman"/>
          <w:color w:val="215868" w:themeColor="accent5" w:themeShade="80"/>
          <w:sz w:val="28"/>
          <w:szCs w:val="28"/>
        </w:rPr>
        <w:t xml:space="preserve"> </w:t>
      </w:r>
      <w:r w:rsidRPr="00AE3461">
        <w:rPr>
          <w:rFonts w:ascii="Cambria" w:hAnsi="Cambria" w:cs="Cambria"/>
          <w:color w:val="215868" w:themeColor="accent5" w:themeShade="80"/>
          <w:sz w:val="28"/>
          <w:szCs w:val="28"/>
        </w:rPr>
        <w:t>КОНСОЛИДИРОВАННОГО</w:t>
      </w:r>
      <w:r w:rsidRPr="00AE3461">
        <w:rPr>
          <w:rFonts w:ascii="Algerian" w:hAnsi="Algerian" w:cs="Times New Roman"/>
          <w:color w:val="215868" w:themeColor="accent5" w:themeShade="80"/>
          <w:sz w:val="28"/>
          <w:szCs w:val="28"/>
        </w:rPr>
        <w:t xml:space="preserve"> </w:t>
      </w:r>
      <w:r w:rsidRPr="00AE3461">
        <w:rPr>
          <w:rFonts w:ascii="Cambria" w:hAnsi="Cambria" w:cs="Cambria"/>
          <w:color w:val="215868" w:themeColor="accent5" w:themeShade="80"/>
          <w:sz w:val="28"/>
          <w:szCs w:val="28"/>
        </w:rPr>
        <w:t>БЮДЖЕТА</w:t>
      </w:r>
      <w:r w:rsidRPr="00AE3461">
        <w:rPr>
          <w:rFonts w:ascii="Algerian" w:hAnsi="Algerian" w:cs="Times New Roman"/>
          <w:color w:val="215868" w:themeColor="accent5" w:themeShade="80"/>
          <w:sz w:val="28"/>
          <w:szCs w:val="28"/>
        </w:rPr>
        <w:t xml:space="preserve"> </w:t>
      </w:r>
    </w:p>
    <w:p w:rsidR="00EE63E9" w:rsidRPr="00AE3461" w:rsidRDefault="003A05C1" w:rsidP="003A05C1">
      <w:pPr>
        <w:tabs>
          <w:tab w:val="left" w:pos="900"/>
        </w:tabs>
        <w:spacing w:after="0" w:line="240" w:lineRule="auto"/>
        <w:jc w:val="center"/>
        <w:rPr>
          <w:rFonts w:ascii="Algerian" w:hAnsi="Algerian" w:cs="Times New Roman"/>
          <w:color w:val="215868" w:themeColor="accent5" w:themeShade="80"/>
          <w:sz w:val="28"/>
          <w:szCs w:val="28"/>
        </w:rPr>
      </w:pPr>
      <w:r w:rsidRPr="00AE3461">
        <w:rPr>
          <w:rFonts w:ascii="Cambria" w:hAnsi="Cambria" w:cs="Cambria"/>
          <w:color w:val="215868" w:themeColor="accent5" w:themeShade="80"/>
          <w:sz w:val="28"/>
          <w:szCs w:val="28"/>
        </w:rPr>
        <w:t>МУНИЦИПАЛЬНОГО</w:t>
      </w:r>
      <w:r w:rsidRPr="00AE3461">
        <w:rPr>
          <w:rFonts w:ascii="Algerian" w:hAnsi="Algerian" w:cs="Times New Roman"/>
          <w:color w:val="215868" w:themeColor="accent5" w:themeShade="80"/>
          <w:sz w:val="28"/>
          <w:szCs w:val="28"/>
        </w:rPr>
        <w:t xml:space="preserve"> </w:t>
      </w:r>
      <w:r w:rsidRPr="00AE3461">
        <w:rPr>
          <w:rFonts w:ascii="Cambria" w:hAnsi="Cambria" w:cs="Cambria"/>
          <w:color w:val="215868" w:themeColor="accent5" w:themeShade="80"/>
          <w:sz w:val="28"/>
          <w:szCs w:val="28"/>
        </w:rPr>
        <w:t>ОБРАЗОВАНИЯ</w:t>
      </w:r>
      <w:r w:rsidRPr="00AE3461">
        <w:rPr>
          <w:rFonts w:ascii="Algerian" w:hAnsi="Algerian" w:cs="Times New Roman"/>
          <w:color w:val="215868" w:themeColor="accent5" w:themeShade="80"/>
          <w:sz w:val="28"/>
          <w:szCs w:val="28"/>
        </w:rPr>
        <w:t xml:space="preserve"> </w:t>
      </w:r>
      <w:r w:rsidR="00733357">
        <w:rPr>
          <w:rFonts w:ascii="Cambria" w:hAnsi="Cambria" w:cs="Cambria"/>
          <w:color w:val="215868" w:themeColor="accent5" w:themeShade="80"/>
          <w:sz w:val="28"/>
          <w:szCs w:val="28"/>
        </w:rPr>
        <w:t>МОСТОВСКИЙ</w:t>
      </w:r>
      <w:r w:rsidRPr="00AE3461">
        <w:rPr>
          <w:rFonts w:ascii="Algerian" w:hAnsi="Algerian" w:cs="Times New Roman"/>
          <w:color w:val="215868" w:themeColor="accent5" w:themeShade="80"/>
          <w:sz w:val="28"/>
          <w:szCs w:val="28"/>
        </w:rPr>
        <w:t xml:space="preserve"> </w:t>
      </w:r>
      <w:r w:rsidRPr="00AE3461">
        <w:rPr>
          <w:rFonts w:ascii="Cambria" w:hAnsi="Cambria" w:cs="Cambria"/>
          <w:color w:val="215868" w:themeColor="accent5" w:themeShade="80"/>
          <w:sz w:val="28"/>
          <w:szCs w:val="28"/>
        </w:rPr>
        <w:t>РАЙОН</w:t>
      </w:r>
    </w:p>
    <w:p w:rsidR="00A3789C" w:rsidRPr="003D24D8" w:rsidRDefault="001A73DA" w:rsidP="003A05C1">
      <w:pPr>
        <w:tabs>
          <w:tab w:val="left" w:pos="900"/>
        </w:tabs>
        <w:spacing w:after="0" w:line="240" w:lineRule="auto"/>
        <w:jc w:val="center"/>
        <w:rPr>
          <w:rFonts w:ascii="Algerian" w:hAnsi="Algerian" w:cs="Times New Roman"/>
          <w:color w:val="4F6228" w:themeColor="accent3" w:themeShade="80"/>
          <w:sz w:val="28"/>
          <w:szCs w:val="28"/>
        </w:rPr>
      </w:pPr>
      <w:r w:rsidRPr="00AE3461">
        <w:rPr>
          <w:rFonts w:ascii="Algerian" w:eastAsia="Times New Roman" w:hAnsi="Algerian" w:cs="Times New Roman"/>
          <w:b/>
          <w:iCs w:val="0"/>
          <w:noProof/>
          <w:color w:val="4F6228" w:themeColor="accent3" w:themeShade="80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619328" behindDoc="0" locked="0" layoutInCell="1" allowOverlap="1" wp14:anchorId="287C8A3C" wp14:editId="4CCFF19E">
                <wp:simplePos x="0" y="0"/>
                <wp:positionH relativeFrom="column">
                  <wp:posOffset>554990</wp:posOffset>
                </wp:positionH>
                <wp:positionV relativeFrom="paragraph">
                  <wp:posOffset>74295</wp:posOffset>
                </wp:positionV>
                <wp:extent cx="1162050" cy="352425"/>
                <wp:effectExtent l="0" t="0" r="0" b="9525"/>
                <wp:wrapNone/>
                <wp:docPr id="561" name="Блок-схема: карточка 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0" cy="352425"/>
                        </a:xfrm>
                        <a:prstGeom prst="flowChartPunchedCard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1A66E4" w:rsidRPr="00DA422A" w:rsidRDefault="001A66E4" w:rsidP="006E5792">
                            <w:pPr>
                              <w:rPr>
                                <w:color w:val="215868" w:themeColor="accent5" w:themeShade="80"/>
                              </w:rPr>
                            </w:pPr>
                            <w:r w:rsidRPr="00DA422A">
                              <w:rPr>
                                <w:color w:val="215868" w:themeColor="accent5" w:themeShade="80"/>
                                <w:sz w:val="24"/>
                                <w:szCs w:val="28"/>
                              </w:rPr>
                              <w:t>млн. рублей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7C8A3C" id="Блок-схема: карточка 561" o:spid="_x0000_s1049" type="#_x0000_t121" style="position:absolute;left:0;text-align:left;margin-left:43.7pt;margin-top:5.85pt;width:91.5pt;height:27.75pt;z-index:25161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" fillcolor="#daeef3 [664]" stroked="f">
                <v:textbox>
                  <w:txbxContent>
                    <w:p w:rsidR="001A66E4" w:rsidRPr="00DA422A" w:rsidRDefault="001A66E4" w:rsidP="006E5792">
                      <w:pPr>
                        <w:rPr>
                          <w:color w:val="215868" w:themeColor="accent5" w:themeShade="80"/>
                        </w:rPr>
                      </w:pPr>
                      <w:r w:rsidRPr="00DA422A">
                        <w:rPr>
                          <w:color w:val="215868" w:themeColor="accent5" w:themeShade="80"/>
                          <w:sz w:val="24"/>
                          <w:szCs w:val="28"/>
                        </w:rPr>
                        <w:t>млн. рублей</w:t>
                      </w:r>
                    </w:p>
                  </w:txbxContent>
                </v:textbox>
              </v:shape>
            </w:pict>
          </mc:Fallback>
        </mc:AlternateContent>
      </w:r>
      <w:r w:rsidR="009C6BD5" w:rsidRPr="003D24D8">
        <w:rPr>
          <w:rFonts w:ascii="Algerian" w:hAnsi="Algerian" w:cs="Times New Roman"/>
          <w:color w:val="4F6228" w:themeColor="accent3" w:themeShade="80"/>
          <w:sz w:val="28"/>
          <w:szCs w:val="28"/>
        </w:rPr>
        <w:t xml:space="preserve"> </w:t>
      </w:r>
    </w:p>
    <w:p w:rsidR="007420BE" w:rsidRPr="003D24D8" w:rsidRDefault="007420BE" w:rsidP="002C4AFF">
      <w:pPr>
        <w:tabs>
          <w:tab w:val="left" w:pos="900"/>
        </w:tabs>
        <w:spacing w:after="0" w:line="240" w:lineRule="auto"/>
        <w:rPr>
          <w:rFonts w:ascii="Algerian" w:hAnsi="Algerian" w:cs="Times New Roman"/>
          <w:color w:val="632423" w:themeColor="accent2" w:themeShade="80"/>
          <w:sz w:val="44"/>
          <w:szCs w:val="44"/>
        </w:rPr>
      </w:pPr>
    </w:p>
    <w:p w:rsidR="003A05C1" w:rsidRPr="003D24D8" w:rsidRDefault="00B52E13" w:rsidP="003A05C1">
      <w:pPr>
        <w:tabs>
          <w:tab w:val="left" w:pos="900"/>
        </w:tabs>
        <w:spacing w:after="0" w:line="240" w:lineRule="auto"/>
        <w:jc w:val="center"/>
        <w:rPr>
          <w:rFonts w:ascii="Algerian" w:hAnsi="Algerian" w:cs="Times New Roman"/>
          <w:color w:val="632423" w:themeColor="accent2" w:themeShade="80"/>
          <w:sz w:val="44"/>
          <w:szCs w:val="44"/>
        </w:rPr>
      </w:pPr>
      <w:r w:rsidRPr="003D24D8">
        <w:rPr>
          <w:rFonts w:ascii="Algerian" w:hAnsi="Algerian" w:cs="Times New Roman"/>
          <w:noProof/>
          <w:color w:val="632423" w:themeColor="accent2" w:themeShade="80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D24D1E2" wp14:editId="78949402">
                <wp:simplePos x="0" y="0"/>
                <wp:positionH relativeFrom="column">
                  <wp:posOffset>5042535</wp:posOffset>
                </wp:positionH>
                <wp:positionV relativeFrom="paragraph">
                  <wp:posOffset>257810</wp:posOffset>
                </wp:positionV>
                <wp:extent cx="914400" cy="847725"/>
                <wp:effectExtent l="38100" t="152400" r="38100" b="47625"/>
                <wp:wrapNone/>
                <wp:docPr id="353" name="Rectangle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84772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miter lim="800000"/>
                          <a:headEnd/>
                          <a:tailEnd/>
                        </a:ln>
                        <a:effectLst/>
                        <a:scene3d>
                          <a:camera prst="legacyPerspectiveTop"/>
                          <a:lightRig rig="legacyFlat3" dir="b"/>
                        </a:scene3d>
                        <a:sp3d extrusionH="887400" prstMaterial="legacyMatte">
                          <a:bevelT w="13500" h="13500" prst="angle"/>
                          <a:bevelB w="13500" h="13500" prst="angle"/>
                          <a:extrusionClr>
                            <a:schemeClr val="lt1">
                              <a:lumMod val="100000"/>
                              <a:lumOff val="0"/>
                            </a:schemeClr>
                          </a:extrusionClr>
                        </a:sp3d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6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1A66E4" w:rsidRDefault="00B40924" w:rsidP="00222F10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215868" w:themeColor="accent5" w:themeShade="80"/>
                              </w:rPr>
                            </w:pPr>
                            <w:r>
                              <w:rPr>
                                <w:b/>
                                <w:color w:val="215868" w:themeColor="accent5" w:themeShade="80"/>
                              </w:rPr>
                              <w:t>31 865</w:t>
                            </w:r>
                          </w:p>
                          <w:p w:rsidR="001A66E4" w:rsidRPr="00CD04AA" w:rsidRDefault="001A66E4" w:rsidP="00222F10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215868" w:themeColor="accent5" w:themeShade="80"/>
                              </w:rPr>
                            </w:pPr>
                            <w:r w:rsidRPr="00CD04AA">
                              <w:rPr>
                                <w:b/>
                                <w:color w:val="215868" w:themeColor="accent5" w:themeShade="80"/>
                              </w:rPr>
                              <w:t>рублей на одного жителя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24D1E2" id="Rectangle 165" o:spid="_x0000_s1050" style="position:absolute;left:0;text-align:left;margin-left:397.05pt;margin-top:20.3pt;width:1in;height:66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" fillcolor="white [3201]">
                <v:fill color2="#fbd4b4 [1305]" focus="100%" type="gradient"/>
                <v:shadow color="#974706 [1609]" opacity=".5" offset="1pt"/>
                <o:extrusion v:ext="view" backdepth="1in" color="white [3201]" on="t" viewpoint="0" viewpointorigin="0" skewangle="-90" type="perspective"/>
                <v:textbox>
                  <w:txbxContent>
                    <w:p w:rsidR="001A66E4" w:rsidRDefault="00B40924" w:rsidP="00222F10">
                      <w:pPr>
                        <w:spacing w:after="0" w:line="240" w:lineRule="auto"/>
                        <w:jc w:val="center"/>
                        <w:rPr>
                          <w:b/>
                          <w:color w:val="215868" w:themeColor="accent5" w:themeShade="80"/>
                        </w:rPr>
                      </w:pPr>
                      <w:r>
                        <w:rPr>
                          <w:b/>
                          <w:color w:val="215868" w:themeColor="accent5" w:themeShade="80"/>
                        </w:rPr>
                        <w:t>31 865</w:t>
                      </w:r>
                    </w:p>
                    <w:p w:rsidR="001A66E4" w:rsidRPr="00CD04AA" w:rsidRDefault="001A66E4" w:rsidP="00222F10">
                      <w:pPr>
                        <w:spacing w:after="0" w:line="240" w:lineRule="auto"/>
                        <w:jc w:val="center"/>
                        <w:rPr>
                          <w:b/>
                          <w:color w:val="215868" w:themeColor="accent5" w:themeShade="80"/>
                        </w:rPr>
                      </w:pPr>
                      <w:r w:rsidRPr="00CD04AA">
                        <w:rPr>
                          <w:b/>
                          <w:color w:val="215868" w:themeColor="accent5" w:themeShade="80"/>
                        </w:rPr>
                        <w:t>рублей на одного жителя</w:t>
                      </w:r>
                    </w:p>
                  </w:txbxContent>
                </v:textbox>
              </v:rect>
            </w:pict>
          </mc:Fallback>
        </mc:AlternateContent>
      </w:r>
      <w:r w:rsidRPr="003D24D8">
        <w:rPr>
          <w:rFonts w:ascii="Algerian" w:hAnsi="Algerian" w:cs="Times New Roman"/>
          <w:noProof/>
          <w:color w:val="632423" w:themeColor="accent2" w:themeShade="80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19C1797E" wp14:editId="2E5E95A4">
                <wp:simplePos x="0" y="0"/>
                <wp:positionH relativeFrom="column">
                  <wp:posOffset>2680970</wp:posOffset>
                </wp:positionH>
                <wp:positionV relativeFrom="paragraph">
                  <wp:posOffset>516255</wp:posOffset>
                </wp:positionV>
                <wp:extent cx="914400" cy="847725"/>
                <wp:effectExtent l="38100" t="152400" r="38100" b="47625"/>
                <wp:wrapNone/>
                <wp:docPr id="355" name="Rectangle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84772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4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miter lim="800000"/>
                          <a:headEnd/>
                          <a:tailEnd/>
                        </a:ln>
                        <a:effectLst/>
                        <a:scene3d>
                          <a:camera prst="legacyPerspectiveTop"/>
                          <a:lightRig rig="legacyFlat3" dir="b"/>
                        </a:scene3d>
                        <a:sp3d extrusionH="887400" prstMaterial="legacyMatte">
                          <a:bevelT w="13500" h="13500" prst="angle"/>
                          <a:bevelB w="13500" h="13500" prst="angle"/>
                          <a:extrusionClr>
                            <a:schemeClr val="lt1">
                              <a:lumMod val="100000"/>
                              <a:lumOff val="0"/>
                            </a:schemeClr>
                          </a:extrusionClr>
                        </a:sp3d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4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1A66E4" w:rsidRPr="00CD04AA" w:rsidRDefault="001A66E4" w:rsidP="00222F10">
                            <w:pPr>
                              <w:jc w:val="center"/>
                              <w:rPr>
                                <w:b/>
                                <w:color w:val="215868" w:themeColor="accent5" w:themeShade="80"/>
                              </w:rPr>
                            </w:pPr>
                            <w:r>
                              <w:rPr>
                                <w:b/>
                                <w:color w:val="215868" w:themeColor="accent5" w:themeShade="80"/>
                              </w:rPr>
                              <w:t>26 848</w:t>
                            </w:r>
                            <w:r w:rsidRPr="00CD04AA">
                              <w:rPr>
                                <w:b/>
                                <w:color w:val="215868" w:themeColor="accent5" w:themeShade="80"/>
                              </w:rPr>
                              <w:t xml:space="preserve"> рублей на одного жителя</w:t>
                            </w:r>
                          </w:p>
                          <w:p w:rsidR="001A66E4" w:rsidRPr="00CD04AA" w:rsidRDefault="001A66E4" w:rsidP="0013221D">
                            <w:pPr>
                              <w:jc w:val="center"/>
                              <w:rPr>
                                <w:b/>
                                <w:color w:val="215868" w:themeColor="accent5" w:themeShade="8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C1797E" id="Rectangle 163" o:spid="_x0000_s1051" style="position:absolute;left:0;text-align:left;margin-left:211.1pt;margin-top:40.65pt;width:1in;height:66.75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" fillcolor="white [3201]">
                <v:fill color2="#ccc0d9 [1303]" focus="100%" type="gradient"/>
                <v:shadow color="#3f3151 [1607]" opacity=".5" offset="1pt"/>
                <o:extrusion v:ext="view" backdepth="1in" color="white [3201]" on="t" viewpoint="0" viewpointorigin="0" skewangle="-90" type="perspective"/>
                <v:textbox>
                  <w:txbxContent>
                    <w:p w:rsidR="001A66E4" w:rsidRPr="00CD04AA" w:rsidRDefault="001A66E4" w:rsidP="00222F10">
                      <w:pPr>
                        <w:jc w:val="center"/>
                        <w:rPr>
                          <w:b/>
                          <w:color w:val="215868" w:themeColor="accent5" w:themeShade="80"/>
                        </w:rPr>
                      </w:pPr>
                      <w:r>
                        <w:rPr>
                          <w:b/>
                          <w:color w:val="215868" w:themeColor="accent5" w:themeShade="80"/>
                        </w:rPr>
                        <w:t>26 848</w:t>
                      </w:r>
                      <w:r w:rsidRPr="00CD04AA">
                        <w:rPr>
                          <w:b/>
                          <w:color w:val="215868" w:themeColor="accent5" w:themeShade="80"/>
                        </w:rPr>
                        <w:t xml:space="preserve"> рублей на одного жителя</w:t>
                      </w:r>
                    </w:p>
                    <w:p w:rsidR="001A66E4" w:rsidRPr="00CD04AA" w:rsidRDefault="001A66E4" w:rsidP="0013221D">
                      <w:pPr>
                        <w:jc w:val="center"/>
                        <w:rPr>
                          <w:b/>
                          <w:color w:val="215868" w:themeColor="accent5" w:themeShade="8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3D24D8">
        <w:rPr>
          <w:rFonts w:ascii="Algerian" w:hAnsi="Algerian" w:cs="Times New Roman"/>
          <w:noProof/>
          <w:color w:val="632423" w:themeColor="accent2" w:themeShade="80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D9F7743" wp14:editId="69AF3881">
                <wp:simplePos x="0" y="0"/>
                <wp:positionH relativeFrom="column">
                  <wp:posOffset>1581785</wp:posOffset>
                </wp:positionH>
                <wp:positionV relativeFrom="paragraph">
                  <wp:posOffset>774700</wp:posOffset>
                </wp:positionV>
                <wp:extent cx="914400" cy="847725"/>
                <wp:effectExtent l="38100" t="152400" r="38100" b="47625"/>
                <wp:wrapNone/>
                <wp:docPr id="356" name="Rectangle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84772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2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miter lim="800000"/>
                          <a:headEnd/>
                          <a:tailEnd/>
                        </a:ln>
                        <a:effectLst/>
                        <a:scene3d>
                          <a:camera prst="legacyPerspectiveTop"/>
                          <a:lightRig rig="legacyFlat3" dir="b"/>
                        </a:scene3d>
                        <a:sp3d extrusionH="887400" prstMaterial="legacyMatte">
                          <a:bevelT w="13500" h="13500" prst="angle"/>
                          <a:bevelB w="13500" h="13500" prst="angle"/>
                          <a:extrusionClr>
                            <a:schemeClr val="lt1">
                              <a:lumMod val="100000"/>
                              <a:lumOff val="0"/>
                            </a:schemeClr>
                          </a:extrusionClr>
                        </a:sp3d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2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1A66E4" w:rsidRPr="00CD04AA" w:rsidRDefault="001A66E4" w:rsidP="00222F10">
                            <w:pPr>
                              <w:jc w:val="center"/>
                              <w:rPr>
                                <w:b/>
                                <w:color w:val="215868" w:themeColor="accent5" w:themeShade="80"/>
                              </w:rPr>
                            </w:pPr>
                            <w:r>
                              <w:rPr>
                                <w:b/>
                                <w:color w:val="215868" w:themeColor="accent5" w:themeShade="80"/>
                              </w:rPr>
                              <w:t>24 406</w:t>
                            </w:r>
                            <w:r w:rsidRPr="00CD04AA">
                              <w:rPr>
                                <w:b/>
                                <w:color w:val="215868" w:themeColor="accent5" w:themeShade="80"/>
                              </w:rPr>
                              <w:t xml:space="preserve"> рублей на одного жителя</w:t>
                            </w:r>
                          </w:p>
                          <w:p w:rsidR="001A66E4" w:rsidRPr="00CD04AA" w:rsidRDefault="001A66E4" w:rsidP="0013221D">
                            <w:pPr>
                              <w:jc w:val="center"/>
                              <w:rPr>
                                <w:b/>
                                <w:color w:val="215868" w:themeColor="accent5" w:themeShade="8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9F7743" id="Rectangle 162" o:spid="_x0000_s1052" style="position:absolute;left:0;text-align:left;margin-left:124.55pt;margin-top:61pt;width:1in;height:66.7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" fillcolor="white [3201]">
                <v:fill color2="#e5b8b7 [1301]" focus="100%" type="gradient"/>
                <v:shadow color="#622423 [1605]" opacity=".5" offset="1pt"/>
                <o:extrusion v:ext="view" backdepth="1in" color="white [3201]" on="t" viewpoint="0" viewpointorigin="0" skewangle="-90" type="perspective"/>
                <v:textbox>
                  <w:txbxContent>
                    <w:p w:rsidR="001A66E4" w:rsidRPr="00CD04AA" w:rsidRDefault="001A66E4" w:rsidP="00222F10">
                      <w:pPr>
                        <w:jc w:val="center"/>
                        <w:rPr>
                          <w:b/>
                          <w:color w:val="215868" w:themeColor="accent5" w:themeShade="80"/>
                        </w:rPr>
                      </w:pPr>
                      <w:r>
                        <w:rPr>
                          <w:b/>
                          <w:color w:val="215868" w:themeColor="accent5" w:themeShade="80"/>
                        </w:rPr>
                        <w:t>24 406</w:t>
                      </w:r>
                      <w:r w:rsidRPr="00CD04AA">
                        <w:rPr>
                          <w:b/>
                          <w:color w:val="215868" w:themeColor="accent5" w:themeShade="80"/>
                        </w:rPr>
                        <w:t xml:space="preserve"> рублей на одного жителя</w:t>
                      </w:r>
                    </w:p>
                    <w:p w:rsidR="001A66E4" w:rsidRPr="00CD04AA" w:rsidRDefault="001A66E4" w:rsidP="0013221D">
                      <w:pPr>
                        <w:jc w:val="center"/>
                        <w:rPr>
                          <w:b/>
                          <w:color w:val="215868" w:themeColor="accent5" w:themeShade="8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3D24D8">
        <w:rPr>
          <w:rFonts w:ascii="Algerian" w:hAnsi="Algerian" w:cs="Times New Roman"/>
          <w:noProof/>
          <w:color w:val="632423" w:themeColor="accent2" w:themeShade="80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2178DC0" wp14:editId="5CA5ACE8">
                <wp:simplePos x="0" y="0"/>
                <wp:positionH relativeFrom="column">
                  <wp:posOffset>547370</wp:posOffset>
                </wp:positionH>
                <wp:positionV relativeFrom="paragraph">
                  <wp:posOffset>874395</wp:posOffset>
                </wp:positionV>
                <wp:extent cx="914400" cy="847725"/>
                <wp:effectExtent l="38100" t="152400" r="38100" b="47625"/>
                <wp:wrapNone/>
                <wp:docPr id="61" name="Rectangle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84772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miter lim="800000"/>
                          <a:headEnd/>
                          <a:tailEnd/>
                        </a:ln>
                        <a:effectLst/>
                        <a:scene3d>
                          <a:camera prst="legacyPerspectiveTop"/>
                          <a:lightRig rig="legacyFlat3" dir="b"/>
                        </a:scene3d>
                        <a:sp3d extrusionH="887400" prstMaterial="legacyMatte">
                          <a:bevelT w="13500" h="13500" prst="angle"/>
                          <a:bevelB w="13500" h="13500" prst="angle"/>
                          <a:extrusionClr>
                            <a:schemeClr val="lt1">
                              <a:lumMod val="100000"/>
                              <a:lumOff val="0"/>
                            </a:schemeClr>
                          </a:extrusionClr>
                        </a:sp3d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3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1A66E4" w:rsidRPr="00CD04AA" w:rsidRDefault="001A66E4" w:rsidP="00222F10">
                            <w:pPr>
                              <w:jc w:val="center"/>
                              <w:rPr>
                                <w:b/>
                                <w:color w:val="215868" w:themeColor="accent5" w:themeShade="80"/>
                              </w:rPr>
                            </w:pPr>
                            <w:r>
                              <w:rPr>
                                <w:b/>
                                <w:color w:val="215868" w:themeColor="accent5" w:themeShade="80"/>
                              </w:rPr>
                              <w:t>23 955</w:t>
                            </w:r>
                            <w:r w:rsidRPr="00CD04AA">
                              <w:rPr>
                                <w:b/>
                                <w:color w:val="215868" w:themeColor="accent5" w:themeShade="80"/>
                              </w:rPr>
                              <w:t xml:space="preserve"> рублей на одного жителя</w:t>
                            </w:r>
                          </w:p>
                          <w:p w:rsidR="001A66E4" w:rsidRPr="00CD04AA" w:rsidRDefault="001A66E4" w:rsidP="0013221D">
                            <w:pPr>
                              <w:jc w:val="center"/>
                              <w:rPr>
                                <w:b/>
                                <w:color w:val="215868" w:themeColor="accent5" w:themeShade="8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178DC0" id="Rectangle 161" o:spid="_x0000_s1053" style="position:absolute;left:0;text-align:left;margin-left:43.1pt;margin-top:68.85pt;width:1in;height:66.7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" fillcolor="white [3201]">
                <v:fill color2="#d6e3bc [1302]" focus="100%" type="gradient"/>
                <v:shadow color="#4e6128 [1606]" opacity=".5" offset="1pt"/>
                <o:extrusion v:ext="view" backdepth="1in" color="white [3201]" on="t" viewpoint="0" viewpointorigin="0" skewangle="-90" type="perspective"/>
                <v:textbox>
                  <w:txbxContent>
                    <w:p w:rsidR="001A66E4" w:rsidRPr="00CD04AA" w:rsidRDefault="001A66E4" w:rsidP="00222F10">
                      <w:pPr>
                        <w:jc w:val="center"/>
                        <w:rPr>
                          <w:b/>
                          <w:color w:val="215868" w:themeColor="accent5" w:themeShade="80"/>
                        </w:rPr>
                      </w:pPr>
                      <w:r>
                        <w:rPr>
                          <w:b/>
                          <w:color w:val="215868" w:themeColor="accent5" w:themeShade="80"/>
                        </w:rPr>
                        <w:t>23 955</w:t>
                      </w:r>
                      <w:r w:rsidRPr="00CD04AA">
                        <w:rPr>
                          <w:b/>
                          <w:color w:val="215868" w:themeColor="accent5" w:themeShade="80"/>
                        </w:rPr>
                        <w:t xml:space="preserve"> рублей на одного жителя</w:t>
                      </w:r>
                    </w:p>
                    <w:p w:rsidR="001A66E4" w:rsidRPr="00CD04AA" w:rsidRDefault="001A66E4" w:rsidP="0013221D">
                      <w:pPr>
                        <w:jc w:val="center"/>
                        <w:rPr>
                          <w:b/>
                          <w:color w:val="215868" w:themeColor="accent5" w:themeShade="8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222F10" w:rsidRPr="003D24D8">
        <w:rPr>
          <w:rFonts w:ascii="Algerian" w:hAnsi="Algerian" w:cs="Times New Roman"/>
          <w:noProof/>
          <w:color w:val="632423" w:themeColor="accent2" w:themeShade="80"/>
          <w:sz w:val="44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1603968" behindDoc="0" locked="0" layoutInCell="1" allowOverlap="1" wp14:anchorId="5AE715ED" wp14:editId="6E41072D">
                <wp:simplePos x="0" y="0"/>
                <wp:positionH relativeFrom="column">
                  <wp:posOffset>2747645</wp:posOffset>
                </wp:positionH>
                <wp:positionV relativeFrom="paragraph">
                  <wp:posOffset>1593215</wp:posOffset>
                </wp:positionV>
                <wp:extent cx="990600" cy="609600"/>
                <wp:effectExtent l="76200" t="0" r="19050" b="190500"/>
                <wp:wrapNone/>
                <wp:docPr id="352" name="AutoShape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0600" cy="609600"/>
                        </a:xfrm>
                        <a:prstGeom prst="wedgeEllipseCallout">
                          <a:avLst>
                            <a:gd name="adj1" fmla="val 12420"/>
                            <a:gd name="adj2" fmla="val 62189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81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1A66E4" w:rsidRPr="00CD04AA" w:rsidRDefault="001A66E4" w:rsidP="00C522B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28"/>
                                <w:szCs w:val="28"/>
                              </w:rPr>
                              <w:t>1875,1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E715ED" id="AutoShape 158" o:spid="_x0000_s1054" type="#_x0000_t63" style="position:absolute;left:0;text-align:left;margin-left:216.35pt;margin-top:125.45pt;width:78pt;height:48pt;z-index:25160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" adj="13483,24233" fillcolor="#ccc0d9 [1303]">
                <v:shadow on="t" opacity=".5" offset="-6pt,6pt"/>
                <v:textbox>
                  <w:txbxContent>
                    <w:p w:rsidR="001A66E4" w:rsidRPr="00CD04AA" w:rsidRDefault="001A66E4" w:rsidP="00C522B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28"/>
                          <w:szCs w:val="28"/>
                        </w:rPr>
                        <w:t>1875,1</w:t>
                      </w:r>
                    </w:p>
                  </w:txbxContent>
                </v:textbox>
              </v:shape>
            </w:pict>
          </mc:Fallback>
        </mc:AlternateContent>
      </w:r>
      <w:r w:rsidR="00222F10" w:rsidRPr="003D24D8">
        <w:rPr>
          <w:rFonts w:ascii="Algerian" w:hAnsi="Algerian" w:cs="Times New Roman"/>
          <w:noProof/>
          <w:color w:val="632423" w:themeColor="accent2" w:themeShade="80"/>
          <w:sz w:val="44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1607040" behindDoc="0" locked="0" layoutInCell="1" allowOverlap="1" wp14:anchorId="4FBD40A2" wp14:editId="2A656749">
                <wp:simplePos x="0" y="0"/>
                <wp:positionH relativeFrom="column">
                  <wp:posOffset>3833495</wp:posOffset>
                </wp:positionH>
                <wp:positionV relativeFrom="paragraph">
                  <wp:posOffset>1156970</wp:posOffset>
                </wp:positionV>
                <wp:extent cx="1009650" cy="609600"/>
                <wp:effectExtent l="76200" t="0" r="19050" b="228600"/>
                <wp:wrapNone/>
                <wp:docPr id="357" name="AutoShape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0" cy="609600"/>
                        </a:xfrm>
                        <a:prstGeom prst="wedgeEllipseCallout">
                          <a:avLst>
                            <a:gd name="adj1" fmla="val 12835"/>
                            <a:gd name="adj2" fmla="val 68438"/>
                          </a:avLst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81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1A66E4" w:rsidRPr="00CD04AA" w:rsidRDefault="001A66E4" w:rsidP="00C522B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28"/>
                                <w:szCs w:val="28"/>
                              </w:rPr>
                              <w:t>2241,7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BD40A2" id="AutoShape 159" o:spid="_x0000_s1055" type="#_x0000_t63" style="position:absolute;left:0;text-align:left;margin-left:301.85pt;margin-top:91.1pt;width:79.5pt;height:48pt;z-index:25160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" adj="13572,25583" fillcolor="#b6dde8 [1304]">
                <v:shadow on="t" opacity=".5" offset="-6pt,6pt"/>
                <v:textbox>
                  <w:txbxContent>
                    <w:p w:rsidR="001A66E4" w:rsidRPr="00CD04AA" w:rsidRDefault="001A66E4" w:rsidP="00C522B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28"/>
                          <w:szCs w:val="28"/>
                        </w:rPr>
                        <w:t>2241,7</w:t>
                      </w:r>
                    </w:p>
                  </w:txbxContent>
                </v:textbox>
              </v:shape>
            </w:pict>
          </mc:Fallback>
        </mc:AlternateContent>
      </w:r>
      <w:r w:rsidR="00222F10" w:rsidRPr="003D24D8">
        <w:rPr>
          <w:rFonts w:ascii="Algerian" w:hAnsi="Algerian" w:cs="Times New Roman"/>
          <w:noProof/>
          <w:color w:val="632423" w:themeColor="accent2" w:themeShade="80"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 wp14:anchorId="0F382C98" wp14:editId="79138B39">
                <wp:simplePos x="0" y="0"/>
                <wp:positionH relativeFrom="column">
                  <wp:posOffset>4961890</wp:posOffset>
                </wp:positionH>
                <wp:positionV relativeFrom="paragraph">
                  <wp:posOffset>1165225</wp:posOffset>
                </wp:positionV>
                <wp:extent cx="1028700" cy="609600"/>
                <wp:effectExtent l="76200" t="0" r="19050" b="209550"/>
                <wp:wrapNone/>
                <wp:docPr id="358" name="AutoShape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8700" cy="609600"/>
                        </a:xfrm>
                        <a:prstGeom prst="wedgeEllipseCallout">
                          <a:avLst>
                            <a:gd name="adj1" fmla="val 9606"/>
                            <a:gd name="adj2" fmla="val 65313"/>
                          </a:avLst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81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1A66E4" w:rsidRPr="00CD04AA" w:rsidRDefault="001A66E4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28"/>
                                <w:szCs w:val="28"/>
                              </w:rPr>
                              <w:t>2205,5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382C98" id="AutoShape 160" o:spid="_x0000_s1056" type="#_x0000_t63" style="position:absolute;left:0;text-align:left;margin-left:390.7pt;margin-top:91.75pt;width:81pt;height:48pt;z-index: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" adj="12875,24908" fillcolor="#fbd4b4 [1305]">
                <v:shadow on="t" opacity=".5" offset="-6pt,6pt"/>
                <v:textbox>
                  <w:txbxContent>
                    <w:p w:rsidR="001A66E4" w:rsidRPr="00CD04AA" w:rsidRDefault="001A66E4">
                      <w:pPr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28"/>
                          <w:szCs w:val="28"/>
                        </w:rPr>
                        <w:t>2205,5</w:t>
                      </w:r>
                    </w:p>
                  </w:txbxContent>
                </v:textbox>
              </v:shape>
            </w:pict>
          </mc:Fallback>
        </mc:AlternateContent>
      </w:r>
      <w:r w:rsidR="005850C2" w:rsidRPr="003D24D8">
        <w:rPr>
          <w:rFonts w:ascii="Algerian" w:hAnsi="Algerian" w:cs="Times New Roman"/>
          <w:noProof/>
          <w:color w:val="632423" w:themeColor="accent2" w:themeShade="80"/>
          <w:sz w:val="44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AB69637" wp14:editId="19AD81AB">
                <wp:simplePos x="0" y="0"/>
                <wp:positionH relativeFrom="column">
                  <wp:posOffset>1642110</wp:posOffset>
                </wp:positionH>
                <wp:positionV relativeFrom="paragraph">
                  <wp:posOffset>1757045</wp:posOffset>
                </wp:positionV>
                <wp:extent cx="1019175" cy="609600"/>
                <wp:effectExtent l="76200" t="0" r="28575" b="209550"/>
                <wp:wrapNone/>
                <wp:docPr id="63" name="AutoShape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9175" cy="609600"/>
                        </a:xfrm>
                        <a:prstGeom prst="wedgeEllipseCallout">
                          <a:avLst>
                            <a:gd name="adj1" fmla="val 8791"/>
                            <a:gd name="adj2" fmla="val 66563"/>
                          </a:avLst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81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1A66E4" w:rsidRPr="00CD04AA" w:rsidRDefault="001A66E4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28"/>
                                <w:szCs w:val="28"/>
                              </w:rPr>
                              <w:t>1708,7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B69637" id="AutoShape 157" o:spid="_x0000_s1057" type="#_x0000_t63" style="position:absolute;left:0;text-align:left;margin-left:129.3pt;margin-top:138.35pt;width:80.25pt;height:48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" adj="12699,25178" fillcolor="#d99594 [1941]">
                <v:shadow on="t" opacity=".5" offset="-6pt,6pt"/>
                <v:textbox>
                  <w:txbxContent>
                    <w:p w:rsidR="001A66E4" w:rsidRPr="00CD04AA" w:rsidRDefault="001A66E4">
                      <w:pPr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28"/>
                          <w:szCs w:val="28"/>
                        </w:rPr>
                        <w:t>1708,7</w:t>
                      </w:r>
                    </w:p>
                  </w:txbxContent>
                </v:textbox>
              </v:shape>
            </w:pict>
          </mc:Fallback>
        </mc:AlternateContent>
      </w:r>
      <w:r w:rsidR="005850C2" w:rsidRPr="003D24D8">
        <w:rPr>
          <w:rFonts w:ascii="Algerian" w:hAnsi="Algerian" w:cs="Times New Roman"/>
          <w:noProof/>
          <w:color w:val="632423" w:themeColor="accent2" w:themeShade="80"/>
          <w:sz w:val="44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0542DC0" wp14:editId="286BF42C">
                <wp:simplePos x="0" y="0"/>
                <wp:positionH relativeFrom="column">
                  <wp:posOffset>492760</wp:posOffset>
                </wp:positionH>
                <wp:positionV relativeFrom="paragraph">
                  <wp:posOffset>1913255</wp:posOffset>
                </wp:positionV>
                <wp:extent cx="990600" cy="609600"/>
                <wp:effectExtent l="95250" t="0" r="38100" b="209550"/>
                <wp:wrapNone/>
                <wp:docPr id="62" name="AutoShape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0600" cy="609600"/>
                        </a:xfrm>
                        <a:prstGeom prst="wedgeEllipseCallout">
                          <a:avLst>
                            <a:gd name="adj1" fmla="val 7292"/>
                            <a:gd name="adj2" fmla="val 66877"/>
                          </a:avLst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81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1A66E4" w:rsidRPr="00CD04AA" w:rsidRDefault="001A66E4" w:rsidP="00C522B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28"/>
                                <w:szCs w:val="28"/>
                              </w:rPr>
                              <w:t>1688,0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542DC0" id="AutoShape 156" o:spid="_x0000_s1058" type="#_x0000_t63" style="position:absolute;left:0;text-align:left;margin-left:38.8pt;margin-top:150.65pt;width:78pt;height:48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" adj="12375,25245" fillcolor="#c2d69b [1942]">
                <v:shadow on="t" opacity=".5" offset="-6pt,6pt"/>
                <v:textbox>
                  <w:txbxContent>
                    <w:p w:rsidR="001A66E4" w:rsidRPr="00CD04AA" w:rsidRDefault="001A66E4" w:rsidP="00C522B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28"/>
                          <w:szCs w:val="28"/>
                        </w:rPr>
                        <w:t>1688,0</w:t>
                      </w:r>
                    </w:p>
                  </w:txbxContent>
                </v:textbox>
              </v:shape>
            </w:pict>
          </mc:Fallback>
        </mc:AlternateContent>
      </w:r>
      <w:r w:rsidR="00AE3461" w:rsidRPr="003D24D8">
        <w:rPr>
          <w:rFonts w:ascii="Algerian" w:hAnsi="Algerian" w:cs="Times New Roman"/>
          <w:noProof/>
          <w:color w:val="632423" w:themeColor="accent2" w:themeShade="80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082F228" wp14:editId="4A90CEE2">
                <wp:simplePos x="0" y="0"/>
                <wp:positionH relativeFrom="column">
                  <wp:posOffset>3786505</wp:posOffset>
                </wp:positionH>
                <wp:positionV relativeFrom="paragraph">
                  <wp:posOffset>280670</wp:posOffset>
                </wp:positionV>
                <wp:extent cx="914400" cy="847725"/>
                <wp:effectExtent l="57150" t="171450" r="57150" b="47625"/>
                <wp:wrapNone/>
                <wp:docPr id="354" name="Rectangle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84772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5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miter lim="800000"/>
                          <a:headEnd/>
                          <a:tailEnd/>
                        </a:ln>
                        <a:effectLst/>
                        <a:scene3d>
                          <a:camera prst="legacyPerspectiveTop"/>
                          <a:lightRig rig="legacyFlat3" dir="b"/>
                        </a:scene3d>
                        <a:sp3d extrusionH="887400" prstMaterial="legacyMatte">
                          <a:bevelT w="13500" h="13500" prst="angle"/>
                          <a:bevelB w="13500" h="13500" prst="angle"/>
                          <a:extrusionClr>
                            <a:schemeClr val="lt1">
                              <a:lumMod val="100000"/>
                              <a:lumOff val="0"/>
                            </a:schemeClr>
                          </a:extrusionClr>
                        </a:sp3d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5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1A66E4" w:rsidRPr="00CD04AA" w:rsidRDefault="001A66E4" w:rsidP="00222F10">
                            <w:pPr>
                              <w:jc w:val="center"/>
                              <w:rPr>
                                <w:b/>
                                <w:color w:val="215868" w:themeColor="accent5" w:themeShade="80"/>
                              </w:rPr>
                            </w:pPr>
                            <w:r>
                              <w:rPr>
                                <w:b/>
                                <w:color w:val="215868" w:themeColor="accent5" w:themeShade="80"/>
                              </w:rPr>
                              <w:t>32 096</w:t>
                            </w:r>
                            <w:r w:rsidRPr="00CD04AA">
                              <w:rPr>
                                <w:b/>
                                <w:color w:val="215868" w:themeColor="accent5" w:themeShade="80"/>
                              </w:rPr>
                              <w:t xml:space="preserve"> рублей на одного жителя</w:t>
                            </w:r>
                          </w:p>
                          <w:p w:rsidR="001A66E4" w:rsidRPr="00CD04AA" w:rsidRDefault="001A66E4" w:rsidP="0013221D">
                            <w:pPr>
                              <w:jc w:val="center"/>
                              <w:rPr>
                                <w:b/>
                                <w:color w:val="215868" w:themeColor="accent5" w:themeShade="8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82F228" id="Rectangle 164" o:spid="_x0000_s1059" style="position:absolute;left:0;text-align:left;margin-left:298.15pt;margin-top:22.1pt;width:1in;height:66.7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" fillcolor="white [3201]">
                <v:fill color2="#b6dde8 [1304]" focus="100%" type="gradient"/>
                <v:shadow color="#205867 [1608]" opacity=".5" offset="1pt"/>
                <o:extrusion v:ext="view" backdepth="1in" color="white [3201]" on="t" viewpoint="0" viewpointorigin="0" skewangle="-90" type="perspective"/>
                <v:textbox>
                  <w:txbxContent>
                    <w:p w:rsidR="001A66E4" w:rsidRPr="00CD04AA" w:rsidRDefault="001A66E4" w:rsidP="00222F10">
                      <w:pPr>
                        <w:jc w:val="center"/>
                        <w:rPr>
                          <w:b/>
                          <w:color w:val="215868" w:themeColor="accent5" w:themeShade="80"/>
                        </w:rPr>
                      </w:pPr>
                      <w:r>
                        <w:rPr>
                          <w:b/>
                          <w:color w:val="215868" w:themeColor="accent5" w:themeShade="80"/>
                        </w:rPr>
                        <w:t>32 096</w:t>
                      </w:r>
                      <w:r w:rsidRPr="00CD04AA">
                        <w:rPr>
                          <w:b/>
                          <w:color w:val="215868" w:themeColor="accent5" w:themeShade="80"/>
                        </w:rPr>
                        <w:t xml:space="preserve"> рублей на одного жителя</w:t>
                      </w:r>
                    </w:p>
                    <w:p w:rsidR="001A66E4" w:rsidRPr="00CD04AA" w:rsidRDefault="001A66E4" w:rsidP="0013221D">
                      <w:pPr>
                        <w:jc w:val="center"/>
                        <w:rPr>
                          <w:b/>
                          <w:color w:val="215868" w:themeColor="accent5" w:themeShade="8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A86D4B" w:rsidRPr="003D24D8">
        <w:rPr>
          <w:rFonts w:ascii="Algerian" w:hAnsi="Algerian" w:cs="Times New Roman"/>
          <w:noProof/>
          <w:color w:val="FF0000"/>
          <w:sz w:val="44"/>
          <w:szCs w:val="44"/>
          <w:lang w:eastAsia="ru-RU"/>
        </w:rPr>
        <w:drawing>
          <wp:inline distT="0" distB="0" distL="0" distR="0" wp14:anchorId="29703508" wp14:editId="50AF37DE">
            <wp:extent cx="6838950" cy="3086100"/>
            <wp:effectExtent l="0" t="0" r="0" b="0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1F228F" w:rsidRDefault="001F228F" w:rsidP="00D54BBC">
      <w:pPr>
        <w:shd w:val="clear" w:color="auto" w:fill="FFFFFF" w:themeFill="background1"/>
        <w:suppressAutoHyphens/>
        <w:spacing w:after="0" w:line="240" w:lineRule="auto"/>
        <w:jc w:val="center"/>
        <w:rPr>
          <w:rFonts w:ascii="Cambria" w:hAnsi="Cambria" w:cs="Cambria"/>
          <w:color w:val="215868" w:themeColor="accent5" w:themeShade="80"/>
          <w:sz w:val="28"/>
          <w:szCs w:val="28"/>
        </w:rPr>
      </w:pPr>
    </w:p>
    <w:p w:rsidR="00D54BBC" w:rsidRPr="003D24D8" w:rsidRDefault="004073FD" w:rsidP="00D54BBC">
      <w:pPr>
        <w:shd w:val="clear" w:color="auto" w:fill="FFFFFF" w:themeFill="background1"/>
        <w:suppressAutoHyphens/>
        <w:spacing w:after="0" w:line="240" w:lineRule="auto"/>
        <w:jc w:val="center"/>
        <w:rPr>
          <w:rFonts w:ascii="Algerian" w:hAnsi="Algerian" w:cs="Times New Roman"/>
          <w:color w:val="215868" w:themeColor="accent5" w:themeShade="80"/>
          <w:sz w:val="28"/>
          <w:szCs w:val="28"/>
        </w:rPr>
      </w:pPr>
      <w:r w:rsidRPr="003D24D8">
        <w:rPr>
          <w:rFonts w:ascii="Cambria" w:hAnsi="Cambria" w:cs="Cambria"/>
          <w:color w:val="215868" w:themeColor="accent5" w:themeShade="80"/>
          <w:sz w:val="28"/>
          <w:szCs w:val="28"/>
        </w:rPr>
        <w:lastRenderedPageBreak/>
        <w:t>С</w:t>
      </w:r>
      <w:r w:rsidR="003859F6" w:rsidRPr="003D24D8">
        <w:rPr>
          <w:rFonts w:ascii="Cambria" w:hAnsi="Cambria" w:cs="Cambria"/>
          <w:color w:val="215868" w:themeColor="accent5" w:themeShade="80"/>
          <w:sz w:val="28"/>
          <w:szCs w:val="28"/>
        </w:rPr>
        <w:t>ТРУКТУРА</w:t>
      </w:r>
      <w:r w:rsidR="003859F6" w:rsidRPr="003D24D8">
        <w:rPr>
          <w:rFonts w:ascii="Algerian" w:hAnsi="Algerian" w:cs="Times New Roman"/>
          <w:color w:val="215868" w:themeColor="accent5" w:themeShade="80"/>
          <w:sz w:val="28"/>
          <w:szCs w:val="28"/>
        </w:rPr>
        <w:t xml:space="preserve"> </w:t>
      </w:r>
      <w:r w:rsidR="003859F6" w:rsidRPr="003D24D8">
        <w:rPr>
          <w:rFonts w:ascii="Cambria" w:hAnsi="Cambria" w:cs="Cambria"/>
          <w:color w:val="215868" w:themeColor="accent5" w:themeShade="80"/>
          <w:sz w:val="28"/>
          <w:szCs w:val="28"/>
        </w:rPr>
        <w:t>РАСХОДОВ</w:t>
      </w:r>
      <w:r w:rsidR="003859F6" w:rsidRPr="003D24D8">
        <w:rPr>
          <w:rFonts w:ascii="Algerian" w:hAnsi="Algerian" w:cs="Times New Roman"/>
          <w:color w:val="215868" w:themeColor="accent5" w:themeShade="80"/>
          <w:sz w:val="28"/>
          <w:szCs w:val="28"/>
        </w:rPr>
        <w:t xml:space="preserve"> </w:t>
      </w:r>
    </w:p>
    <w:p w:rsidR="00330BA1" w:rsidRPr="003D24D8" w:rsidRDefault="003859F6" w:rsidP="00D54BBC">
      <w:pPr>
        <w:shd w:val="clear" w:color="auto" w:fill="FFFFFF" w:themeFill="background1"/>
        <w:suppressAutoHyphens/>
        <w:spacing w:after="0" w:line="240" w:lineRule="auto"/>
        <w:jc w:val="center"/>
        <w:rPr>
          <w:rFonts w:ascii="Algerian" w:hAnsi="Algerian" w:cs="Times New Roman"/>
          <w:color w:val="215868" w:themeColor="accent5" w:themeShade="80"/>
          <w:sz w:val="32"/>
          <w:szCs w:val="32"/>
        </w:rPr>
      </w:pPr>
      <w:r w:rsidRPr="003D24D8">
        <w:rPr>
          <w:rFonts w:ascii="Cambria" w:hAnsi="Cambria" w:cs="Cambria"/>
          <w:color w:val="215868" w:themeColor="accent5" w:themeShade="80"/>
          <w:sz w:val="28"/>
          <w:szCs w:val="28"/>
        </w:rPr>
        <w:t>КОНСОЛИДИРОВАННОГО</w:t>
      </w:r>
      <w:r w:rsidRPr="003D24D8">
        <w:rPr>
          <w:rFonts w:ascii="Algerian" w:hAnsi="Algerian" w:cs="Times New Roman"/>
          <w:color w:val="215868" w:themeColor="accent5" w:themeShade="80"/>
          <w:sz w:val="28"/>
          <w:szCs w:val="28"/>
        </w:rPr>
        <w:t xml:space="preserve"> </w:t>
      </w:r>
      <w:r w:rsidRPr="003D24D8">
        <w:rPr>
          <w:rFonts w:ascii="Cambria" w:hAnsi="Cambria" w:cs="Cambria"/>
          <w:color w:val="215868" w:themeColor="accent5" w:themeShade="80"/>
          <w:sz w:val="28"/>
          <w:szCs w:val="28"/>
        </w:rPr>
        <w:t>БЮДЖЕТА</w:t>
      </w:r>
      <w:r w:rsidR="008D2F54" w:rsidRPr="003D24D8">
        <w:rPr>
          <w:rFonts w:ascii="Algerian" w:hAnsi="Algerian" w:cs="Times New Roman"/>
          <w:color w:val="215868" w:themeColor="accent5" w:themeShade="80"/>
          <w:sz w:val="28"/>
          <w:szCs w:val="28"/>
        </w:rPr>
        <w:t xml:space="preserve"> </w:t>
      </w:r>
      <w:r w:rsidR="00DF3605" w:rsidRPr="003D24D8">
        <w:rPr>
          <w:rFonts w:ascii="Cambria" w:hAnsi="Cambria" w:cs="Cambria"/>
          <w:color w:val="215868" w:themeColor="accent5" w:themeShade="80"/>
          <w:sz w:val="28"/>
          <w:szCs w:val="28"/>
        </w:rPr>
        <w:t>В</w:t>
      </w:r>
      <w:r w:rsidR="00DF3605" w:rsidRPr="003D24D8">
        <w:rPr>
          <w:rFonts w:ascii="Algerian" w:hAnsi="Algerian" w:cs="Times New Roman"/>
          <w:color w:val="215868" w:themeColor="accent5" w:themeShade="80"/>
          <w:sz w:val="28"/>
          <w:szCs w:val="28"/>
        </w:rPr>
        <w:t xml:space="preserve"> 2</w:t>
      </w:r>
      <w:r w:rsidR="00DF3605" w:rsidRPr="00AD791F">
        <w:rPr>
          <w:rFonts w:ascii="Algerian" w:hAnsi="Algerian" w:cs="Times New Roman"/>
          <w:color w:val="215868" w:themeColor="accent5" w:themeShade="80"/>
          <w:sz w:val="28"/>
          <w:szCs w:val="28"/>
        </w:rPr>
        <w:t>0</w:t>
      </w:r>
      <w:r w:rsidR="00C4259B" w:rsidRPr="00AD791F">
        <w:rPr>
          <w:rFonts w:ascii="Algerian" w:hAnsi="Algerian" w:cs="Times New Roman"/>
          <w:color w:val="215868" w:themeColor="accent5" w:themeShade="80"/>
          <w:sz w:val="28"/>
          <w:szCs w:val="28"/>
        </w:rPr>
        <w:t>2</w:t>
      </w:r>
      <w:r w:rsidR="00D80C03" w:rsidRPr="00AD791F">
        <w:rPr>
          <w:rFonts w:ascii="Algerian" w:hAnsi="Algerian" w:cs="Times New Roman"/>
          <w:color w:val="215868" w:themeColor="accent5" w:themeShade="80"/>
          <w:sz w:val="28"/>
          <w:szCs w:val="28"/>
        </w:rPr>
        <w:t>1</w:t>
      </w:r>
      <w:r w:rsidR="008D2F54" w:rsidRPr="003D24D8">
        <w:rPr>
          <w:rFonts w:ascii="Algerian" w:hAnsi="Algerian" w:cs="Times New Roman"/>
          <w:color w:val="215868" w:themeColor="accent5" w:themeShade="80"/>
          <w:sz w:val="28"/>
          <w:szCs w:val="28"/>
        </w:rPr>
        <w:t xml:space="preserve"> </w:t>
      </w:r>
      <w:r w:rsidR="008D2F54" w:rsidRPr="003D24D8">
        <w:rPr>
          <w:rFonts w:ascii="Cambria" w:hAnsi="Cambria" w:cs="Cambria"/>
          <w:color w:val="215868" w:themeColor="accent5" w:themeShade="80"/>
          <w:sz w:val="28"/>
          <w:szCs w:val="28"/>
        </w:rPr>
        <w:t>ГОДУ</w:t>
      </w:r>
      <w:r w:rsidRPr="003D24D8">
        <w:rPr>
          <w:rFonts w:ascii="Algerian" w:hAnsi="Algerian" w:cs="Times New Roman"/>
          <w:color w:val="215868" w:themeColor="accent5" w:themeShade="80"/>
          <w:sz w:val="32"/>
          <w:szCs w:val="32"/>
        </w:rPr>
        <w:t>, %</w:t>
      </w:r>
    </w:p>
    <w:p w:rsidR="00A35DDF" w:rsidRDefault="00A35DDF" w:rsidP="00D54BBC">
      <w:pPr>
        <w:shd w:val="clear" w:color="auto" w:fill="FFFFFF" w:themeFill="background1"/>
        <w:suppressAutoHyphens/>
        <w:spacing w:after="0" w:line="240" w:lineRule="auto"/>
        <w:jc w:val="center"/>
        <w:rPr>
          <w:rFonts w:cs="Times New Roman"/>
          <w:color w:val="4F6228" w:themeColor="accent3" w:themeShade="80"/>
          <w:sz w:val="32"/>
          <w:szCs w:val="32"/>
        </w:rPr>
      </w:pPr>
    </w:p>
    <w:p w:rsidR="000929A9" w:rsidRDefault="000929A9" w:rsidP="00D54BBC">
      <w:pPr>
        <w:shd w:val="clear" w:color="auto" w:fill="FFFFFF" w:themeFill="background1"/>
        <w:suppressAutoHyphens/>
        <w:spacing w:after="0" w:line="240" w:lineRule="auto"/>
        <w:jc w:val="center"/>
        <w:rPr>
          <w:rFonts w:cs="Times New Roman"/>
          <w:color w:val="4F6228" w:themeColor="accent3" w:themeShade="80"/>
          <w:sz w:val="32"/>
          <w:szCs w:val="32"/>
        </w:rPr>
      </w:pPr>
    </w:p>
    <w:p w:rsidR="0095642E" w:rsidRPr="003D24D8" w:rsidRDefault="00960216" w:rsidP="00D54BBC">
      <w:pPr>
        <w:shd w:val="clear" w:color="auto" w:fill="FFFFFF" w:themeFill="background1"/>
        <w:suppressAutoHyphens/>
        <w:spacing w:after="0" w:line="240" w:lineRule="auto"/>
        <w:jc w:val="center"/>
        <w:rPr>
          <w:rFonts w:ascii="Algerian" w:hAnsi="Algerian" w:cs="Times New Roman"/>
          <w:color w:val="4F6228" w:themeColor="accent3" w:themeShade="80"/>
          <w:sz w:val="32"/>
          <w:szCs w:val="32"/>
        </w:rPr>
      </w:pPr>
      <w:r w:rsidRPr="003D24D8">
        <w:rPr>
          <w:rFonts w:ascii="Algerian" w:hAnsi="Algerian" w:cs="Times New Roman"/>
          <w:noProof/>
          <w:color w:val="632423" w:themeColor="accent2" w:themeShade="80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572224" behindDoc="0" locked="0" layoutInCell="1" allowOverlap="1" wp14:anchorId="193D0680" wp14:editId="552F20E9">
                <wp:simplePos x="0" y="0"/>
                <wp:positionH relativeFrom="column">
                  <wp:posOffset>5450840</wp:posOffset>
                </wp:positionH>
                <wp:positionV relativeFrom="paragraph">
                  <wp:posOffset>59690</wp:posOffset>
                </wp:positionV>
                <wp:extent cx="523875" cy="381000"/>
                <wp:effectExtent l="57150" t="19050" r="790575" b="1085850"/>
                <wp:wrapNone/>
                <wp:docPr id="59" name="AutoShape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3875" cy="381000"/>
                        </a:xfrm>
                        <a:prstGeom prst="wedgeRectCallout">
                          <a:avLst>
                            <a:gd name="adj1" fmla="val 183400"/>
                            <a:gd name="adj2" fmla="val 308777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A66E4" w:rsidRPr="00B71877" w:rsidRDefault="001A66E4" w:rsidP="00EC710C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36"/>
                                <w:szCs w:val="36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36"/>
                                <w:szCs w:val="36"/>
                                <w:lang w:val="en-US"/>
                              </w:rPr>
                              <w:t>1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36"/>
                                <w:szCs w:val="36"/>
                                <w:lang w:val="en-US"/>
                              </w:rPr>
                              <w:t>,8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93D0680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AutoShape 206" o:spid="_x0000_s1060" type="#_x0000_t61" style="position:absolute;left:0;text-align:left;margin-left:429.2pt;margin-top:4.7pt;width:41.25pt;height:30pt;z-index:251572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" adj="50414,77496" fillcolor="#652523 [1637]" strokecolor="#bc4542 [3045]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1A66E4" w:rsidRPr="00B71877" w:rsidRDefault="001A66E4" w:rsidP="00EC710C">
                      <w:pPr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36"/>
                          <w:szCs w:val="36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36"/>
                          <w:szCs w:val="36"/>
                          <w:lang w:val="en-US"/>
                        </w:rPr>
                        <w:t>1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36"/>
                          <w:szCs w:val="36"/>
                          <w:lang w:val="en-US"/>
                        </w:rPr>
                        <w:t>,8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DB76B4" w:rsidRPr="003D24D8">
        <w:rPr>
          <w:rFonts w:ascii="Algerian" w:hAnsi="Algerian" w:cs="Times New Roman"/>
          <w:noProof/>
          <w:color w:val="632423" w:themeColor="accent2" w:themeShade="80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573248" behindDoc="0" locked="0" layoutInCell="1" allowOverlap="1" wp14:anchorId="05916A34" wp14:editId="36A3F640">
                <wp:simplePos x="0" y="0"/>
                <wp:positionH relativeFrom="column">
                  <wp:posOffset>6246495</wp:posOffset>
                </wp:positionH>
                <wp:positionV relativeFrom="paragraph">
                  <wp:posOffset>50165</wp:posOffset>
                </wp:positionV>
                <wp:extent cx="533400" cy="400050"/>
                <wp:effectExtent l="76200" t="0" r="76200" b="1238250"/>
                <wp:wrapNone/>
                <wp:docPr id="60" name="AutoShape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400050"/>
                        </a:xfrm>
                        <a:prstGeom prst="wedgeRectCallout">
                          <a:avLst>
                            <a:gd name="adj1" fmla="val 56189"/>
                            <a:gd name="adj2" fmla="val 324743"/>
                          </a:avLst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chemeClr val="accent3">
                              <a:lumMod val="5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81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1A66E4" w:rsidRPr="00D80C03" w:rsidRDefault="001A66E4" w:rsidP="00EC710C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36"/>
                                <w:szCs w:val="36"/>
                              </w:rPr>
                              <w:t>2,0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916A34" id="AutoShape 207" o:spid="_x0000_s1061" type="#_x0000_t61" style="position:absolute;left:0;text-align:left;margin-left:491.85pt;margin-top:3.95pt;width:42pt;height:31.5pt;z-index:25157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" adj="22937,80944" fillcolor="#c2d69b [1942]" strokecolor="#4e6128 [1606]">
                <v:shadow on="t" opacity=".5" offset="-6pt,6pt"/>
                <v:textbox>
                  <w:txbxContent>
                    <w:p w:rsidR="001A66E4" w:rsidRPr="00D80C03" w:rsidRDefault="001A66E4" w:rsidP="00EC710C">
                      <w:pPr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36"/>
                          <w:szCs w:val="36"/>
                        </w:rPr>
                        <w:t>2,0</w:t>
                      </w:r>
                    </w:p>
                  </w:txbxContent>
                </v:textbox>
              </v:shape>
            </w:pict>
          </mc:Fallback>
        </mc:AlternateContent>
      </w:r>
    </w:p>
    <w:p w:rsidR="00D54BBC" w:rsidRPr="003D24D8" w:rsidRDefault="001A7830" w:rsidP="007E78C7">
      <w:pPr>
        <w:shd w:val="clear" w:color="auto" w:fill="FFFFFF" w:themeFill="background1"/>
        <w:suppressAutoHyphens/>
        <w:jc w:val="center"/>
        <w:rPr>
          <w:rFonts w:ascii="Algerian" w:hAnsi="Algerian"/>
          <w:b/>
          <w:color w:val="215868" w:themeColor="accent5" w:themeShade="80"/>
          <w:szCs w:val="28"/>
        </w:rPr>
      </w:pPr>
      <w:r w:rsidRPr="003D24D8">
        <w:rPr>
          <w:rFonts w:ascii="Algerian" w:hAnsi="Algerian"/>
          <w:b/>
          <w:noProof/>
          <w:color w:val="215868" w:themeColor="accent5" w:themeShade="80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AD77FFA" wp14:editId="68557BD3">
                <wp:simplePos x="0" y="0"/>
                <wp:positionH relativeFrom="column">
                  <wp:posOffset>3126740</wp:posOffset>
                </wp:positionH>
                <wp:positionV relativeFrom="paragraph">
                  <wp:posOffset>3335020</wp:posOffset>
                </wp:positionV>
                <wp:extent cx="1619250" cy="438150"/>
                <wp:effectExtent l="0" t="0" r="19050" b="19050"/>
                <wp:wrapNone/>
                <wp:docPr id="54" name="Rectangle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9250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66E4" w:rsidRPr="00903086" w:rsidRDefault="001A66E4" w:rsidP="0037428B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215868" w:themeColor="accent5" w:themeShade="80"/>
                                <w:sz w:val="22"/>
                                <w:szCs w:val="22"/>
                              </w:rPr>
                            </w:pPr>
                            <w:r w:rsidRPr="00903086">
                              <w:rPr>
                                <w:rFonts w:ascii="Times New Roman" w:hAnsi="Times New Roman" w:cs="Times New Roman"/>
                                <w:color w:val="215868" w:themeColor="accent5" w:themeShade="80"/>
                                <w:sz w:val="22"/>
                                <w:szCs w:val="22"/>
                              </w:rPr>
                              <w:t>КУЛЬТУРА, КИНЕМАТОГРАФИЯ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D77FFA" id="Rectangle 218" o:spid="_x0000_s1062" style="position:absolute;left:0;text-align:left;margin-left:246.2pt;margin-top:262.6pt;width:127.5pt;height:34.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" strokecolor="white [3212]">
                <v:textbox>
                  <w:txbxContent>
                    <w:p w:rsidR="001A66E4" w:rsidRPr="00903086" w:rsidRDefault="001A66E4" w:rsidP="0037428B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215868" w:themeColor="accent5" w:themeShade="80"/>
                          <w:sz w:val="22"/>
                          <w:szCs w:val="22"/>
                        </w:rPr>
                      </w:pPr>
                      <w:r w:rsidRPr="00903086">
                        <w:rPr>
                          <w:rFonts w:ascii="Times New Roman" w:hAnsi="Times New Roman" w:cs="Times New Roman"/>
                          <w:color w:val="215868" w:themeColor="accent5" w:themeShade="80"/>
                          <w:sz w:val="22"/>
                          <w:szCs w:val="22"/>
                        </w:rPr>
                        <w:t>КУЛЬТУРА, КИНЕМАТОГРАФИЯ</w:t>
                      </w:r>
                    </w:p>
                  </w:txbxContent>
                </v:textbox>
              </v:rect>
            </w:pict>
          </mc:Fallback>
        </mc:AlternateContent>
      </w:r>
      <w:r w:rsidRPr="003D24D8">
        <w:rPr>
          <w:rFonts w:ascii="Algerian" w:hAnsi="Algerian"/>
          <w:b/>
          <w:noProof/>
          <w:color w:val="215868" w:themeColor="accent5" w:themeShade="80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11136" behindDoc="0" locked="0" layoutInCell="1" allowOverlap="1" wp14:anchorId="5ADA1F15" wp14:editId="7CE73FB1">
                <wp:simplePos x="0" y="0"/>
                <wp:positionH relativeFrom="column">
                  <wp:posOffset>3117215</wp:posOffset>
                </wp:positionH>
                <wp:positionV relativeFrom="paragraph">
                  <wp:posOffset>2839720</wp:posOffset>
                </wp:positionV>
                <wp:extent cx="1619250" cy="495300"/>
                <wp:effectExtent l="0" t="0" r="19050" b="19050"/>
                <wp:wrapNone/>
                <wp:docPr id="53" name="Rectangle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9250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66E4" w:rsidRPr="00903086" w:rsidRDefault="001A66E4" w:rsidP="00E46631">
                            <w:pPr>
                              <w:rPr>
                                <w:rFonts w:ascii="Times New Roman" w:hAnsi="Times New Roman" w:cs="Times New Roman"/>
                                <w:color w:val="215868" w:themeColor="accent5" w:themeShade="80"/>
                                <w:sz w:val="22"/>
                                <w:szCs w:val="22"/>
                              </w:rPr>
                            </w:pPr>
                            <w:r w:rsidRPr="00903086">
                              <w:rPr>
                                <w:rFonts w:ascii="Times New Roman" w:hAnsi="Times New Roman" w:cs="Times New Roman"/>
                                <w:color w:val="215868" w:themeColor="accent5" w:themeShade="80"/>
                                <w:sz w:val="22"/>
                                <w:szCs w:val="22"/>
                              </w:rPr>
                              <w:t>ОБРАЗОВАНИЕ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DA1F15" id="Rectangle 219" o:spid="_x0000_s1063" style="position:absolute;left:0;text-align:left;margin-left:245.45pt;margin-top:223.6pt;width:127.5pt;height:39pt;z-index:25161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" strokecolor="white [3212]">
                <v:textbox>
                  <w:txbxContent>
                    <w:p w:rsidR="001A66E4" w:rsidRPr="00903086" w:rsidRDefault="001A66E4" w:rsidP="00E46631">
                      <w:pPr>
                        <w:rPr>
                          <w:rFonts w:ascii="Times New Roman" w:hAnsi="Times New Roman" w:cs="Times New Roman"/>
                          <w:color w:val="215868" w:themeColor="accent5" w:themeShade="80"/>
                          <w:sz w:val="22"/>
                          <w:szCs w:val="22"/>
                        </w:rPr>
                      </w:pPr>
                      <w:r w:rsidRPr="00903086">
                        <w:rPr>
                          <w:rFonts w:ascii="Times New Roman" w:hAnsi="Times New Roman" w:cs="Times New Roman"/>
                          <w:color w:val="215868" w:themeColor="accent5" w:themeShade="80"/>
                          <w:sz w:val="22"/>
                          <w:szCs w:val="22"/>
                        </w:rPr>
                        <w:t>ОБРАЗОВАНИЕ</w:t>
                      </w:r>
                    </w:p>
                  </w:txbxContent>
                </v:textbox>
              </v:rect>
            </w:pict>
          </mc:Fallback>
        </mc:AlternateContent>
      </w:r>
      <w:r w:rsidR="00DA68C3" w:rsidRPr="003D24D8">
        <w:rPr>
          <w:rFonts w:ascii="Algerian" w:hAnsi="Algerian"/>
          <w:b/>
          <w:noProof/>
          <w:color w:val="215868" w:themeColor="accent5" w:themeShade="80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E836C0D" wp14:editId="22D50737">
                <wp:simplePos x="0" y="0"/>
                <wp:positionH relativeFrom="column">
                  <wp:posOffset>383540</wp:posOffset>
                </wp:positionH>
                <wp:positionV relativeFrom="paragraph">
                  <wp:posOffset>3287395</wp:posOffset>
                </wp:positionV>
                <wp:extent cx="2133600" cy="419100"/>
                <wp:effectExtent l="0" t="0" r="19050" b="19050"/>
                <wp:wrapNone/>
                <wp:docPr id="50" name="Rectangle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3360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66E4" w:rsidRPr="00903086" w:rsidRDefault="001A66E4" w:rsidP="0037428B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215868" w:themeColor="accent5" w:themeShade="80"/>
                                <w:sz w:val="22"/>
                                <w:szCs w:val="22"/>
                              </w:rPr>
                            </w:pPr>
                            <w:r w:rsidRPr="00903086">
                              <w:rPr>
                                <w:rFonts w:ascii="Times New Roman" w:hAnsi="Times New Roman" w:cs="Times New Roman"/>
                                <w:color w:val="215868" w:themeColor="accent5" w:themeShade="80"/>
                                <w:sz w:val="22"/>
                                <w:szCs w:val="22"/>
                              </w:rPr>
                              <w:t>НАЦИОНАЛЬНАЯ ЭКОНОМИКА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836C0D" id="Rectangle 211" o:spid="_x0000_s1064" style="position:absolute;left:0;text-align:left;margin-left:30.2pt;margin-top:258.85pt;width:168pt;height:33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" strokecolor="white [3212]">
                <v:textbox>
                  <w:txbxContent>
                    <w:p w:rsidR="001A66E4" w:rsidRPr="00903086" w:rsidRDefault="001A66E4" w:rsidP="0037428B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215868" w:themeColor="accent5" w:themeShade="80"/>
                          <w:sz w:val="22"/>
                          <w:szCs w:val="22"/>
                        </w:rPr>
                      </w:pPr>
                      <w:r w:rsidRPr="00903086">
                        <w:rPr>
                          <w:rFonts w:ascii="Times New Roman" w:hAnsi="Times New Roman" w:cs="Times New Roman"/>
                          <w:color w:val="215868" w:themeColor="accent5" w:themeShade="80"/>
                          <w:sz w:val="22"/>
                          <w:szCs w:val="22"/>
                        </w:rPr>
                        <w:t>НАЦИОНАЛЬНАЯ ЭКОНОМИКА</w:t>
                      </w:r>
                    </w:p>
                  </w:txbxContent>
                </v:textbox>
              </v:rect>
            </w:pict>
          </mc:Fallback>
        </mc:AlternateContent>
      </w:r>
      <w:r w:rsidR="00D80C03" w:rsidRPr="003D24D8">
        <w:rPr>
          <w:rFonts w:ascii="Algerian" w:hAnsi="Algerian" w:cs="Times New Roman"/>
          <w:noProof/>
          <w:color w:val="632423" w:themeColor="accent2" w:themeShade="80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182904F" wp14:editId="68E723E7">
                <wp:simplePos x="0" y="0"/>
                <wp:positionH relativeFrom="column">
                  <wp:posOffset>5279390</wp:posOffset>
                </wp:positionH>
                <wp:positionV relativeFrom="paragraph">
                  <wp:posOffset>239395</wp:posOffset>
                </wp:positionV>
                <wp:extent cx="533400" cy="400050"/>
                <wp:effectExtent l="57150" t="19050" r="647700" b="647700"/>
                <wp:wrapNone/>
                <wp:docPr id="46" name="AutoShape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400050"/>
                        </a:xfrm>
                        <a:prstGeom prst="wedgeRectCallout">
                          <a:avLst>
                            <a:gd name="adj1" fmla="val 158424"/>
                            <a:gd name="adj2" fmla="val 186648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5"/>
                        </a:lnRef>
                        <a:fillRef idx="3">
                          <a:schemeClr val="accent5"/>
                        </a:fillRef>
                        <a:effectRef idx="2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A66E4" w:rsidRPr="00B71877" w:rsidRDefault="001A66E4" w:rsidP="00EC710C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36"/>
                                <w:szCs w:val="36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36"/>
                                <w:szCs w:val="36"/>
                                <w:lang w:val="en-US"/>
                              </w:rPr>
                              <w:t>6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36"/>
                                <w:szCs w:val="36"/>
                                <w:lang w:val="en-US"/>
                              </w:rPr>
                              <w:t>,5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82904F" id="AutoShape 205" o:spid="_x0000_s1065" type="#_x0000_t61" style="position:absolute;left:0;text-align:left;margin-left:415.7pt;margin-top:18.85pt;width:42pt;height:31.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" adj="45020,51116" fillcolor="#215a69 [1640]" strokecolor="#40a7c2 [3048]">
                <v:fill color2="#3da5c1 [3016]" rotate="t" angle="180" colors="0 #2787a0;52429f #36b1d2;1 #34b3d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1A66E4" w:rsidRPr="00B71877" w:rsidRDefault="001A66E4" w:rsidP="00EC710C">
                      <w:pPr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36"/>
                          <w:szCs w:val="36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36"/>
                          <w:szCs w:val="36"/>
                          <w:lang w:val="en-US"/>
                        </w:rPr>
                        <w:t>6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36"/>
                          <w:szCs w:val="36"/>
                          <w:lang w:val="en-US"/>
                        </w:rPr>
                        <w:t>,5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D80C03" w:rsidRPr="003D24D8">
        <w:rPr>
          <w:rFonts w:ascii="Algerian" w:hAnsi="Algerian" w:cs="Times New Roman"/>
          <w:noProof/>
          <w:color w:val="632423" w:themeColor="accent2" w:themeShade="80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65942C4" wp14:editId="2963179F">
                <wp:simplePos x="0" y="0"/>
                <wp:positionH relativeFrom="column">
                  <wp:posOffset>4317365</wp:posOffset>
                </wp:positionH>
                <wp:positionV relativeFrom="paragraph">
                  <wp:posOffset>134620</wp:posOffset>
                </wp:positionV>
                <wp:extent cx="533400" cy="400050"/>
                <wp:effectExtent l="76200" t="0" r="1276350" b="704850"/>
                <wp:wrapNone/>
                <wp:docPr id="45" name="AutoShape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400050"/>
                        </a:xfrm>
                        <a:prstGeom prst="wedgeRectCallout">
                          <a:avLst>
                            <a:gd name="adj1" fmla="val 289841"/>
                            <a:gd name="adj2" fmla="val 193220"/>
                          </a:avLst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chemeClr val="accent6">
                              <a:lumMod val="5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81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1A66E4" w:rsidRPr="00D80C03" w:rsidRDefault="001A66E4" w:rsidP="00EC710C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36"/>
                                <w:szCs w:val="36"/>
                              </w:rPr>
                              <w:t>1,6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5942C4" id="AutoShape 204" o:spid="_x0000_s1066" type="#_x0000_t61" style="position:absolute;left:0;text-align:left;margin-left:339.95pt;margin-top:10.6pt;width:42pt;height:31.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" adj="73406,52536" fillcolor="#fbd4b4 [1305]" strokecolor="#974706 [1609]">
                <v:shadow on="t" opacity=".5" offset="-6pt,6pt"/>
                <v:textbox>
                  <w:txbxContent>
                    <w:p w:rsidR="001A66E4" w:rsidRPr="00D80C03" w:rsidRDefault="001A66E4" w:rsidP="00EC710C">
                      <w:pPr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36"/>
                          <w:szCs w:val="36"/>
                        </w:rPr>
                        <w:t>1,6</w:t>
                      </w:r>
                    </w:p>
                  </w:txbxContent>
                </v:textbox>
              </v:shape>
            </w:pict>
          </mc:Fallback>
        </mc:AlternateContent>
      </w:r>
      <w:r w:rsidR="008C0728" w:rsidRPr="003D24D8">
        <w:rPr>
          <w:rFonts w:ascii="Algerian" w:hAnsi="Algerian" w:cs="Times New Roman"/>
          <w:noProof/>
          <w:color w:val="632423" w:themeColor="accent2" w:themeShade="80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598DEE00" wp14:editId="34F05B87">
                <wp:simplePos x="0" y="0"/>
                <wp:positionH relativeFrom="column">
                  <wp:posOffset>1564640</wp:posOffset>
                </wp:positionH>
                <wp:positionV relativeFrom="paragraph">
                  <wp:posOffset>153670</wp:posOffset>
                </wp:positionV>
                <wp:extent cx="495300" cy="400050"/>
                <wp:effectExtent l="76200" t="0" r="19050" b="742950"/>
                <wp:wrapNone/>
                <wp:docPr id="42" name="AutoShape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400050"/>
                        </a:xfrm>
                        <a:prstGeom prst="wedgeRectCallout">
                          <a:avLst>
                            <a:gd name="adj1" fmla="val -7203"/>
                            <a:gd name="adj2" fmla="val 197981"/>
                          </a:avLst>
                        </a:prstGeom>
                        <a:solidFill>
                          <a:schemeClr val="accent3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chemeClr val="accent3">
                              <a:lumMod val="5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81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1A66E4" w:rsidRPr="00B71877" w:rsidRDefault="001A66E4" w:rsidP="0082078C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36"/>
                                <w:szCs w:val="36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36"/>
                                <w:szCs w:val="36"/>
                              </w:rPr>
                              <w:t>9,2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8DEE00" id="AutoShape 201" o:spid="_x0000_s1067" type="#_x0000_t61" style="position:absolute;left:0;text-align:left;margin-left:123.2pt;margin-top:12.1pt;width:39pt;height:31.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" adj="9244,53564" fillcolor="#76923c [2406]" strokecolor="#4e6128 [1606]">
                <v:shadow on="t" opacity=".5" offset="-6pt,6pt"/>
                <v:textbox>
                  <w:txbxContent>
                    <w:p w:rsidR="001A66E4" w:rsidRPr="00B71877" w:rsidRDefault="001A66E4" w:rsidP="0082078C">
                      <w:pPr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36"/>
                          <w:szCs w:val="36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36"/>
                          <w:szCs w:val="36"/>
                        </w:rPr>
                        <w:t>9,2</w:t>
                      </w:r>
                    </w:p>
                  </w:txbxContent>
                </v:textbox>
              </v:shape>
            </w:pict>
          </mc:Fallback>
        </mc:AlternateContent>
      </w:r>
      <w:r w:rsidR="008C0728" w:rsidRPr="003D24D8">
        <w:rPr>
          <w:rFonts w:ascii="Algerian" w:hAnsi="Algerian"/>
          <w:b/>
          <w:noProof/>
          <w:color w:val="215868" w:themeColor="accent5" w:themeShade="80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 wp14:anchorId="03F4289B" wp14:editId="48C67EA0">
                <wp:simplePos x="0" y="0"/>
                <wp:positionH relativeFrom="column">
                  <wp:posOffset>783589</wp:posOffset>
                </wp:positionH>
                <wp:positionV relativeFrom="paragraph">
                  <wp:posOffset>153670</wp:posOffset>
                </wp:positionV>
                <wp:extent cx="676275" cy="400050"/>
                <wp:effectExtent l="76200" t="0" r="28575" b="666750"/>
                <wp:wrapNone/>
                <wp:docPr id="41" name="AutoShape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" cy="400050"/>
                        </a:xfrm>
                        <a:prstGeom prst="wedgeRectCallout">
                          <a:avLst>
                            <a:gd name="adj1" fmla="val -18085"/>
                            <a:gd name="adj2" fmla="val 182857"/>
                          </a:avLst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chemeClr val="accent2">
                              <a:lumMod val="5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81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1A66E4" w:rsidRPr="00B71877" w:rsidRDefault="001A66E4" w:rsidP="0082078C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36"/>
                                <w:szCs w:val="36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36"/>
                                <w:szCs w:val="36"/>
                                <w:lang w:val="en-US"/>
                              </w:rPr>
                              <w:t>11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36"/>
                                <w:szCs w:val="36"/>
                                <w:lang w:val="en-US"/>
                              </w:rPr>
                              <w:t>,8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F4289B" id="AutoShape 200" o:spid="_x0000_s1068" type="#_x0000_t61" style="position:absolute;left:0;text-align:left;margin-left:61.7pt;margin-top:12.1pt;width:53.25pt;height:31.5pt;z-index: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" adj="6894,50297" fillcolor="#d99594 [1941]" strokecolor="#622423 [1605]">
                <v:shadow on="t" opacity=".5" offset="-6pt,6pt"/>
                <v:textbox>
                  <w:txbxContent>
                    <w:p w:rsidR="001A66E4" w:rsidRPr="00B71877" w:rsidRDefault="001A66E4" w:rsidP="0082078C">
                      <w:pPr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36"/>
                          <w:szCs w:val="36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36"/>
                          <w:szCs w:val="36"/>
                          <w:lang w:val="en-US"/>
                        </w:rPr>
                        <w:t>11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36"/>
                          <w:szCs w:val="36"/>
                          <w:lang w:val="en-US"/>
                        </w:rPr>
                        <w:t>,8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960216" w:rsidRPr="003D24D8">
        <w:rPr>
          <w:rFonts w:ascii="Algerian" w:hAnsi="Algerian"/>
          <w:b/>
          <w:noProof/>
          <w:color w:val="215868" w:themeColor="accent5" w:themeShade="80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1F4A26F" wp14:editId="21083BCA">
                <wp:simplePos x="0" y="0"/>
                <wp:positionH relativeFrom="column">
                  <wp:posOffset>5231765</wp:posOffset>
                </wp:positionH>
                <wp:positionV relativeFrom="paragraph">
                  <wp:posOffset>3366135</wp:posOffset>
                </wp:positionV>
                <wp:extent cx="1695450" cy="409575"/>
                <wp:effectExtent l="0" t="0" r="19050" b="28575"/>
                <wp:wrapNone/>
                <wp:docPr id="58" name="Rectangle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95450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66E4" w:rsidRPr="00903086" w:rsidRDefault="001A66E4" w:rsidP="0037428B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215868" w:themeColor="accent5" w:themeShade="80"/>
                                <w:sz w:val="22"/>
                                <w:szCs w:val="22"/>
                              </w:rPr>
                            </w:pPr>
                            <w:r w:rsidRPr="00903086">
                              <w:rPr>
                                <w:rFonts w:ascii="Times New Roman" w:hAnsi="Times New Roman" w:cs="Times New Roman"/>
                                <w:color w:val="215868" w:themeColor="accent5" w:themeShade="80"/>
                                <w:sz w:val="22"/>
                                <w:szCs w:val="22"/>
                              </w:rPr>
                              <w:t>ФИЗИЧЕСКАЯ КУЛЬТУРА И СПОРТ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F4A26F" id="Rectangle 224" o:spid="_x0000_s1069" style="position:absolute;left:0;text-align:left;margin-left:411.95pt;margin-top:265.05pt;width:133.5pt;height:32.2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" strokecolor="white [3212]">
                <v:textbox>
                  <w:txbxContent>
                    <w:p w:rsidR="001A66E4" w:rsidRPr="00903086" w:rsidRDefault="001A66E4" w:rsidP="0037428B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215868" w:themeColor="accent5" w:themeShade="80"/>
                          <w:sz w:val="22"/>
                          <w:szCs w:val="22"/>
                        </w:rPr>
                      </w:pPr>
                      <w:r w:rsidRPr="00903086">
                        <w:rPr>
                          <w:rFonts w:ascii="Times New Roman" w:hAnsi="Times New Roman" w:cs="Times New Roman"/>
                          <w:color w:val="215868" w:themeColor="accent5" w:themeShade="80"/>
                          <w:sz w:val="22"/>
                          <w:szCs w:val="22"/>
                        </w:rPr>
                        <w:t>ФИЗИЧЕСКАЯ КУЛЬТУРА И СПОРТ</w:t>
                      </w:r>
                    </w:p>
                  </w:txbxContent>
                </v:textbox>
              </v:rect>
            </w:pict>
          </mc:Fallback>
        </mc:AlternateContent>
      </w:r>
      <w:r w:rsidR="00960216" w:rsidRPr="003D24D8">
        <w:rPr>
          <w:rFonts w:ascii="Algerian" w:hAnsi="Algerian" w:cs="Times New Roman"/>
          <w:noProof/>
          <w:color w:val="632423" w:themeColor="accent2" w:themeShade="80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13B2D4E" wp14:editId="0645EE31">
                <wp:simplePos x="0" y="0"/>
                <wp:positionH relativeFrom="column">
                  <wp:posOffset>2498090</wp:posOffset>
                </wp:positionH>
                <wp:positionV relativeFrom="paragraph">
                  <wp:posOffset>211455</wp:posOffset>
                </wp:positionV>
                <wp:extent cx="628650" cy="400050"/>
                <wp:effectExtent l="76200" t="6350" r="342900" b="603250"/>
                <wp:wrapNone/>
                <wp:docPr id="43" name="AutoShape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8650" cy="400050"/>
                        </a:xfrm>
                        <a:prstGeom prst="wedgeRectCallout">
                          <a:avLst>
                            <a:gd name="adj1" fmla="val 96968"/>
                            <a:gd name="adj2" fmla="val 180477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chemeClr val="accent4">
                              <a:lumMod val="5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81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1A66E4" w:rsidRPr="00B71877" w:rsidRDefault="001A66E4" w:rsidP="0082078C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903086"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36"/>
                                <w:szCs w:val="36"/>
                              </w:rPr>
                              <w:t>5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36"/>
                                <w:szCs w:val="36"/>
                              </w:rPr>
                              <w:t>0,6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3B2D4E" id="AutoShape 202" o:spid="_x0000_s1070" type="#_x0000_t61" style="position:absolute;left:0;text-align:left;margin-left:196.7pt;margin-top:16.65pt;width:49.5pt;height:31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" adj="31745,49783" fillcolor="#ccc0d9 [1303]" strokecolor="#3f3151 [1607]">
                <v:shadow on="t" opacity=".5" offset="-6pt,6pt"/>
                <v:textbox>
                  <w:txbxContent>
                    <w:p w:rsidR="001A66E4" w:rsidRPr="00B71877" w:rsidRDefault="001A66E4" w:rsidP="0082078C">
                      <w:pPr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36"/>
                          <w:szCs w:val="36"/>
                          <w:lang w:val="en-US"/>
                        </w:rPr>
                      </w:pPr>
                      <w:r w:rsidRPr="00903086"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36"/>
                          <w:szCs w:val="36"/>
                        </w:rPr>
                        <w:t>5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36"/>
                          <w:szCs w:val="36"/>
                        </w:rPr>
                        <w:t>0,6</w:t>
                      </w:r>
                    </w:p>
                  </w:txbxContent>
                </v:textbox>
              </v:shape>
            </w:pict>
          </mc:Fallback>
        </mc:AlternateContent>
      </w:r>
      <w:r w:rsidR="00960216" w:rsidRPr="003D24D8">
        <w:rPr>
          <w:rFonts w:ascii="Algerian" w:hAnsi="Algerian" w:cs="Times New Roman"/>
          <w:noProof/>
          <w:color w:val="632423" w:themeColor="accent2" w:themeShade="80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3CF9429" wp14:editId="0D73B1E1">
                <wp:simplePos x="0" y="0"/>
                <wp:positionH relativeFrom="column">
                  <wp:posOffset>3654425</wp:posOffset>
                </wp:positionH>
                <wp:positionV relativeFrom="paragraph">
                  <wp:posOffset>273050</wp:posOffset>
                </wp:positionV>
                <wp:extent cx="533400" cy="400050"/>
                <wp:effectExtent l="76200" t="0" r="1809750" b="666750"/>
                <wp:wrapNone/>
                <wp:docPr id="44" name="AutoShape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400050"/>
                        </a:xfrm>
                        <a:prstGeom prst="wedgeRectCallout">
                          <a:avLst>
                            <a:gd name="adj1" fmla="val 378799"/>
                            <a:gd name="adj2" fmla="val 182855"/>
                          </a:avLst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chemeClr val="accent5">
                              <a:lumMod val="5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81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1A66E4" w:rsidRPr="00B71877" w:rsidRDefault="001A66E4" w:rsidP="0082078C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36"/>
                                <w:szCs w:val="36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36"/>
                                <w:szCs w:val="36"/>
                              </w:rPr>
                              <w:t>6,3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CF9429" id="AutoShape 203" o:spid="_x0000_s1071" type="#_x0000_t61" style="position:absolute;left:0;text-align:left;margin-left:287.75pt;margin-top:21.5pt;width:42pt;height:31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" adj="92621,50297" fillcolor="#b6dde8 [1304]" strokecolor="#205867 [1608]">
                <v:shadow on="t" opacity=".5" offset="-6pt,6pt"/>
                <v:textbox>
                  <w:txbxContent>
                    <w:p w:rsidR="001A66E4" w:rsidRPr="00B71877" w:rsidRDefault="001A66E4" w:rsidP="0082078C">
                      <w:pPr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36"/>
                          <w:szCs w:val="36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36"/>
                          <w:szCs w:val="36"/>
                        </w:rPr>
                        <w:t>6,3</w:t>
                      </w:r>
                    </w:p>
                  </w:txbxContent>
                </v:textbox>
              </v:shape>
            </w:pict>
          </mc:Fallback>
        </mc:AlternateContent>
      </w:r>
      <w:r w:rsidR="00DB76B4" w:rsidRPr="003D24D8">
        <w:rPr>
          <w:rFonts w:ascii="Algerian" w:hAnsi="Algerian"/>
          <w:b/>
          <w:noProof/>
          <w:color w:val="215868" w:themeColor="accent5" w:themeShade="80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08064" behindDoc="0" locked="0" layoutInCell="1" allowOverlap="1" wp14:anchorId="2A7BB512" wp14:editId="66DE2D15">
                <wp:simplePos x="0" y="0"/>
                <wp:positionH relativeFrom="column">
                  <wp:posOffset>0</wp:posOffset>
                </wp:positionH>
                <wp:positionV relativeFrom="paragraph">
                  <wp:posOffset>149225</wp:posOffset>
                </wp:positionV>
                <wp:extent cx="628650" cy="400050"/>
                <wp:effectExtent l="76200" t="0" r="19050" b="685800"/>
                <wp:wrapNone/>
                <wp:docPr id="40" name="AutoShape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8650" cy="400050"/>
                        </a:xfrm>
                        <a:prstGeom prst="wedgeRectCallout">
                          <a:avLst>
                            <a:gd name="adj1" fmla="val -5567"/>
                            <a:gd name="adj2" fmla="val 183696"/>
                          </a:avLst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chemeClr val="tx2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81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1A66E4" w:rsidRPr="00903086" w:rsidRDefault="001A66E4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36"/>
                                <w:szCs w:val="36"/>
                              </w:rPr>
                            </w:pPr>
                            <w:r w:rsidRPr="00903086"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36"/>
                                <w:szCs w:val="36"/>
                              </w:rPr>
                              <w:t>10,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7BB512" id="AutoShape 199" o:spid="_x0000_s1072" type="#_x0000_t61" style="position:absolute;left:0;text-align:left;margin-left:0;margin-top:11.75pt;width:49.5pt;height:31.5pt;z-index:25160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" adj="9598,50478" fillcolor="#c6d9f1 [671]" strokecolor="#17365d [2415]">
                <v:shadow on="t" opacity=".5" offset="-6pt,6pt"/>
                <v:textbox>
                  <w:txbxContent>
                    <w:p w:rsidR="001A66E4" w:rsidRPr="00903086" w:rsidRDefault="001A66E4">
                      <w:pPr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36"/>
                          <w:szCs w:val="36"/>
                        </w:rPr>
                      </w:pPr>
                      <w:r w:rsidRPr="00903086"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36"/>
                          <w:szCs w:val="36"/>
                        </w:rPr>
                        <w:t>10,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3D26D0" w:rsidRPr="003D24D8">
        <w:rPr>
          <w:rFonts w:ascii="Algerian" w:hAnsi="Algerian"/>
          <w:b/>
          <w:noProof/>
          <w:color w:val="215868" w:themeColor="accent5" w:themeShade="80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13184" behindDoc="0" locked="0" layoutInCell="1" allowOverlap="1" wp14:anchorId="74746BA6" wp14:editId="3152A429">
                <wp:simplePos x="0" y="0"/>
                <wp:positionH relativeFrom="column">
                  <wp:posOffset>4784090</wp:posOffset>
                </wp:positionH>
                <wp:positionV relativeFrom="paragraph">
                  <wp:posOffset>2884805</wp:posOffset>
                </wp:positionV>
                <wp:extent cx="361950" cy="266700"/>
                <wp:effectExtent l="57150" t="19050" r="38100" b="95250"/>
                <wp:wrapNone/>
                <wp:docPr id="55" name="AutoShape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950" cy="266700"/>
                        </a:xfrm>
                        <a:prstGeom prst="roundRect">
                          <a:avLst>
                            <a:gd name="adj" fmla="val 27380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5"/>
                        </a:lnRef>
                        <a:fillRef idx="3">
                          <a:schemeClr val="accent5"/>
                        </a:fillRef>
                        <a:effectRef idx="2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4C0E93D" id="AutoShape 222" o:spid="_x0000_s1026" style="position:absolute;margin-left:376.7pt;margin-top:227.15pt;width:28.5pt;height:21pt;z-index:25161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794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" fillcolor="#215a69 [1640]" strokecolor="#40a7c2 [3048]">
                <v:fill color2="#3da5c1 [3016]" rotate="t" angle="180" colors="0 #2787a0;52429f #36b1d2;1 #34b3d6" focus="100%" type="gradient">
                  <o:fill v:ext="view" type="gradientUnscaled"/>
                </v:fill>
                <v:shadow on="t" color="black" opacity="22937f" origin=",.5" offset="0,.63889mm"/>
              </v:roundrect>
            </w:pict>
          </mc:Fallback>
        </mc:AlternateContent>
      </w:r>
      <w:r w:rsidR="003D26D0" w:rsidRPr="003D24D8">
        <w:rPr>
          <w:rFonts w:ascii="Algerian" w:hAnsi="Algerian"/>
          <w:b/>
          <w:noProof/>
          <w:color w:val="215868" w:themeColor="accent5" w:themeShade="80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14208" behindDoc="0" locked="0" layoutInCell="1" allowOverlap="1" wp14:anchorId="4A707F40" wp14:editId="58CEA998">
                <wp:simplePos x="0" y="0"/>
                <wp:positionH relativeFrom="column">
                  <wp:posOffset>5250815</wp:posOffset>
                </wp:positionH>
                <wp:positionV relativeFrom="paragraph">
                  <wp:posOffset>2837180</wp:posOffset>
                </wp:positionV>
                <wp:extent cx="1676400" cy="571500"/>
                <wp:effectExtent l="0" t="0" r="19050" b="19050"/>
                <wp:wrapNone/>
                <wp:docPr id="56" name="Rectangle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7640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66E4" w:rsidRPr="00903086" w:rsidRDefault="001A66E4" w:rsidP="0037428B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215868" w:themeColor="accent5" w:themeShade="80"/>
                                <w:sz w:val="22"/>
                                <w:szCs w:val="22"/>
                              </w:rPr>
                            </w:pPr>
                            <w:r w:rsidRPr="00903086">
                              <w:rPr>
                                <w:rFonts w:ascii="Times New Roman" w:hAnsi="Times New Roman" w:cs="Times New Roman"/>
                                <w:color w:val="215868" w:themeColor="accent5" w:themeShade="80"/>
                                <w:sz w:val="22"/>
                                <w:szCs w:val="22"/>
                              </w:rPr>
                              <w:t>СОЦИАЛЬНАЯ ПОЛИТИКА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707F40" id="Rectangle 225" o:spid="_x0000_s1073" style="position:absolute;left:0;text-align:left;margin-left:413.45pt;margin-top:223.4pt;width:132pt;height:45pt;z-index:25161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" strokecolor="white [3212]">
                <v:textbox>
                  <w:txbxContent>
                    <w:p w:rsidR="001A66E4" w:rsidRPr="00903086" w:rsidRDefault="001A66E4" w:rsidP="0037428B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215868" w:themeColor="accent5" w:themeShade="80"/>
                          <w:sz w:val="22"/>
                          <w:szCs w:val="22"/>
                        </w:rPr>
                      </w:pPr>
                      <w:r w:rsidRPr="00903086">
                        <w:rPr>
                          <w:rFonts w:ascii="Times New Roman" w:hAnsi="Times New Roman" w:cs="Times New Roman"/>
                          <w:color w:val="215868" w:themeColor="accent5" w:themeShade="80"/>
                          <w:sz w:val="22"/>
                          <w:szCs w:val="22"/>
                        </w:rPr>
                        <w:t>СОЦИАЛЬНАЯ ПОЛИТИКА</w:t>
                      </w:r>
                    </w:p>
                  </w:txbxContent>
                </v:textbox>
              </v:rect>
            </w:pict>
          </mc:Fallback>
        </mc:AlternateContent>
      </w:r>
      <w:r w:rsidR="003D26D0" w:rsidRPr="003D24D8">
        <w:rPr>
          <w:rFonts w:ascii="Algerian" w:hAnsi="Algerian"/>
          <w:b/>
          <w:noProof/>
          <w:color w:val="215868" w:themeColor="accent5" w:themeShade="80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09088" behindDoc="0" locked="0" layoutInCell="1" allowOverlap="1" wp14:anchorId="0B4D02EA" wp14:editId="2475848E">
                <wp:simplePos x="0" y="0"/>
                <wp:positionH relativeFrom="column">
                  <wp:posOffset>2679065</wp:posOffset>
                </wp:positionH>
                <wp:positionV relativeFrom="paragraph">
                  <wp:posOffset>2884805</wp:posOffset>
                </wp:positionV>
                <wp:extent cx="361950" cy="266700"/>
                <wp:effectExtent l="57150" t="38100" r="38100" b="95250"/>
                <wp:wrapNone/>
                <wp:docPr id="51" name="AutoShape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950" cy="266700"/>
                        </a:xfrm>
                        <a:prstGeom prst="roundRect">
                          <a:avLst>
                            <a:gd name="adj" fmla="val 27380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5E3581A" id="AutoShape 213" o:spid="_x0000_s1026" style="position:absolute;margin-left:210.95pt;margin-top:227.15pt;width:28.5pt;height:21pt;z-index:25160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794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</v:roundrect>
            </w:pict>
          </mc:Fallback>
        </mc:AlternateContent>
      </w:r>
      <w:r w:rsidR="003D26D0" w:rsidRPr="003D24D8">
        <w:rPr>
          <w:rFonts w:ascii="Algerian" w:hAnsi="Algerian" w:cs="Times New Roman"/>
          <w:noProof/>
          <w:color w:val="632423" w:themeColor="accent2" w:themeShade="80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574272" behindDoc="0" locked="0" layoutInCell="1" allowOverlap="1" wp14:anchorId="63173033" wp14:editId="0BA0EDB2">
                <wp:simplePos x="0" y="0"/>
                <wp:positionH relativeFrom="column">
                  <wp:posOffset>-54610</wp:posOffset>
                </wp:positionH>
                <wp:positionV relativeFrom="paragraph">
                  <wp:posOffset>2884805</wp:posOffset>
                </wp:positionV>
                <wp:extent cx="361950" cy="266700"/>
                <wp:effectExtent l="0" t="0" r="19050" b="19050"/>
                <wp:wrapNone/>
                <wp:docPr id="47" name="AutoShape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950" cy="266700"/>
                        </a:xfrm>
                        <a:prstGeom prst="roundRect">
                          <a:avLst>
                            <a:gd name="adj" fmla="val 27380"/>
                          </a:avLst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2A349D7" id="AutoShape 208" o:spid="_x0000_s1026" style="position:absolute;margin-left:-4.3pt;margin-top:227.15pt;width:28.5pt;height:21pt;z-index:25157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794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" fillcolor="#95b3d7 [1940]"/>
            </w:pict>
          </mc:Fallback>
        </mc:AlternateContent>
      </w:r>
      <w:r w:rsidR="003D26D0" w:rsidRPr="003D24D8">
        <w:rPr>
          <w:rFonts w:ascii="Algerian" w:hAnsi="Algerian" w:cs="Times New Roman"/>
          <w:noProof/>
          <w:color w:val="632423" w:themeColor="accent2" w:themeShade="80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575296" behindDoc="0" locked="0" layoutInCell="1" allowOverlap="1" wp14:anchorId="37CB7EFC" wp14:editId="14D361AA">
                <wp:simplePos x="0" y="0"/>
                <wp:positionH relativeFrom="column">
                  <wp:posOffset>393065</wp:posOffset>
                </wp:positionH>
                <wp:positionV relativeFrom="paragraph">
                  <wp:posOffset>2808605</wp:posOffset>
                </wp:positionV>
                <wp:extent cx="2133600" cy="571500"/>
                <wp:effectExtent l="0" t="0" r="19050" b="19050"/>
                <wp:wrapNone/>
                <wp:docPr id="49" name="Rectangle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33600" cy="5715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66E4" w:rsidRPr="00903086" w:rsidRDefault="001A66E4" w:rsidP="0037428B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215868" w:themeColor="accent5" w:themeShade="80"/>
                                <w:sz w:val="22"/>
                                <w:szCs w:val="22"/>
                              </w:rPr>
                            </w:pPr>
                            <w:r w:rsidRPr="00903086">
                              <w:rPr>
                                <w:rFonts w:ascii="Times New Roman" w:hAnsi="Times New Roman" w:cs="Times New Roman"/>
                                <w:color w:val="215868" w:themeColor="accent5" w:themeShade="80"/>
                                <w:sz w:val="22"/>
                                <w:szCs w:val="22"/>
                              </w:rPr>
                              <w:t>ОБЩЕГОСУДАРСТВЕННЫЕ ВОПРОСЫ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CB7EFC" id="Rectangle 209" o:spid="_x0000_s1074" style="position:absolute;left:0;text-align:left;margin-left:30.95pt;margin-top:221.15pt;width:168pt;height:45pt;z-index:25157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" fillcolor="white [3212]" strokecolor="white [3212]">
                <v:textbox>
                  <w:txbxContent>
                    <w:p w:rsidR="001A66E4" w:rsidRPr="00903086" w:rsidRDefault="001A66E4" w:rsidP="0037428B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215868" w:themeColor="accent5" w:themeShade="80"/>
                          <w:sz w:val="22"/>
                          <w:szCs w:val="22"/>
                        </w:rPr>
                      </w:pPr>
                      <w:r w:rsidRPr="00903086">
                        <w:rPr>
                          <w:rFonts w:ascii="Times New Roman" w:hAnsi="Times New Roman" w:cs="Times New Roman"/>
                          <w:color w:val="215868" w:themeColor="accent5" w:themeShade="80"/>
                          <w:sz w:val="22"/>
                          <w:szCs w:val="22"/>
                        </w:rPr>
                        <w:t>ОБЩЕГОСУДАРСТВЕННЫЕ ВОПРОСЫ</w:t>
                      </w:r>
                    </w:p>
                  </w:txbxContent>
                </v:textbox>
              </v:rect>
            </w:pict>
          </mc:Fallback>
        </mc:AlternateContent>
      </w:r>
      <w:r w:rsidR="00003D3E" w:rsidRPr="003D24D8">
        <w:rPr>
          <w:rFonts w:ascii="Algerian" w:hAnsi="Algerian"/>
          <w:b/>
          <w:noProof/>
          <w:color w:val="215868" w:themeColor="accent5" w:themeShade="80"/>
          <w:szCs w:val="28"/>
          <w:lang w:eastAsia="ru-RU"/>
        </w:rPr>
        <w:drawing>
          <wp:inline distT="0" distB="0" distL="0" distR="0" wp14:anchorId="0C56819D" wp14:editId="6DB7291E">
            <wp:extent cx="6877050" cy="3200400"/>
            <wp:effectExtent l="0" t="0" r="0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E46631" w:rsidRPr="00960216" w:rsidRDefault="00DA68C3" w:rsidP="00960216">
      <w:pPr>
        <w:shd w:val="clear" w:color="auto" w:fill="FFFFFF" w:themeFill="background1"/>
        <w:suppressAutoHyphens/>
        <w:jc w:val="center"/>
        <w:rPr>
          <w:rFonts w:ascii="Algerian" w:hAnsi="Algerian"/>
          <w:b/>
          <w:color w:val="215868" w:themeColor="accent5" w:themeShade="80"/>
          <w:szCs w:val="28"/>
        </w:rPr>
      </w:pPr>
      <w:r w:rsidRPr="003D24D8">
        <w:rPr>
          <w:rFonts w:ascii="Algerian" w:hAnsi="Algerian"/>
          <w:b/>
          <w:noProof/>
          <w:color w:val="215868" w:themeColor="accent5" w:themeShade="80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17280" behindDoc="0" locked="0" layoutInCell="1" allowOverlap="1" wp14:anchorId="56560B09" wp14:editId="3DF24A3C">
                <wp:simplePos x="0" y="0"/>
                <wp:positionH relativeFrom="column">
                  <wp:posOffset>383540</wp:posOffset>
                </wp:positionH>
                <wp:positionV relativeFrom="paragraph">
                  <wp:posOffset>334644</wp:posOffset>
                </wp:positionV>
                <wp:extent cx="2133600" cy="790575"/>
                <wp:effectExtent l="0" t="0" r="19050" b="28575"/>
                <wp:wrapNone/>
                <wp:docPr id="34" name="Rectangle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33600" cy="790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66E4" w:rsidRPr="00903086" w:rsidRDefault="001A66E4" w:rsidP="0037428B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215868" w:themeColor="accent5" w:themeShade="80"/>
                                <w:sz w:val="22"/>
                                <w:szCs w:val="22"/>
                              </w:rPr>
                            </w:pPr>
                            <w:r w:rsidRPr="00903086">
                              <w:rPr>
                                <w:rFonts w:ascii="Times New Roman" w:hAnsi="Times New Roman" w:cs="Times New Roman"/>
                                <w:color w:val="215868" w:themeColor="accent5" w:themeShade="80"/>
                                <w:sz w:val="22"/>
                                <w:szCs w:val="22"/>
                              </w:rPr>
                              <w:t>ЖИЛИЩНО-КОММУНАЛЬНОЕ ХОЗЯЙСТВО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560B09" id="Rectangle 216" o:spid="_x0000_s1075" style="position:absolute;left:0;text-align:left;margin-left:30.2pt;margin-top:26.35pt;width:168pt;height:62.25pt;z-index:25161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" strokecolor="white [3212]">
                <v:textbox>
                  <w:txbxContent>
                    <w:p w:rsidR="001A66E4" w:rsidRPr="00903086" w:rsidRDefault="001A66E4" w:rsidP="0037428B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215868" w:themeColor="accent5" w:themeShade="80"/>
                          <w:sz w:val="22"/>
                          <w:szCs w:val="22"/>
                        </w:rPr>
                      </w:pPr>
                      <w:r w:rsidRPr="00903086">
                        <w:rPr>
                          <w:rFonts w:ascii="Times New Roman" w:hAnsi="Times New Roman" w:cs="Times New Roman"/>
                          <w:color w:val="215868" w:themeColor="accent5" w:themeShade="80"/>
                          <w:sz w:val="22"/>
                          <w:szCs w:val="22"/>
                        </w:rPr>
                        <w:t>ЖИЛИЩНО-КОММУНАЛЬНОЕ ХОЗЯЙСТВО</w:t>
                      </w:r>
                    </w:p>
                  </w:txbxContent>
                </v:textbox>
              </v:rect>
            </w:pict>
          </mc:Fallback>
        </mc:AlternateContent>
      </w:r>
      <w:r w:rsidR="00960216" w:rsidRPr="003D24D8">
        <w:rPr>
          <w:rFonts w:ascii="Algerian" w:hAnsi="Algerian"/>
          <w:b/>
          <w:noProof/>
          <w:color w:val="215868" w:themeColor="accent5" w:themeShade="80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20352" behindDoc="0" locked="0" layoutInCell="1" allowOverlap="1" wp14:anchorId="2AF13325" wp14:editId="0243E252">
                <wp:simplePos x="0" y="0"/>
                <wp:positionH relativeFrom="column">
                  <wp:posOffset>4784090</wp:posOffset>
                </wp:positionH>
                <wp:positionV relativeFrom="paragraph">
                  <wp:posOffset>15875</wp:posOffset>
                </wp:positionV>
                <wp:extent cx="361950" cy="266700"/>
                <wp:effectExtent l="76200" t="38100" r="38100" b="114300"/>
                <wp:wrapNone/>
                <wp:docPr id="57" name="AutoShape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950" cy="266700"/>
                        </a:xfrm>
                        <a:prstGeom prst="roundRect">
                          <a:avLst>
                            <a:gd name="adj" fmla="val 27380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FCC9818" id="AutoShape 221" o:spid="_x0000_s1026" style="position:absolute;margin-left:376.7pt;margin-top:1.25pt;width:28.5pt;height:21pt;z-index:2516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794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" fillcolor="#652523 [1637]" stroked="f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</v:roundrect>
            </w:pict>
          </mc:Fallback>
        </mc:AlternateContent>
      </w:r>
      <w:r w:rsidR="00960216" w:rsidRPr="003D24D8">
        <w:rPr>
          <w:rFonts w:ascii="Algerian" w:hAnsi="Algerian"/>
          <w:b/>
          <w:noProof/>
          <w:color w:val="215868" w:themeColor="accent5" w:themeShade="80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16256" behindDoc="0" locked="0" layoutInCell="1" allowOverlap="1" wp14:anchorId="014E0908" wp14:editId="29BD35F3">
                <wp:simplePos x="0" y="0"/>
                <wp:positionH relativeFrom="column">
                  <wp:posOffset>2679065</wp:posOffset>
                </wp:positionH>
                <wp:positionV relativeFrom="paragraph">
                  <wp:posOffset>15875</wp:posOffset>
                </wp:positionV>
                <wp:extent cx="361950" cy="266700"/>
                <wp:effectExtent l="57150" t="38100" r="38100" b="95250"/>
                <wp:wrapNone/>
                <wp:docPr id="52" name="AutoShape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950" cy="266700"/>
                        </a:xfrm>
                        <a:prstGeom prst="roundRect">
                          <a:avLst>
                            <a:gd name="adj" fmla="val 27380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3D73C4B" id="AutoShape 214" o:spid="_x0000_s1026" style="position:absolute;margin-left:210.95pt;margin-top:1.25pt;width:28.5pt;height:21pt;z-index:25161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794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</v:roundrect>
            </w:pict>
          </mc:Fallback>
        </mc:AlternateContent>
      </w:r>
      <w:r w:rsidR="00960216" w:rsidRPr="003D24D8">
        <w:rPr>
          <w:rFonts w:ascii="Algerian" w:hAnsi="Algerian" w:cs="Times New Roman"/>
          <w:noProof/>
          <w:color w:val="632423" w:themeColor="accent2" w:themeShade="80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615232" behindDoc="0" locked="0" layoutInCell="1" allowOverlap="1" wp14:anchorId="5ACB8509" wp14:editId="4CBB8831">
                <wp:simplePos x="0" y="0"/>
                <wp:positionH relativeFrom="column">
                  <wp:posOffset>-64135</wp:posOffset>
                </wp:positionH>
                <wp:positionV relativeFrom="paragraph">
                  <wp:posOffset>44450</wp:posOffset>
                </wp:positionV>
                <wp:extent cx="361950" cy="266700"/>
                <wp:effectExtent l="0" t="0" r="19050" b="19050"/>
                <wp:wrapNone/>
                <wp:docPr id="48" name="AutoShape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950" cy="266700"/>
                        </a:xfrm>
                        <a:prstGeom prst="roundRect">
                          <a:avLst>
                            <a:gd name="adj" fmla="val 27380"/>
                          </a:avLst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6C05594" id="AutoShape 210" o:spid="_x0000_s1026" style="position:absolute;margin-left:-5.05pt;margin-top:3.5pt;width:28.5pt;height:21pt;z-index:25161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794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" fillcolor="#d99594 [1941]"/>
            </w:pict>
          </mc:Fallback>
        </mc:AlternateContent>
      </w:r>
    </w:p>
    <w:p w:rsidR="00E46631" w:rsidRPr="003D24D8" w:rsidRDefault="00B40924" w:rsidP="007E78C7">
      <w:pPr>
        <w:shd w:val="clear" w:color="auto" w:fill="FFFFFF" w:themeFill="background1"/>
        <w:suppressAutoHyphens/>
        <w:jc w:val="center"/>
        <w:rPr>
          <w:rFonts w:ascii="Algerian" w:hAnsi="Algerian"/>
          <w:b/>
          <w:color w:val="215868" w:themeColor="accent5" w:themeShade="80"/>
          <w:szCs w:val="28"/>
        </w:rPr>
      </w:pPr>
      <w:r w:rsidRPr="003D24D8">
        <w:rPr>
          <w:rFonts w:ascii="Algerian" w:hAnsi="Algerian"/>
          <w:b/>
          <w:noProof/>
          <w:color w:val="215868" w:themeColor="accent5" w:themeShade="80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24C12607" wp14:editId="20DCAFBD">
                <wp:simplePos x="0" y="0"/>
                <wp:positionH relativeFrom="column">
                  <wp:posOffset>2660015</wp:posOffset>
                </wp:positionH>
                <wp:positionV relativeFrom="paragraph">
                  <wp:posOffset>82550</wp:posOffset>
                </wp:positionV>
                <wp:extent cx="361950" cy="266700"/>
                <wp:effectExtent l="57150" t="38100" r="38100" b="95250"/>
                <wp:wrapNone/>
                <wp:docPr id="35" name="AutoShape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950" cy="266700"/>
                        </a:xfrm>
                        <a:prstGeom prst="roundRect">
                          <a:avLst>
                            <a:gd name="adj" fmla="val 27380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45AC902" id="AutoShape 215" o:spid="_x0000_s1026" style="position:absolute;margin-left:209.45pt;margin-top:6.5pt;width:28.5pt;height:21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794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</v:roundrect>
            </w:pict>
          </mc:Fallback>
        </mc:AlternateContent>
      </w:r>
      <w:r w:rsidR="000929A9" w:rsidRPr="003D24D8">
        <w:rPr>
          <w:rFonts w:ascii="Algerian" w:hAnsi="Algerian"/>
          <w:b/>
          <w:noProof/>
          <w:color w:val="215868" w:themeColor="accent5" w:themeShade="80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11F9697F" wp14:editId="2850F418">
                <wp:simplePos x="0" y="0"/>
                <wp:positionH relativeFrom="column">
                  <wp:posOffset>3126739</wp:posOffset>
                </wp:positionH>
                <wp:positionV relativeFrom="paragraph">
                  <wp:posOffset>159385</wp:posOffset>
                </wp:positionV>
                <wp:extent cx="1609725" cy="381000"/>
                <wp:effectExtent l="0" t="0" r="28575" b="19050"/>
                <wp:wrapNone/>
                <wp:docPr id="36" name="Rectangle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9725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66E4" w:rsidRPr="00903086" w:rsidRDefault="001A66E4" w:rsidP="0037428B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215868" w:themeColor="accent5" w:themeShade="80"/>
                                <w:sz w:val="22"/>
                                <w:szCs w:val="22"/>
                              </w:rPr>
                            </w:pPr>
                            <w:r w:rsidRPr="00903086">
                              <w:rPr>
                                <w:rFonts w:ascii="Times New Roman" w:hAnsi="Times New Roman" w:cs="Times New Roman"/>
                                <w:color w:val="215868" w:themeColor="accent5" w:themeShade="80"/>
                                <w:sz w:val="22"/>
                                <w:szCs w:val="22"/>
                              </w:rPr>
                              <w:t>ЗДРАВООХРАНЕНИЕ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F9697F" id="Rectangle 217" o:spid="_x0000_s1076" style="position:absolute;left:0;text-align:left;margin-left:246.2pt;margin-top:12.55pt;width:126.75pt;height:30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" strokecolor="white [3212]">
                <v:textbox>
                  <w:txbxContent>
                    <w:p w:rsidR="001A66E4" w:rsidRPr="00903086" w:rsidRDefault="001A66E4" w:rsidP="0037428B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215868" w:themeColor="accent5" w:themeShade="80"/>
                          <w:sz w:val="22"/>
                          <w:szCs w:val="22"/>
                        </w:rPr>
                      </w:pPr>
                      <w:r w:rsidRPr="00903086">
                        <w:rPr>
                          <w:rFonts w:ascii="Times New Roman" w:hAnsi="Times New Roman" w:cs="Times New Roman"/>
                          <w:color w:val="215868" w:themeColor="accent5" w:themeShade="80"/>
                          <w:sz w:val="22"/>
                          <w:szCs w:val="22"/>
                        </w:rPr>
                        <w:t>ЗДРАВООХРАНЕНИЕ</w:t>
                      </w:r>
                    </w:p>
                  </w:txbxContent>
                </v:textbox>
              </v:rect>
            </w:pict>
          </mc:Fallback>
        </mc:AlternateContent>
      </w:r>
      <w:r w:rsidR="00960216" w:rsidRPr="003D24D8">
        <w:rPr>
          <w:rFonts w:ascii="Algerian" w:hAnsi="Algerian"/>
          <w:b/>
          <w:noProof/>
          <w:color w:val="215868" w:themeColor="accent5" w:themeShade="80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 wp14:anchorId="6976A5A4" wp14:editId="07BD75F3">
                <wp:simplePos x="0" y="0"/>
                <wp:positionH relativeFrom="column">
                  <wp:posOffset>5231765</wp:posOffset>
                </wp:positionH>
                <wp:positionV relativeFrom="paragraph">
                  <wp:posOffset>55880</wp:posOffset>
                </wp:positionV>
                <wp:extent cx="1695450" cy="323850"/>
                <wp:effectExtent l="0" t="0" r="19050" b="19050"/>
                <wp:wrapNone/>
                <wp:docPr id="39" name="Rectangle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9545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66E4" w:rsidRPr="00903086" w:rsidRDefault="001A66E4" w:rsidP="00AA5504">
                            <w:pPr>
                              <w:rPr>
                                <w:rFonts w:ascii="Times New Roman" w:hAnsi="Times New Roman" w:cs="Times New Roman"/>
                                <w:color w:val="215868" w:themeColor="accent5" w:themeShade="80"/>
                                <w:sz w:val="22"/>
                                <w:szCs w:val="22"/>
                              </w:rPr>
                            </w:pPr>
                            <w:r w:rsidRPr="00903086">
                              <w:rPr>
                                <w:rFonts w:ascii="Times New Roman" w:hAnsi="Times New Roman" w:cs="Times New Roman"/>
                                <w:color w:val="215868" w:themeColor="accent5" w:themeShade="80"/>
                                <w:sz w:val="22"/>
                                <w:szCs w:val="22"/>
                              </w:rPr>
                              <w:t>ПРОЧИЕ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76A5A4" id="Rectangle 223" o:spid="_x0000_s1077" style="position:absolute;left:0;text-align:left;margin-left:411.95pt;margin-top:4.4pt;width:133.5pt;height:25.5pt;z-index: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" strokecolor="white [3212]">
                <v:textbox>
                  <w:txbxContent>
                    <w:p w:rsidR="001A66E4" w:rsidRPr="00903086" w:rsidRDefault="001A66E4" w:rsidP="00AA5504">
                      <w:pPr>
                        <w:rPr>
                          <w:rFonts w:ascii="Times New Roman" w:hAnsi="Times New Roman" w:cs="Times New Roman"/>
                          <w:color w:val="215868" w:themeColor="accent5" w:themeShade="80"/>
                          <w:sz w:val="22"/>
                          <w:szCs w:val="22"/>
                        </w:rPr>
                      </w:pPr>
                      <w:r w:rsidRPr="00903086">
                        <w:rPr>
                          <w:rFonts w:ascii="Times New Roman" w:hAnsi="Times New Roman" w:cs="Times New Roman"/>
                          <w:color w:val="215868" w:themeColor="accent5" w:themeShade="80"/>
                          <w:sz w:val="22"/>
                          <w:szCs w:val="22"/>
                        </w:rPr>
                        <w:t>ПРОЧИЕ</w:t>
                      </w:r>
                    </w:p>
                  </w:txbxContent>
                </v:textbox>
              </v:rect>
            </w:pict>
          </mc:Fallback>
        </mc:AlternateContent>
      </w:r>
      <w:r w:rsidR="003D26D0" w:rsidRPr="003D24D8">
        <w:rPr>
          <w:rFonts w:ascii="Algerian" w:hAnsi="Algerian"/>
          <w:b/>
          <w:noProof/>
          <w:color w:val="215868" w:themeColor="accent5" w:themeShade="80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577344" behindDoc="0" locked="0" layoutInCell="1" allowOverlap="1" wp14:anchorId="3AFD0151" wp14:editId="17284FB4">
                <wp:simplePos x="0" y="0"/>
                <wp:positionH relativeFrom="column">
                  <wp:posOffset>4784090</wp:posOffset>
                </wp:positionH>
                <wp:positionV relativeFrom="paragraph">
                  <wp:posOffset>82550</wp:posOffset>
                </wp:positionV>
                <wp:extent cx="361950" cy="266700"/>
                <wp:effectExtent l="0" t="0" r="19050" b="19050"/>
                <wp:wrapNone/>
                <wp:docPr id="38" name="AutoShape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950" cy="266700"/>
                        </a:xfrm>
                        <a:prstGeom prst="roundRect">
                          <a:avLst>
                            <a:gd name="adj" fmla="val 27380"/>
                          </a:avLst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ADECB6B" id="AutoShape 220" o:spid="_x0000_s1026" style="position:absolute;margin-left:376.7pt;margin-top:6.5pt;width:28.5pt;height:21pt;z-index:251577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794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" fillcolor="#c2d69b [1942]"/>
            </w:pict>
          </mc:Fallback>
        </mc:AlternateContent>
      </w:r>
      <w:r w:rsidR="003D26D0" w:rsidRPr="003D24D8">
        <w:rPr>
          <w:rFonts w:ascii="Algerian" w:hAnsi="Algerian"/>
          <w:b/>
          <w:noProof/>
          <w:color w:val="215868" w:themeColor="accent5" w:themeShade="80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576320" behindDoc="0" locked="0" layoutInCell="1" allowOverlap="1" wp14:anchorId="3C923DAC" wp14:editId="5154C128">
                <wp:simplePos x="0" y="0"/>
                <wp:positionH relativeFrom="column">
                  <wp:posOffset>-54610</wp:posOffset>
                </wp:positionH>
                <wp:positionV relativeFrom="paragraph">
                  <wp:posOffset>53975</wp:posOffset>
                </wp:positionV>
                <wp:extent cx="361950" cy="266700"/>
                <wp:effectExtent l="0" t="0" r="19050" b="19050"/>
                <wp:wrapNone/>
                <wp:docPr id="33" name="AutoShape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950" cy="266700"/>
                        </a:xfrm>
                        <a:prstGeom prst="roundRect">
                          <a:avLst>
                            <a:gd name="adj" fmla="val 27380"/>
                          </a:avLst>
                        </a:prstGeom>
                        <a:solidFill>
                          <a:schemeClr val="accent3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E1DF1BC" id="AutoShape 212" o:spid="_x0000_s1026" style="position:absolute;margin-left:-4.3pt;margin-top:4.25pt;width:28.5pt;height:21pt;z-index:251576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794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" fillcolor="#76923c [2406]"/>
            </w:pict>
          </mc:Fallback>
        </mc:AlternateContent>
      </w:r>
    </w:p>
    <w:p w:rsidR="000929A9" w:rsidRDefault="000929A9" w:rsidP="00E41C65">
      <w:pPr>
        <w:shd w:val="clear" w:color="auto" w:fill="FFFFFF" w:themeFill="background1"/>
        <w:suppressAutoHyphens/>
        <w:spacing w:after="0" w:line="240" w:lineRule="auto"/>
        <w:jc w:val="center"/>
        <w:rPr>
          <w:rFonts w:ascii="Cambria" w:hAnsi="Cambria" w:cs="Cambria"/>
          <w:color w:val="215868" w:themeColor="accent5" w:themeShade="80"/>
          <w:sz w:val="28"/>
          <w:szCs w:val="28"/>
        </w:rPr>
      </w:pPr>
    </w:p>
    <w:p w:rsidR="000929A9" w:rsidRDefault="000929A9" w:rsidP="00E41C65">
      <w:pPr>
        <w:shd w:val="clear" w:color="auto" w:fill="FFFFFF" w:themeFill="background1"/>
        <w:suppressAutoHyphens/>
        <w:spacing w:after="0" w:line="240" w:lineRule="auto"/>
        <w:jc w:val="center"/>
        <w:rPr>
          <w:rFonts w:ascii="Cambria" w:hAnsi="Cambria" w:cs="Cambria"/>
          <w:color w:val="215868" w:themeColor="accent5" w:themeShade="80"/>
          <w:sz w:val="28"/>
          <w:szCs w:val="28"/>
        </w:rPr>
      </w:pPr>
    </w:p>
    <w:p w:rsidR="00AD791F" w:rsidRDefault="00AD791F" w:rsidP="00E41C65">
      <w:pPr>
        <w:shd w:val="clear" w:color="auto" w:fill="FFFFFF" w:themeFill="background1"/>
        <w:suppressAutoHyphens/>
        <w:spacing w:after="0" w:line="240" w:lineRule="auto"/>
        <w:jc w:val="center"/>
        <w:rPr>
          <w:rFonts w:ascii="Cambria" w:hAnsi="Cambria" w:cs="Cambria"/>
          <w:color w:val="215868" w:themeColor="accent5" w:themeShade="80"/>
          <w:sz w:val="28"/>
          <w:szCs w:val="28"/>
        </w:rPr>
      </w:pPr>
    </w:p>
    <w:p w:rsidR="000929A9" w:rsidRDefault="000929A9" w:rsidP="00E41C65">
      <w:pPr>
        <w:shd w:val="clear" w:color="auto" w:fill="FFFFFF" w:themeFill="background1"/>
        <w:suppressAutoHyphens/>
        <w:spacing w:after="0" w:line="240" w:lineRule="auto"/>
        <w:jc w:val="center"/>
        <w:rPr>
          <w:rFonts w:ascii="Cambria" w:hAnsi="Cambria" w:cs="Cambria"/>
          <w:color w:val="215868" w:themeColor="accent5" w:themeShade="80"/>
          <w:sz w:val="28"/>
          <w:szCs w:val="28"/>
        </w:rPr>
      </w:pPr>
    </w:p>
    <w:p w:rsidR="0095642E" w:rsidRDefault="00E41C65" w:rsidP="00E41C65">
      <w:pPr>
        <w:shd w:val="clear" w:color="auto" w:fill="FFFFFF" w:themeFill="background1"/>
        <w:suppressAutoHyphens/>
        <w:spacing w:after="0" w:line="240" w:lineRule="auto"/>
        <w:jc w:val="center"/>
        <w:rPr>
          <w:rFonts w:cs="Times New Roman"/>
          <w:color w:val="215868" w:themeColor="accent5" w:themeShade="80"/>
          <w:sz w:val="32"/>
          <w:szCs w:val="32"/>
        </w:rPr>
      </w:pPr>
      <w:r w:rsidRPr="003D24D8">
        <w:rPr>
          <w:rFonts w:ascii="Cambria" w:hAnsi="Cambria" w:cs="Cambria"/>
          <w:color w:val="215868" w:themeColor="accent5" w:themeShade="80"/>
          <w:sz w:val="28"/>
          <w:szCs w:val="28"/>
        </w:rPr>
        <w:t>СТРУКТУРА</w:t>
      </w:r>
      <w:r w:rsidRPr="003D24D8">
        <w:rPr>
          <w:rFonts w:ascii="Algerian" w:hAnsi="Algerian" w:cs="Times New Roman"/>
          <w:color w:val="215868" w:themeColor="accent5" w:themeShade="80"/>
          <w:sz w:val="28"/>
          <w:szCs w:val="28"/>
        </w:rPr>
        <w:t xml:space="preserve"> </w:t>
      </w:r>
      <w:r w:rsidRPr="003D24D8">
        <w:rPr>
          <w:rFonts w:ascii="Cambria" w:hAnsi="Cambria" w:cs="Cambria"/>
          <w:color w:val="215868" w:themeColor="accent5" w:themeShade="80"/>
          <w:sz w:val="28"/>
          <w:szCs w:val="28"/>
        </w:rPr>
        <w:t>РАСХОДОВ</w:t>
      </w:r>
      <w:r w:rsidRPr="003D24D8">
        <w:rPr>
          <w:rFonts w:ascii="Algerian" w:hAnsi="Algerian" w:cs="Times New Roman"/>
          <w:color w:val="215868" w:themeColor="accent5" w:themeShade="80"/>
          <w:sz w:val="28"/>
          <w:szCs w:val="28"/>
        </w:rPr>
        <w:t xml:space="preserve"> </w:t>
      </w:r>
      <w:r w:rsidRPr="003D24D8">
        <w:rPr>
          <w:rFonts w:ascii="Cambria" w:hAnsi="Cambria" w:cs="Cambria"/>
          <w:color w:val="215868" w:themeColor="accent5" w:themeShade="80"/>
          <w:sz w:val="28"/>
          <w:szCs w:val="28"/>
        </w:rPr>
        <w:t>РАЙОННОГО</w:t>
      </w:r>
      <w:r w:rsidRPr="003D24D8">
        <w:rPr>
          <w:rFonts w:ascii="Algerian" w:hAnsi="Algerian" w:cs="Times New Roman"/>
          <w:color w:val="215868" w:themeColor="accent5" w:themeShade="80"/>
          <w:sz w:val="28"/>
          <w:szCs w:val="28"/>
        </w:rPr>
        <w:t xml:space="preserve"> </w:t>
      </w:r>
      <w:r w:rsidRPr="003D24D8">
        <w:rPr>
          <w:rFonts w:ascii="Cambria" w:hAnsi="Cambria" w:cs="Cambria"/>
          <w:color w:val="215868" w:themeColor="accent5" w:themeShade="80"/>
          <w:sz w:val="28"/>
          <w:szCs w:val="28"/>
        </w:rPr>
        <w:t>БЮДЖЕТА</w:t>
      </w:r>
      <w:r w:rsidR="008D2F54" w:rsidRPr="003D24D8">
        <w:rPr>
          <w:rFonts w:ascii="Algerian" w:hAnsi="Algerian" w:cs="Times New Roman"/>
          <w:color w:val="215868" w:themeColor="accent5" w:themeShade="80"/>
          <w:sz w:val="28"/>
          <w:szCs w:val="28"/>
        </w:rPr>
        <w:t xml:space="preserve"> </w:t>
      </w:r>
      <w:r w:rsidR="008D2F54" w:rsidRPr="003D24D8">
        <w:rPr>
          <w:rFonts w:ascii="Cambria" w:hAnsi="Cambria" w:cs="Cambria"/>
          <w:color w:val="215868" w:themeColor="accent5" w:themeShade="80"/>
          <w:sz w:val="28"/>
          <w:szCs w:val="28"/>
        </w:rPr>
        <w:t>В</w:t>
      </w:r>
      <w:r w:rsidR="008D2F54" w:rsidRPr="003D24D8">
        <w:rPr>
          <w:rFonts w:ascii="Algerian" w:hAnsi="Algerian" w:cs="Times New Roman"/>
          <w:color w:val="215868" w:themeColor="accent5" w:themeShade="80"/>
          <w:sz w:val="28"/>
          <w:szCs w:val="28"/>
        </w:rPr>
        <w:t xml:space="preserve"> </w:t>
      </w:r>
      <w:r w:rsidR="00AD791F" w:rsidRPr="003D24D8">
        <w:rPr>
          <w:rFonts w:ascii="Algerian" w:hAnsi="Algerian" w:cs="Times New Roman"/>
          <w:color w:val="215868" w:themeColor="accent5" w:themeShade="80"/>
          <w:sz w:val="28"/>
          <w:szCs w:val="28"/>
        </w:rPr>
        <w:t>2</w:t>
      </w:r>
      <w:r w:rsidR="00AD791F" w:rsidRPr="00AD791F">
        <w:rPr>
          <w:rFonts w:ascii="Algerian" w:hAnsi="Algerian" w:cs="Times New Roman"/>
          <w:color w:val="215868" w:themeColor="accent5" w:themeShade="80"/>
          <w:sz w:val="28"/>
          <w:szCs w:val="28"/>
        </w:rPr>
        <w:t>021</w:t>
      </w:r>
      <w:r w:rsidR="00AD791F" w:rsidRPr="003D24D8">
        <w:rPr>
          <w:rFonts w:ascii="Algerian" w:hAnsi="Algerian" w:cs="Times New Roman"/>
          <w:color w:val="215868" w:themeColor="accent5" w:themeShade="80"/>
          <w:sz w:val="28"/>
          <w:szCs w:val="28"/>
        </w:rPr>
        <w:t xml:space="preserve"> </w:t>
      </w:r>
      <w:r w:rsidR="008D2F54" w:rsidRPr="003D24D8">
        <w:rPr>
          <w:rFonts w:ascii="Cambria" w:hAnsi="Cambria" w:cs="Cambria"/>
          <w:color w:val="215868" w:themeColor="accent5" w:themeShade="80"/>
          <w:sz w:val="28"/>
          <w:szCs w:val="28"/>
        </w:rPr>
        <w:t>ГОДУ</w:t>
      </w:r>
      <w:r w:rsidRPr="003D24D8">
        <w:rPr>
          <w:rFonts w:ascii="Algerian" w:hAnsi="Algerian" w:cs="Times New Roman"/>
          <w:color w:val="215868" w:themeColor="accent5" w:themeShade="80"/>
          <w:sz w:val="32"/>
          <w:szCs w:val="32"/>
        </w:rPr>
        <w:t>, %</w:t>
      </w:r>
    </w:p>
    <w:p w:rsidR="000929A9" w:rsidRPr="000929A9" w:rsidRDefault="000929A9" w:rsidP="00E41C65">
      <w:pPr>
        <w:shd w:val="clear" w:color="auto" w:fill="FFFFFF" w:themeFill="background1"/>
        <w:suppressAutoHyphens/>
        <w:spacing w:after="0" w:line="240" w:lineRule="auto"/>
        <w:jc w:val="center"/>
        <w:rPr>
          <w:rFonts w:cs="Times New Roman"/>
          <w:color w:val="215868" w:themeColor="accent5" w:themeShade="80"/>
          <w:sz w:val="32"/>
          <w:szCs w:val="32"/>
        </w:rPr>
      </w:pPr>
    </w:p>
    <w:p w:rsidR="000929A9" w:rsidRPr="000929A9" w:rsidRDefault="000929A9" w:rsidP="00E41C65">
      <w:pPr>
        <w:shd w:val="clear" w:color="auto" w:fill="FFFFFF" w:themeFill="background1"/>
        <w:suppressAutoHyphens/>
        <w:spacing w:after="0" w:line="240" w:lineRule="auto"/>
        <w:jc w:val="center"/>
        <w:rPr>
          <w:rFonts w:cs="Times New Roman"/>
          <w:b/>
          <w:color w:val="215868" w:themeColor="accent5" w:themeShade="80"/>
          <w:szCs w:val="28"/>
        </w:rPr>
      </w:pPr>
    </w:p>
    <w:p w:rsidR="0095642E" w:rsidRPr="003D24D8" w:rsidRDefault="00011E58" w:rsidP="00D53A3D">
      <w:pPr>
        <w:pStyle w:val="3"/>
        <w:spacing w:before="0"/>
        <w:jc w:val="center"/>
        <w:rPr>
          <w:rFonts w:ascii="Algerian" w:hAnsi="Algerian" w:cs="Times New Roman"/>
          <w:b w:val="0"/>
          <w:color w:val="4F6228" w:themeColor="accent3" w:themeShade="80"/>
          <w:szCs w:val="28"/>
        </w:rPr>
      </w:pPr>
      <w:r w:rsidRPr="003D24D8">
        <w:rPr>
          <w:rFonts w:ascii="Algerian" w:hAnsi="Algerian" w:cs="Times New Roman"/>
          <w:noProof/>
          <w:color w:val="632423" w:themeColor="accent2" w:themeShade="80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1BBC135C" wp14:editId="193F6B8B">
                <wp:simplePos x="0" y="0"/>
                <wp:positionH relativeFrom="column">
                  <wp:posOffset>5717540</wp:posOffset>
                </wp:positionH>
                <wp:positionV relativeFrom="paragraph">
                  <wp:posOffset>142875</wp:posOffset>
                </wp:positionV>
                <wp:extent cx="533400" cy="400050"/>
                <wp:effectExtent l="76200" t="57150" r="400050" b="571500"/>
                <wp:wrapNone/>
                <wp:docPr id="541" name="AutoShape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400050"/>
                        </a:xfrm>
                        <a:prstGeom prst="wedgeRectCallout">
                          <a:avLst>
                            <a:gd name="adj1" fmla="val 114637"/>
                            <a:gd name="adj2" fmla="val 173432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A66E4" w:rsidRPr="000B3441" w:rsidRDefault="001A66E4" w:rsidP="006F711D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36"/>
                                <w:szCs w:val="36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36"/>
                                <w:szCs w:val="36"/>
                                <w:lang w:val="en-US"/>
                              </w:rPr>
                              <w:t>2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36"/>
                                <w:szCs w:val="36"/>
                                <w:lang w:val="en-US"/>
                              </w:rPr>
                              <w:t>,2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BC135C" id="_x0000_s1078" type="#_x0000_t61" style="position:absolute;left:0;text-align:left;margin-left:450.2pt;margin-top:11.25pt;width:42pt;height:31.5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" adj="35562,48261" fillcolor="#652523 [1637]" stroked="f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1A66E4" w:rsidRPr="000B3441" w:rsidRDefault="001A66E4" w:rsidP="006F711D">
                      <w:pPr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36"/>
                          <w:szCs w:val="36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36"/>
                          <w:szCs w:val="36"/>
                          <w:lang w:val="en-US"/>
                        </w:rPr>
                        <w:t>2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36"/>
                          <w:szCs w:val="36"/>
                          <w:lang w:val="en-US"/>
                        </w:rPr>
                        <w:t>,2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3D24D8">
        <w:rPr>
          <w:rFonts w:ascii="Algerian" w:hAnsi="Algerian" w:cs="Times New Roman"/>
          <w:noProof/>
          <w:color w:val="632423" w:themeColor="accent2" w:themeShade="80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665C6C10" wp14:editId="02AA9B0D">
                <wp:simplePos x="0" y="0"/>
                <wp:positionH relativeFrom="column">
                  <wp:posOffset>3955415</wp:posOffset>
                </wp:positionH>
                <wp:positionV relativeFrom="paragraph">
                  <wp:posOffset>114300</wp:posOffset>
                </wp:positionV>
                <wp:extent cx="533400" cy="400050"/>
                <wp:effectExtent l="76200" t="0" r="1428750" b="590550"/>
                <wp:wrapNone/>
                <wp:docPr id="533" name="AutoShape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400050"/>
                        </a:xfrm>
                        <a:prstGeom prst="wedgeRectCallout">
                          <a:avLst>
                            <a:gd name="adj1" fmla="val 308755"/>
                            <a:gd name="adj2" fmla="val 165219"/>
                          </a:avLst>
                        </a:prstGeom>
                        <a:solidFill>
                          <a:srgbClr val="F79646">
                            <a:lumMod val="40000"/>
                            <a:lumOff val="60000"/>
                          </a:srgbClr>
                        </a:solidFill>
                        <a:ln w="9525">
                          <a:solidFill>
                            <a:srgbClr val="F79646">
                              <a:lumMod val="5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81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1A66E4" w:rsidRPr="000B3441" w:rsidRDefault="001A66E4" w:rsidP="006F711D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36"/>
                                <w:szCs w:val="36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36"/>
                                <w:szCs w:val="36"/>
                                <w:lang w:val="en-US"/>
                              </w:rPr>
                              <w:t>2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36"/>
                                <w:szCs w:val="36"/>
                                <w:lang w:val="en-US"/>
                              </w:rPr>
                              <w:t>,1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5C6C10" id="_x0000_s1079" type="#_x0000_t61" style="position:absolute;left:0;text-align:left;margin-left:311.45pt;margin-top:9pt;width:42pt;height:31.5pt;z-index: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" adj="77491,46487" fillcolor="#fcd5b5" strokecolor="#984807">
                <v:shadow on="t" opacity=".5" offset="-6pt,6pt"/>
                <v:textbox>
                  <w:txbxContent>
                    <w:p w:rsidR="001A66E4" w:rsidRPr="000B3441" w:rsidRDefault="001A66E4" w:rsidP="006F711D">
                      <w:pPr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36"/>
                          <w:szCs w:val="36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36"/>
                          <w:szCs w:val="36"/>
                          <w:lang w:val="en-US"/>
                        </w:rPr>
                        <w:t>2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36"/>
                          <w:szCs w:val="36"/>
                          <w:lang w:val="en-US"/>
                        </w:rPr>
                        <w:t>,1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992213" w:rsidRPr="003D24D8">
        <w:rPr>
          <w:rFonts w:ascii="Algerian" w:hAnsi="Algerian" w:cs="Times New Roman"/>
          <w:noProof/>
          <w:color w:val="632423" w:themeColor="accent2" w:themeShade="80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660AF126" wp14:editId="4CD23E2F">
                <wp:simplePos x="0" y="0"/>
                <wp:positionH relativeFrom="column">
                  <wp:posOffset>3202940</wp:posOffset>
                </wp:positionH>
                <wp:positionV relativeFrom="paragraph">
                  <wp:posOffset>190500</wp:posOffset>
                </wp:positionV>
                <wp:extent cx="533400" cy="400050"/>
                <wp:effectExtent l="76200" t="0" r="1943100" b="571500"/>
                <wp:wrapNone/>
                <wp:docPr id="521" name="AutoShape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400050"/>
                        </a:xfrm>
                        <a:prstGeom prst="wedgeRectCallout">
                          <a:avLst>
                            <a:gd name="adj1" fmla="val 404276"/>
                            <a:gd name="adj2" fmla="val 162131"/>
                          </a:avLst>
                        </a:prstGeom>
                        <a:solidFill>
                          <a:srgbClr val="4BACC6">
                            <a:lumMod val="40000"/>
                            <a:lumOff val="60000"/>
                          </a:srgbClr>
                        </a:solidFill>
                        <a:ln w="9525">
                          <a:solidFill>
                            <a:srgbClr val="4BACC6">
                              <a:lumMod val="5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81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1A66E4" w:rsidRPr="00011E58" w:rsidRDefault="001A66E4" w:rsidP="006F711D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36"/>
                                <w:szCs w:val="36"/>
                                <w:lang w:val="en-US"/>
                              </w:rPr>
                              <w:t>8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36"/>
                                <w:szCs w:val="36"/>
                                <w:lang w:val="en-US"/>
                              </w:rPr>
                              <w:t>,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36"/>
                                <w:szCs w:val="36"/>
                              </w:rPr>
                              <w:t>3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0AF126" id="_x0000_s1080" type="#_x0000_t61" style="position:absolute;left:0;text-align:left;margin-left:252.2pt;margin-top:15pt;width:42pt;height:31.5pt;z-index: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" adj="98124,45820" fillcolor="#b7dee8" strokecolor="#215968">
                <v:shadow on="t" opacity=".5" offset="-6pt,6pt"/>
                <v:textbox>
                  <w:txbxContent>
                    <w:p w:rsidR="001A66E4" w:rsidRPr="00011E58" w:rsidRDefault="001A66E4" w:rsidP="006F711D">
                      <w:pPr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36"/>
                          <w:szCs w:val="36"/>
                          <w:lang w:val="en-US"/>
                        </w:rPr>
                        <w:t>8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36"/>
                          <w:szCs w:val="36"/>
                          <w:lang w:val="en-US"/>
                        </w:rPr>
                        <w:t>,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36"/>
                          <w:szCs w:val="36"/>
                        </w:rPr>
                        <w:t>3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992213" w:rsidRPr="003D24D8">
        <w:rPr>
          <w:rFonts w:ascii="Algerian" w:hAnsi="Algerian" w:cs="Times New Roman"/>
          <w:noProof/>
          <w:color w:val="632423" w:themeColor="accent2" w:themeShade="80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38A879D3" wp14:editId="32566AF2">
                <wp:simplePos x="0" y="0"/>
                <wp:positionH relativeFrom="column">
                  <wp:posOffset>5031740</wp:posOffset>
                </wp:positionH>
                <wp:positionV relativeFrom="paragraph">
                  <wp:posOffset>171450</wp:posOffset>
                </wp:positionV>
                <wp:extent cx="636270" cy="400050"/>
                <wp:effectExtent l="76200" t="57150" r="659130" b="514350"/>
                <wp:wrapNone/>
                <wp:docPr id="534" name="AutoShape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6270" cy="400050"/>
                        </a:xfrm>
                        <a:prstGeom prst="wedgeRectCallout">
                          <a:avLst>
                            <a:gd name="adj1" fmla="val 149278"/>
                            <a:gd name="adj2" fmla="val 160322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0">
                          <a:schemeClr val="accent5"/>
                        </a:lnRef>
                        <a:fillRef idx="3">
                          <a:schemeClr val="accent5"/>
                        </a:fillRef>
                        <a:effectRef idx="3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A66E4" w:rsidRPr="000B3441" w:rsidRDefault="001A66E4" w:rsidP="006F711D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36"/>
                                <w:szCs w:val="36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36"/>
                                <w:szCs w:val="36"/>
                                <w:lang w:val="en-US"/>
                              </w:rPr>
                              <w:t>8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36"/>
                                <w:szCs w:val="36"/>
                                <w:lang w:val="en-US"/>
                              </w:rPr>
                              <w:t>,4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A879D3" id="_x0000_s1081" type="#_x0000_t61" style="position:absolute;left:0;text-align:left;margin-left:396.2pt;margin-top:13.5pt;width:50.1pt;height:31.5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" adj="43044,45430" fillcolor="#215a69 [1640]" stroked="f">
                <v:fill color2="#3da5c1 [3016]" rotate="t" angle="180" colors="0 #2787a0;52429f #36b1d2;1 #34b3d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1A66E4" w:rsidRPr="000B3441" w:rsidRDefault="001A66E4" w:rsidP="006F711D">
                      <w:pPr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36"/>
                          <w:szCs w:val="36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36"/>
                          <w:szCs w:val="36"/>
                          <w:lang w:val="en-US"/>
                        </w:rPr>
                        <w:t>8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36"/>
                          <w:szCs w:val="36"/>
                          <w:lang w:val="en-US"/>
                        </w:rPr>
                        <w:t>,4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0B3441" w:rsidRPr="003D24D8">
        <w:rPr>
          <w:rFonts w:ascii="Algerian" w:hAnsi="Algerian" w:cs="Times New Roman"/>
          <w:noProof/>
          <w:color w:val="632423" w:themeColor="accent2" w:themeShade="80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37A176B9" wp14:editId="48545DF0">
                <wp:simplePos x="0" y="0"/>
                <wp:positionH relativeFrom="column">
                  <wp:posOffset>1314173</wp:posOffset>
                </wp:positionH>
                <wp:positionV relativeFrom="paragraph">
                  <wp:posOffset>122054</wp:posOffset>
                </wp:positionV>
                <wp:extent cx="647700" cy="400050"/>
                <wp:effectExtent l="742950" t="0" r="19050" b="628650"/>
                <wp:wrapNone/>
                <wp:docPr id="517" name="AutoShape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" cy="400050"/>
                        </a:xfrm>
                        <a:prstGeom prst="wedgeRectCallout">
                          <a:avLst>
                            <a:gd name="adj1" fmla="val -146419"/>
                            <a:gd name="adj2" fmla="val 172495"/>
                          </a:avLst>
                        </a:prstGeom>
                        <a:solidFill>
                          <a:srgbClr val="9BBB59">
                            <a:lumMod val="75000"/>
                            <a:lumOff val="0"/>
                          </a:srgbClr>
                        </a:solidFill>
                        <a:ln w="9525">
                          <a:solidFill>
                            <a:srgbClr val="9BBB59">
                              <a:lumMod val="5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81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1A66E4" w:rsidRPr="00903086" w:rsidRDefault="001A66E4" w:rsidP="006F711D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36"/>
                                <w:szCs w:val="36"/>
                              </w:rPr>
                              <w:t>0,4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A176B9" id="_x0000_s1082" type="#_x0000_t61" style="position:absolute;left:0;text-align:left;margin-left:103.5pt;margin-top:9.6pt;width:51pt;height:31.5pt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" adj="-20827,48059" fillcolor="#77933c" strokecolor="#4f6228">
                <v:shadow on="t" opacity=".5" offset="-6pt,6pt"/>
                <v:textbox>
                  <w:txbxContent>
                    <w:p w:rsidR="001A66E4" w:rsidRPr="00903086" w:rsidRDefault="001A66E4" w:rsidP="006F711D">
                      <w:pPr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36"/>
                          <w:szCs w:val="36"/>
                        </w:rPr>
                        <w:t>0,4</w:t>
                      </w:r>
                    </w:p>
                  </w:txbxContent>
                </v:textbox>
              </v:shape>
            </w:pict>
          </mc:Fallback>
        </mc:AlternateContent>
      </w:r>
      <w:r w:rsidR="000B3441" w:rsidRPr="003D24D8">
        <w:rPr>
          <w:rFonts w:ascii="Algerian" w:hAnsi="Algerian"/>
          <w:b w:val="0"/>
          <w:noProof/>
          <w:color w:val="215868" w:themeColor="accent5" w:themeShade="80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67A4AC02" wp14:editId="3367B12D">
                <wp:simplePos x="0" y="0"/>
                <wp:positionH relativeFrom="column">
                  <wp:posOffset>631190</wp:posOffset>
                </wp:positionH>
                <wp:positionV relativeFrom="paragraph">
                  <wp:posOffset>121920</wp:posOffset>
                </wp:positionV>
                <wp:extent cx="533400" cy="400050"/>
                <wp:effectExtent l="190500" t="0" r="19050" b="666750"/>
                <wp:wrapNone/>
                <wp:docPr id="509" name="AutoShape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400050"/>
                        </a:xfrm>
                        <a:prstGeom prst="wedgeRectCallout">
                          <a:avLst>
                            <a:gd name="adj1" fmla="val -63960"/>
                            <a:gd name="adj2" fmla="val 182857"/>
                          </a:avLst>
                        </a:prstGeom>
                        <a:solidFill>
                          <a:srgbClr val="C0504D">
                            <a:lumMod val="60000"/>
                            <a:lumOff val="40000"/>
                          </a:srgbClr>
                        </a:solidFill>
                        <a:ln w="9525">
                          <a:solidFill>
                            <a:srgbClr val="C0504D">
                              <a:lumMod val="5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81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1A66E4" w:rsidRPr="00992213" w:rsidRDefault="001A66E4" w:rsidP="006F711D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36"/>
                                <w:szCs w:val="36"/>
                              </w:rPr>
                              <w:t>1,0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A4AC02" id="_x0000_s1083" type="#_x0000_t61" style="position:absolute;left:0;text-align:left;margin-left:49.7pt;margin-top:9.6pt;width:42pt;height:31.5pt;z-index: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" adj="-3015,50297" fillcolor="#d99694" strokecolor="#632523">
                <v:shadow on="t" opacity=".5" offset="-6pt,6pt"/>
                <v:textbox>
                  <w:txbxContent>
                    <w:p w:rsidR="001A66E4" w:rsidRPr="00992213" w:rsidRDefault="001A66E4" w:rsidP="006F711D">
                      <w:pPr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36"/>
                          <w:szCs w:val="36"/>
                        </w:rPr>
                        <w:t>1,0</w:t>
                      </w:r>
                    </w:p>
                  </w:txbxContent>
                </v:textbox>
              </v:shape>
            </w:pict>
          </mc:Fallback>
        </mc:AlternateContent>
      </w:r>
      <w:r w:rsidR="002B4B3F" w:rsidRPr="003D24D8">
        <w:rPr>
          <w:rFonts w:ascii="Algerian" w:hAnsi="Algerian" w:cs="Times New Roman"/>
          <w:noProof/>
          <w:color w:val="632423" w:themeColor="accent2" w:themeShade="80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2C04ED21" wp14:editId="5409E666">
                <wp:simplePos x="0" y="0"/>
                <wp:positionH relativeFrom="column">
                  <wp:posOffset>6388100</wp:posOffset>
                </wp:positionH>
                <wp:positionV relativeFrom="paragraph">
                  <wp:posOffset>173355</wp:posOffset>
                </wp:positionV>
                <wp:extent cx="533400" cy="400050"/>
                <wp:effectExtent l="76200" t="0" r="19050" b="590550"/>
                <wp:wrapNone/>
                <wp:docPr id="542" name="AutoShape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400050"/>
                        </a:xfrm>
                        <a:prstGeom prst="wedgeRectCallout">
                          <a:avLst>
                            <a:gd name="adj1" fmla="val 24800"/>
                            <a:gd name="adj2" fmla="val 163777"/>
                          </a:avLst>
                        </a:prstGeom>
                        <a:solidFill>
                          <a:srgbClr val="9BBB59">
                            <a:lumMod val="60000"/>
                            <a:lumOff val="40000"/>
                          </a:srgbClr>
                        </a:solidFill>
                        <a:ln w="9525">
                          <a:solidFill>
                            <a:srgbClr val="9BBB59">
                              <a:lumMod val="5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81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1A66E4" w:rsidRPr="000B3441" w:rsidRDefault="001A66E4" w:rsidP="006F711D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36"/>
                                <w:szCs w:val="36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36"/>
                                <w:szCs w:val="36"/>
                              </w:rPr>
                              <w:t>3,1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04ED21" id="_x0000_s1084" type="#_x0000_t61" style="position:absolute;left:0;text-align:left;margin-left:503pt;margin-top:13.65pt;width:42pt;height:31.5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" adj="16157,46176" fillcolor="#c3d69b" strokecolor="#4f6228">
                <v:shadow on="t" opacity=".5" offset="-6pt,6pt"/>
                <v:textbox>
                  <w:txbxContent>
                    <w:p w:rsidR="001A66E4" w:rsidRPr="000B3441" w:rsidRDefault="001A66E4" w:rsidP="006F711D">
                      <w:pPr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36"/>
                          <w:szCs w:val="36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36"/>
                          <w:szCs w:val="36"/>
                        </w:rPr>
                        <w:t>3,1</w:t>
                      </w:r>
                    </w:p>
                  </w:txbxContent>
                </v:textbox>
              </v:shape>
            </w:pict>
          </mc:Fallback>
        </mc:AlternateContent>
      </w:r>
      <w:r w:rsidR="00E24FBF" w:rsidRPr="003D24D8">
        <w:rPr>
          <w:rFonts w:ascii="Algerian" w:hAnsi="Algerian"/>
          <w:b w:val="0"/>
          <w:noProof/>
          <w:color w:val="215868" w:themeColor="accent5" w:themeShade="80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1AD8C7F9" wp14:editId="097C6B09">
                <wp:simplePos x="0" y="0"/>
                <wp:positionH relativeFrom="column">
                  <wp:posOffset>-128270</wp:posOffset>
                </wp:positionH>
                <wp:positionV relativeFrom="paragraph">
                  <wp:posOffset>121920</wp:posOffset>
                </wp:positionV>
                <wp:extent cx="628650" cy="400050"/>
                <wp:effectExtent l="76200" t="0" r="19050" b="666750"/>
                <wp:wrapNone/>
                <wp:docPr id="507" name="AutoShape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8650" cy="400050"/>
                        </a:xfrm>
                        <a:prstGeom prst="wedgeRectCallout">
                          <a:avLst>
                            <a:gd name="adj1" fmla="val 579"/>
                            <a:gd name="adj2" fmla="val 180477"/>
                          </a:avLst>
                        </a:prstGeom>
                        <a:solidFill>
                          <a:srgbClr val="1F497D">
                            <a:lumMod val="20000"/>
                            <a:lumOff val="80000"/>
                          </a:srgbClr>
                        </a:solidFill>
                        <a:ln w="9525">
                          <a:solidFill>
                            <a:srgbClr val="1F497D">
                              <a:lumMod val="75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81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1A66E4" w:rsidRPr="00011E58" w:rsidRDefault="001A66E4" w:rsidP="006F711D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36"/>
                                <w:szCs w:val="36"/>
                                <w:lang w:val="en-US"/>
                              </w:rPr>
                              <w:t>8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36"/>
                                <w:szCs w:val="36"/>
                                <w:lang w:val="en-US"/>
                              </w:rPr>
                              <w:t>,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36"/>
                                <w:szCs w:val="36"/>
                              </w:rPr>
                              <w:t>0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D8C7F9" id="_x0000_s1085" type="#_x0000_t61" style="position:absolute;left:0;text-align:left;margin-left:-10.1pt;margin-top:9.6pt;width:49.5pt;height:31.5pt;z-index: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" adj="10925,49783" fillcolor="#c6d9f1" strokecolor="#17375e">
                <v:shadow on="t" opacity=".5" offset="-6pt,6pt"/>
                <v:textbox>
                  <w:txbxContent>
                    <w:p w:rsidR="001A66E4" w:rsidRPr="00011E58" w:rsidRDefault="001A66E4" w:rsidP="006F711D">
                      <w:pPr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36"/>
                          <w:szCs w:val="36"/>
                          <w:lang w:val="en-US"/>
                        </w:rPr>
                        <w:t>8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36"/>
                          <w:szCs w:val="36"/>
                          <w:lang w:val="en-US"/>
                        </w:rPr>
                        <w:t>,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36"/>
                          <w:szCs w:val="36"/>
                        </w:rPr>
                        <w:t>0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6F711D" w:rsidRPr="003D24D8">
        <w:rPr>
          <w:rFonts w:ascii="Algerian" w:hAnsi="Algerian" w:cs="Times New Roman"/>
          <w:noProof/>
          <w:color w:val="632423" w:themeColor="accent2" w:themeShade="80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3C083706" wp14:editId="2233B2C7">
                <wp:simplePos x="0" y="0"/>
                <wp:positionH relativeFrom="column">
                  <wp:posOffset>2044065</wp:posOffset>
                </wp:positionH>
                <wp:positionV relativeFrom="paragraph">
                  <wp:posOffset>138430</wp:posOffset>
                </wp:positionV>
                <wp:extent cx="628650" cy="400050"/>
                <wp:effectExtent l="76200" t="0" r="361950" b="666750"/>
                <wp:wrapNone/>
                <wp:docPr id="520" name="AutoShape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8650" cy="400050"/>
                        </a:xfrm>
                        <a:prstGeom prst="wedgeRectCallout">
                          <a:avLst>
                            <a:gd name="adj1" fmla="val 96968"/>
                            <a:gd name="adj2" fmla="val 180477"/>
                          </a:avLst>
                        </a:prstGeom>
                        <a:solidFill>
                          <a:srgbClr val="8064A2">
                            <a:lumMod val="40000"/>
                            <a:lumOff val="60000"/>
                          </a:srgbClr>
                        </a:solidFill>
                        <a:ln w="9525">
                          <a:solidFill>
                            <a:srgbClr val="8064A2">
                              <a:lumMod val="5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81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1A66E4" w:rsidRPr="000B3441" w:rsidRDefault="001A66E4" w:rsidP="006F711D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36"/>
                                <w:szCs w:val="36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36"/>
                                <w:szCs w:val="36"/>
                                <w:lang w:val="en-US"/>
                              </w:rPr>
                              <w:t>66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36"/>
                                <w:szCs w:val="36"/>
                                <w:lang w:val="en-US"/>
                              </w:rPr>
                              <w:t>,5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083706" id="_x0000_s1086" type="#_x0000_t61" style="position:absolute;left:0;text-align:left;margin-left:160.95pt;margin-top:10.9pt;width:49.5pt;height:31.5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" adj="31745,49783" fillcolor="#ccc1da" strokecolor="#403152">
                <v:shadow on="t" opacity=".5" offset="-6pt,6pt"/>
                <v:textbox>
                  <w:txbxContent>
                    <w:p w:rsidR="001A66E4" w:rsidRPr="000B3441" w:rsidRDefault="001A66E4" w:rsidP="006F711D">
                      <w:pPr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36"/>
                          <w:szCs w:val="36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36"/>
                          <w:szCs w:val="36"/>
                          <w:lang w:val="en-US"/>
                        </w:rPr>
                        <w:t>66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36"/>
                          <w:szCs w:val="36"/>
                          <w:lang w:val="en-US"/>
                        </w:rPr>
                        <w:t>,5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9A1854" w:rsidRPr="003D24D8">
        <w:rPr>
          <w:rFonts w:ascii="Algerian" w:hAnsi="Algerian"/>
          <w:b w:val="0"/>
          <w:noProof/>
          <w:color w:val="215868" w:themeColor="accent5" w:themeShade="80"/>
          <w:szCs w:val="28"/>
          <w:lang w:eastAsia="ru-RU"/>
        </w:rPr>
        <w:drawing>
          <wp:inline distT="0" distB="0" distL="0" distR="0" wp14:anchorId="345E4EB7" wp14:editId="20FE94D4">
            <wp:extent cx="6877050" cy="2619375"/>
            <wp:effectExtent l="0" t="0" r="0" b="0"/>
            <wp:docPr id="491" name="Диаграмма 49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177867" w:rsidRPr="003D24D8" w:rsidRDefault="00177867" w:rsidP="00177867">
      <w:pPr>
        <w:shd w:val="clear" w:color="auto" w:fill="FFFFFF" w:themeFill="background1"/>
        <w:suppressAutoHyphens/>
        <w:spacing w:after="0" w:line="240" w:lineRule="auto"/>
        <w:jc w:val="center"/>
        <w:rPr>
          <w:rFonts w:ascii="Algerian" w:hAnsi="Algerian" w:cs="Times New Roman"/>
          <w:color w:val="215868" w:themeColor="accent5" w:themeShade="80"/>
          <w:sz w:val="28"/>
          <w:szCs w:val="28"/>
        </w:rPr>
      </w:pPr>
      <w:r>
        <w:rPr>
          <w:rFonts w:ascii="Cambria" w:hAnsi="Cambria" w:cs="Cambria"/>
          <w:color w:val="215868" w:themeColor="accent5" w:themeShade="80"/>
          <w:sz w:val="28"/>
          <w:szCs w:val="28"/>
        </w:rPr>
        <w:lastRenderedPageBreak/>
        <w:t>ДИНАМИКА</w:t>
      </w:r>
      <w:r w:rsidRPr="003D24D8">
        <w:rPr>
          <w:rFonts w:ascii="Algerian" w:hAnsi="Algerian" w:cs="Times New Roman"/>
          <w:color w:val="215868" w:themeColor="accent5" w:themeShade="80"/>
          <w:sz w:val="28"/>
          <w:szCs w:val="28"/>
        </w:rPr>
        <w:t xml:space="preserve"> </w:t>
      </w:r>
      <w:r w:rsidRPr="003D24D8">
        <w:rPr>
          <w:rFonts w:ascii="Cambria" w:hAnsi="Cambria" w:cs="Cambria"/>
          <w:color w:val="215868" w:themeColor="accent5" w:themeShade="80"/>
          <w:sz w:val="28"/>
          <w:szCs w:val="28"/>
        </w:rPr>
        <w:t>РАСХОДОВ</w:t>
      </w:r>
      <w:r w:rsidRPr="003D24D8">
        <w:rPr>
          <w:rFonts w:ascii="Algerian" w:hAnsi="Algerian" w:cs="Times New Roman"/>
          <w:color w:val="215868" w:themeColor="accent5" w:themeShade="80"/>
          <w:sz w:val="28"/>
          <w:szCs w:val="28"/>
        </w:rPr>
        <w:t xml:space="preserve"> </w:t>
      </w:r>
    </w:p>
    <w:p w:rsidR="00177867" w:rsidRDefault="00177867" w:rsidP="00177867">
      <w:pPr>
        <w:shd w:val="clear" w:color="auto" w:fill="FFFFFF" w:themeFill="background1"/>
        <w:suppressAutoHyphens/>
        <w:spacing w:after="0" w:line="240" w:lineRule="auto"/>
        <w:jc w:val="center"/>
        <w:rPr>
          <w:rFonts w:ascii="Cambria" w:hAnsi="Cambria" w:cs="Cambria"/>
          <w:color w:val="215868" w:themeColor="accent5" w:themeShade="80"/>
          <w:sz w:val="28"/>
          <w:szCs w:val="28"/>
        </w:rPr>
      </w:pPr>
      <w:r w:rsidRPr="00362A4F">
        <w:rPr>
          <w:rFonts w:ascii="Algerian" w:eastAsia="Times New Roman" w:hAnsi="Algerian" w:cs="Times New Roman"/>
          <w:b/>
          <w:iCs w:val="0"/>
          <w:noProof/>
          <w:color w:val="403152" w:themeColor="accent4" w:themeShade="80"/>
          <w:szCs w:val="28"/>
          <w:highlight w:val="yellow"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B9D027E" wp14:editId="01757E02">
                <wp:simplePos x="0" y="0"/>
                <wp:positionH relativeFrom="margin">
                  <wp:align>left</wp:align>
                </wp:positionH>
                <wp:positionV relativeFrom="paragraph">
                  <wp:posOffset>233045</wp:posOffset>
                </wp:positionV>
                <wp:extent cx="1362075" cy="447675"/>
                <wp:effectExtent l="0" t="0" r="9525" b="9525"/>
                <wp:wrapNone/>
                <wp:docPr id="478" name="Блок-схема: карточка 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447675"/>
                        </a:xfrm>
                        <a:prstGeom prst="flowChartPunchedCard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1A66E4" w:rsidRPr="00177867" w:rsidRDefault="001A66E4" w:rsidP="00177867">
                            <w:pPr>
                              <w:rPr>
                                <w:rFonts w:ascii="Algerian" w:hAnsi="Algerian"/>
                                <w:color w:val="403152" w:themeColor="accent4" w:themeShade="80"/>
                                <w:sz w:val="28"/>
                                <w:szCs w:val="28"/>
                              </w:rPr>
                            </w:pPr>
                            <w:r w:rsidRPr="00177867">
                              <w:rPr>
                                <w:rFonts w:ascii="Cambria" w:hAnsi="Cambria" w:cs="Cambria"/>
                                <w:color w:val="403152" w:themeColor="accent4" w:themeShade="80"/>
                                <w:sz w:val="28"/>
                                <w:szCs w:val="28"/>
                              </w:rPr>
                              <w:t>млн</w:t>
                            </w:r>
                            <w:r w:rsidRPr="00177867">
                              <w:rPr>
                                <w:rFonts w:ascii="Algerian" w:hAnsi="Algerian"/>
                                <w:color w:val="403152" w:themeColor="accent4" w:themeShade="80"/>
                                <w:sz w:val="28"/>
                                <w:szCs w:val="28"/>
                              </w:rPr>
                              <w:t xml:space="preserve">. </w:t>
                            </w:r>
                            <w:r w:rsidRPr="00177867">
                              <w:rPr>
                                <w:rFonts w:ascii="Cambria" w:hAnsi="Cambria" w:cs="Cambria"/>
                                <w:color w:val="403152" w:themeColor="accent4" w:themeShade="80"/>
                                <w:sz w:val="28"/>
                                <w:szCs w:val="28"/>
                              </w:rPr>
                              <w:t>рублей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9D027E" id="Блок-схема: карточка 478" o:spid="_x0000_s1087" type="#_x0000_t121" style="position:absolute;left:0;text-align:left;margin-left:0;margin-top:18.35pt;width:107.25pt;height:35.25pt;z-index:2516858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" fillcolor="#e5dfec [663]" stroked="f">
                <v:textbox>
                  <w:txbxContent>
                    <w:p w:rsidR="001A66E4" w:rsidRPr="00177867" w:rsidRDefault="001A66E4" w:rsidP="00177867">
                      <w:pPr>
                        <w:rPr>
                          <w:rFonts w:ascii="Algerian" w:hAnsi="Algerian"/>
                          <w:color w:val="403152" w:themeColor="accent4" w:themeShade="80"/>
                          <w:sz w:val="28"/>
                          <w:szCs w:val="28"/>
                        </w:rPr>
                      </w:pPr>
                      <w:r w:rsidRPr="00177867">
                        <w:rPr>
                          <w:rFonts w:ascii="Cambria" w:hAnsi="Cambria" w:cs="Cambria"/>
                          <w:color w:val="403152" w:themeColor="accent4" w:themeShade="80"/>
                          <w:sz w:val="28"/>
                          <w:szCs w:val="28"/>
                        </w:rPr>
                        <w:t>млн</w:t>
                      </w:r>
                      <w:r w:rsidRPr="00177867">
                        <w:rPr>
                          <w:rFonts w:ascii="Algerian" w:hAnsi="Algerian"/>
                          <w:color w:val="403152" w:themeColor="accent4" w:themeShade="80"/>
                          <w:sz w:val="28"/>
                          <w:szCs w:val="28"/>
                        </w:rPr>
                        <w:t xml:space="preserve">. </w:t>
                      </w:r>
                      <w:r w:rsidRPr="00177867">
                        <w:rPr>
                          <w:rFonts w:ascii="Cambria" w:hAnsi="Cambria" w:cs="Cambria"/>
                          <w:color w:val="403152" w:themeColor="accent4" w:themeShade="80"/>
                          <w:sz w:val="28"/>
                          <w:szCs w:val="28"/>
                        </w:rPr>
                        <w:t>рублей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3D24D8">
        <w:rPr>
          <w:rFonts w:ascii="Cambria" w:hAnsi="Cambria" w:cs="Cambria"/>
          <w:color w:val="215868" w:themeColor="accent5" w:themeShade="80"/>
          <w:sz w:val="28"/>
          <w:szCs w:val="28"/>
        </w:rPr>
        <w:t>КОНСОЛИДИРОВАННОГО</w:t>
      </w:r>
      <w:r w:rsidRPr="003D24D8">
        <w:rPr>
          <w:rFonts w:ascii="Algerian" w:hAnsi="Algerian" w:cs="Times New Roman"/>
          <w:color w:val="215868" w:themeColor="accent5" w:themeShade="80"/>
          <w:sz w:val="28"/>
          <w:szCs w:val="28"/>
        </w:rPr>
        <w:t xml:space="preserve"> </w:t>
      </w:r>
      <w:r w:rsidRPr="003D24D8">
        <w:rPr>
          <w:rFonts w:ascii="Cambria" w:hAnsi="Cambria" w:cs="Cambria"/>
          <w:color w:val="215868" w:themeColor="accent5" w:themeShade="80"/>
          <w:sz w:val="28"/>
          <w:szCs w:val="28"/>
        </w:rPr>
        <w:t>БЮДЖЕТА</w:t>
      </w:r>
      <w:r w:rsidRPr="003D24D8">
        <w:rPr>
          <w:rFonts w:ascii="Algerian" w:hAnsi="Algerian" w:cs="Times New Roman"/>
          <w:color w:val="215868" w:themeColor="accent5" w:themeShade="80"/>
          <w:sz w:val="28"/>
          <w:szCs w:val="28"/>
        </w:rPr>
        <w:t xml:space="preserve"> </w:t>
      </w:r>
      <w:r w:rsidRPr="003D24D8">
        <w:rPr>
          <w:rFonts w:ascii="Cambria" w:hAnsi="Cambria" w:cs="Cambria"/>
          <w:color w:val="215868" w:themeColor="accent5" w:themeShade="80"/>
          <w:sz w:val="28"/>
          <w:szCs w:val="28"/>
        </w:rPr>
        <w:t>В</w:t>
      </w:r>
      <w:r w:rsidRPr="003D24D8">
        <w:rPr>
          <w:rFonts w:ascii="Algerian" w:hAnsi="Algerian" w:cs="Times New Roman"/>
          <w:color w:val="215868" w:themeColor="accent5" w:themeShade="80"/>
          <w:sz w:val="28"/>
          <w:szCs w:val="28"/>
        </w:rPr>
        <w:t xml:space="preserve"> </w:t>
      </w:r>
      <w:r w:rsidR="0072733F" w:rsidRPr="003D24D8">
        <w:rPr>
          <w:rFonts w:ascii="Algerian" w:hAnsi="Algerian" w:cs="Times New Roman"/>
          <w:color w:val="215868" w:themeColor="accent5" w:themeShade="80"/>
          <w:sz w:val="28"/>
          <w:szCs w:val="28"/>
        </w:rPr>
        <w:t>2</w:t>
      </w:r>
      <w:r w:rsidR="0072733F" w:rsidRPr="00AD791F">
        <w:rPr>
          <w:rFonts w:ascii="Algerian" w:hAnsi="Algerian" w:cs="Times New Roman"/>
          <w:color w:val="215868" w:themeColor="accent5" w:themeShade="80"/>
          <w:sz w:val="28"/>
          <w:szCs w:val="28"/>
        </w:rPr>
        <w:t>021</w:t>
      </w:r>
      <w:r w:rsidR="0072733F" w:rsidRPr="003D24D8">
        <w:rPr>
          <w:rFonts w:ascii="Algerian" w:hAnsi="Algerian" w:cs="Times New Roman"/>
          <w:color w:val="215868" w:themeColor="accent5" w:themeShade="80"/>
          <w:sz w:val="28"/>
          <w:szCs w:val="28"/>
        </w:rPr>
        <w:t xml:space="preserve"> </w:t>
      </w:r>
      <w:r w:rsidRPr="003D24D8">
        <w:rPr>
          <w:rFonts w:ascii="Cambria" w:hAnsi="Cambria" w:cs="Cambria"/>
          <w:color w:val="215868" w:themeColor="accent5" w:themeShade="80"/>
          <w:sz w:val="28"/>
          <w:szCs w:val="28"/>
        </w:rPr>
        <w:t>ГОДУ</w:t>
      </w:r>
    </w:p>
    <w:p w:rsidR="00177867" w:rsidRDefault="00177867" w:rsidP="00177867">
      <w:pPr>
        <w:shd w:val="clear" w:color="auto" w:fill="FFFFFF" w:themeFill="background1"/>
        <w:suppressAutoHyphens/>
        <w:spacing w:after="0" w:line="240" w:lineRule="auto"/>
        <w:jc w:val="center"/>
        <w:rPr>
          <w:rFonts w:cs="Times New Roman"/>
          <w:color w:val="215868" w:themeColor="accent5" w:themeShade="80"/>
          <w:sz w:val="32"/>
          <w:szCs w:val="32"/>
        </w:rPr>
      </w:pPr>
    </w:p>
    <w:p w:rsidR="00804402" w:rsidRDefault="00804402" w:rsidP="00177867">
      <w:pPr>
        <w:shd w:val="clear" w:color="auto" w:fill="FFFFFF" w:themeFill="background1"/>
        <w:suppressAutoHyphens/>
        <w:spacing w:after="0" w:line="240" w:lineRule="auto"/>
        <w:jc w:val="center"/>
        <w:rPr>
          <w:rFonts w:cs="Times New Roman"/>
          <w:color w:val="215868" w:themeColor="accent5" w:themeShade="80"/>
          <w:sz w:val="32"/>
          <w:szCs w:val="32"/>
        </w:rPr>
      </w:pPr>
    </w:p>
    <w:p w:rsidR="00177867" w:rsidRPr="00177867" w:rsidRDefault="0072733F" w:rsidP="00177867">
      <w:pPr>
        <w:shd w:val="clear" w:color="auto" w:fill="FFFFFF" w:themeFill="background1"/>
        <w:suppressAutoHyphens/>
        <w:spacing w:after="0" w:line="240" w:lineRule="auto"/>
        <w:jc w:val="center"/>
        <w:rPr>
          <w:rFonts w:cs="Times New Roman"/>
          <w:color w:val="215868" w:themeColor="accent5" w:themeShade="80"/>
          <w:sz w:val="32"/>
          <w:szCs w:val="32"/>
        </w:rPr>
      </w:pPr>
      <w:r w:rsidRPr="0072733F">
        <w:rPr>
          <w:rFonts w:cs="Times New Roman"/>
          <w:noProof/>
          <w:color w:val="215868" w:themeColor="accent5" w:themeShade="80"/>
          <w:sz w:val="32"/>
          <w:szCs w:val="32"/>
          <w:lang w:eastAsia="ru-RU"/>
        </w:rPr>
        <w:drawing>
          <wp:inline distT="0" distB="0" distL="0" distR="0" wp14:anchorId="7C2D5063" wp14:editId="36227933">
            <wp:extent cx="6248400" cy="3514725"/>
            <wp:effectExtent l="0" t="0" r="0" b="9525"/>
            <wp:docPr id="502" name="Рисунок 5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273184" cy="3528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7867" w:rsidRDefault="00177867" w:rsidP="00177867"/>
    <w:p w:rsidR="00C6094B" w:rsidRDefault="00C6094B" w:rsidP="00C6094B">
      <w:pPr>
        <w:shd w:val="clear" w:color="auto" w:fill="FFFFFF" w:themeFill="background1"/>
        <w:suppressAutoHyphens/>
        <w:spacing w:after="0" w:line="240" w:lineRule="auto"/>
        <w:jc w:val="center"/>
        <w:rPr>
          <w:rFonts w:ascii="Cambria" w:hAnsi="Cambria" w:cs="Cambria"/>
          <w:color w:val="215868" w:themeColor="accent5" w:themeShade="80"/>
          <w:sz w:val="28"/>
          <w:szCs w:val="28"/>
        </w:rPr>
      </w:pPr>
      <w:r>
        <w:rPr>
          <w:rFonts w:ascii="Cambria" w:hAnsi="Cambria" w:cs="Cambria"/>
          <w:color w:val="215868" w:themeColor="accent5" w:themeShade="80"/>
          <w:sz w:val="28"/>
          <w:szCs w:val="28"/>
        </w:rPr>
        <w:t>ДИНАМИКА</w:t>
      </w:r>
      <w:r w:rsidRPr="003D24D8">
        <w:rPr>
          <w:rFonts w:ascii="Algerian" w:hAnsi="Algerian" w:cs="Times New Roman"/>
          <w:color w:val="215868" w:themeColor="accent5" w:themeShade="80"/>
          <w:sz w:val="28"/>
          <w:szCs w:val="28"/>
        </w:rPr>
        <w:t xml:space="preserve"> </w:t>
      </w:r>
      <w:r w:rsidRPr="003D24D8">
        <w:rPr>
          <w:rFonts w:ascii="Cambria" w:hAnsi="Cambria" w:cs="Cambria"/>
          <w:color w:val="215868" w:themeColor="accent5" w:themeShade="80"/>
          <w:sz w:val="28"/>
          <w:szCs w:val="28"/>
        </w:rPr>
        <w:t>РАСХОДОВ</w:t>
      </w:r>
      <w:r w:rsidRPr="003D24D8">
        <w:rPr>
          <w:rFonts w:ascii="Algerian" w:hAnsi="Algerian" w:cs="Times New Roman"/>
          <w:color w:val="215868" w:themeColor="accent5" w:themeShade="80"/>
          <w:sz w:val="28"/>
          <w:szCs w:val="28"/>
        </w:rPr>
        <w:t xml:space="preserve"> </w:t>
      </w:r>
      <w:r w:rsidRPr="003D24D8">
        <w:rPr>
          <w:rFonts w:ascii="Cambria" w:hAnsi="Cambria" w:cs="Cambria"/>
          <w:color w:val="215868" w:themeColor="accent5" w:themeShade="80"/>
          <w:sz w:val="28"/>
          <w:szCs w:val="28"/>
        </w:rPr>
        <w:t>РАЙОННОГО</w:t>
      </w:r>
      <w:r w:rsidRPr="003D24D8">
        <w:rPr>
          <w:rFonts w:ascii="Algerian" w:hAnsi="Algerian" w:cs="Times New Roman"/>
          <w:color w:val="215868" w:themeColor="accent5" w:themeShade="80"/>
          <w:sz w:val="28"/>
          <w:szCs w:val="28"/>
        </w:rPr>
        <w:t xml:space="preserve"> </w:t>
      </w:r>
      <w:r w:rsidRPr="003D24D8">
        <w:rPr>
          <w:rFonts w:ascii="Cambria" w:hAnsi="Cambria" w:cs="Cambria"/>
          <w:color w:val="215868" w:themeColor="accent5" w:themeShade="80"/>
          <w:sz w:val="28"/>
          <w:szCs w:val="28"/>
        </w:rPr>
        <w:t>БЮДЖЕТА</w:t>
      </w:r>
      <w:r w:rsidRPr="003D24D8">
        <w:rPr>
          <w:rFonts w:ascii="Algerian" w:hAnsi="Algerian" w:cs="Times New Roman"/>
          <w:color w:val="215868" w:themeColor="accent5" w:themeShade="80"/>
          <w:sz w:val="28"/>
          <w:szCs w:val="28"/>
        </w:rPr>
        <w:t xml:space="preserve"> </w:t>
      </w:r>
      <w:r w:rsidRPr="003D24D8">
        <w:rPr>
          <w:rFonts w:ascii="Cambria" w:hAnsi="Cambria" w:cs="Cambria"/>
          <w:color w:val="215868" w:themeColor="accent5" w:themeShade="80"/>
          <w:sz w:val="28"/>
          <w:szCs w:val="28"/>
        </w:rPr>
        <w:t>В</w:t>
      </w:r>
      <w:r w:rsidRPr="003D24D8">
        <w:rPr>
          <w:rFonts w:ascii="Algerian" w:hAnsi="Algerian" w:cs="Times New Roman"/>
          <w:color w:val="215868" w:themeColor="accent5" w:themeShade="80"/>
          <w:sz w:val="28"/>
          <w:szCs w:val="28"/>
        </w:rPr>
        <w:t xml:space="preserve"> </w:t>
      </w:r>
      <w:r w:rsidR="0072733F" w:rsidRPr="003D24D8">
        <w:rPr>
          <w:rFonts w:ascii="Algerian" w:hAnsi="Algerian" w:cs="Times New Roman"/>
          <w:color w:val="215868" w:themeColor="accent5" w:themeShade="80"/>
          <w:sz w:val="28"/>
          <w:szCs w:val="28"/>
        </w:rPr>
        <w:t>2</w:t>
      </w:r>
      <w:r w:rsidR="0072733F" w:rsidRPr="00AD791F">
        <w:rPr>
          <w:rFonts w:ascii="Algerian" w:hAnsi="Algerian" w:cs="Times New Roman"/>
          <w:color w:val="215868" w:themeColor="accent5" w:themeShade="80"/>
          <w:sz w:val="28"/>
          <w:szCs w:val="28"/>
        </w:rPr>
        <w:t>021</w:t>
      </w:r>
      <w:r w:rsidR="0072733F" w:rsidRPr="003D24D8">
        <w:rPr>
          <w:rFonts w:ascii="Algerian" w:hAnsi="Algerian" w:cs="Times New Roman"/>
          <w:color w:val="215868" w:themeColor="accent5" w:themeShade="80"/>
          <w:sz w:val="28"/>
          <w:szCs w:val="28"/>
        </w:rPr>
        <w:t xml:space="preserve"> </w:t>
      </w:r>
      <w:r w:rsidRPr="003D24D8">
        <w:rPr>
          <w:rFonts w:ascii="Cambria" w:hAnsi="Cambria" w:cs="Cambria"/>
          <w:color w:val="215868" w:themeColor="accent5" w:themeShade="80"/>
          <w:sz w:val="28"/>
          <w:szCs w:val="28"/>
        </w:rPr>
        <w:t>ГОДУ</w:t>
      </w:r>
    </w:p>
    <w:p w:rsidR="00177867" w:rsidRPr="00177867" w:rsidRDefault="00394787" w:rsidP="00177867">
      <w:r w:rsidRPr="00362A4F">
        <w:rPr>
          <w:rFonts w:ascii="Algerian" w:eastAsia="Times New Roman" w:hAnsi="Algerian" w:cs="Times New Roman"/>
          <w:b/>
          <w:iCs w:val="0"/>
          <w:noProof/>
          <w:color w:val="403152" w:themeColor="accent4" w:themeShade="80"/>
          <w:szCs w:val="28"/>
          <w:highlight w:val="yellow"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B74B35D" wp14:editId="1711B581">
                <wp:simplePos x="0" y="0"/>
                <wp:positionH relativeFrom="margin">
                  <wp:posOffset>5191125</wp:posOffset>
                </wp:positionH>
                <wp:positionV relativeFrom="paragraph">
                  <wp:posOffset>74295</wp:posOffset>
                </wp:positionV>
                <wp:extent cx="1362075" cy="447675"/>
                <wp:effectExtent l="0" t="0" r="9525" b="9525"/>
                <wp:wrapNone/>
                <wp:docPr id="479" name="Блок-схема: карточка 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447675"/>
                        </a:xfrm>
                        <a:prstGeom prst="flowChartPunchedCard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1A66E4" w:rsidRPr="00177867" w:rsidRDefault="001A66E4" w:rsidP="00C6094B">
                            <w:pPr>
                              <w:rPr>
                                <w:rFonts w:ascii="Algerian" w:hAnsi="Algerian"/>
                                <w:color w:val="403152" w:themeColor="accent4" w:themeShade="80"/>
                                <w:sz w:val="28"/>
                                <w:szCs w:val="28"/>
                              </w:rPr>
                            </w:pPr>
                            <w:r w:rsidRPr="00177867">
                              <w:rPr>
                                <w:rFonts w:ascii="Cambria" w:hAnsi="Cambria" w:cs="Cambria"/>
                                <w:color w:val="403152" w:themeColor="accent4" w:themeShade="80"/>
                                <w:sz w:val="28"/>
                                <w:szCs w:val="28"/>
                              </w:rPr>
                              <w:t>млн</w:t>
                            </w:r>
                            <w:r w:rsidRPr="00177867">
                              <w:rPr>
                                <w:rFonts w:ascii="Algerian" w:hAnsi="Algerian"/>
                                <w:color w:val="403152" w:themeColor="accent4" w:themeShade="80"/>
                                <w:sz w:val="28"/>
                                <w:szCs w:val="28"/>
                              </w:rPr>
                              <w:t xml:space="preserve">. </w:t>
                            </w:r>
                            <w:r w:rsidRPr="00177867">
                              <w:rPr>
                                <w:rFonts w:ascii="Cambria" w:hAnsi="Cambria" w:cs="Cambria"/>
                                <w:color w:val="403152" w:themeColor="accent4" w:themeShade="80"/>
                                <w:sz w:val="28"/>
                                <w:szCs w:val="28"/>
                              </w:rPr>
                              <w:t>рублей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74B35D" id="Блок-схема: карточка 479" o:spid="_x0000_s1088" type="#_x0000_t121" style="position:absolute;margin-left:408.75pt;margin-top:5.85pt;width:107.25pt;height:35.25pt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" fillcolor="#e5dfec [663]" stroked="f">
                <v:textbox>
                  <w:txbxContent>
                    <w:p w:rsidR="001A66E4" w:rsidRPr="00177867" w:rsidRDefault="001A66E4" w:rsidP="00C6094B">
                      <w:pPr>
                        <w:rPr>
                          <w:rFonts w:ascii="Algerian" w:hAnsi="Algerian"/>
                          <w:color w:val="403152" w:themeColor="accent4" w:themeShade="80"/>
                          <w:sz w:val="28"/>
                          <w:szCs w:val="28"/>
                        </w:rPr>
                      </w:pPr>
                      <w:r w:rsidRPr="00177867">
                        <w:rPr>
                          <w:rFonts w:ascii="Cambria" w:hAnsi="Cambria" w:cs="Cambria"/>
                          <w:color w:val="403152" w:themeColor="accent4" w:themeShade="80"/>
                          <w:sz w:val="28"/>
                          <w:szCs w:val="28"/>
                        </w:rPr>
                        <w:t>млн</w:t>
                      </w:r>
                      <w:r w:rsidRPr="00177867">
                        <w:rPr>
                          <w:rFonts w:ascii="Algerian" w:hAnsi="Algerian"/>
                          <w:color w:val="403152" w:themeColor="accent4" w:themeShade="80"/>
                          <w:sz w:val="28"/>
                          <w:szCs w:val="28"/>
                        </w:rPr>
                        <w:t xml:space="preserve">. </w:t>
                      </w:r>
                      <w:r w:rsidRPr="00177867">
                        <w:rPr>
                          <w:rFonts w:ascii="Cambria" w:hAnsi="Cambria" w:cs="Cambria"/>
                          <w:color w:val="403152" w:themeColor="accent4" w:themeShade="80"/>
                          <w:sz w:val="28"/>
                          <w:szCs w:val="28"/>
                        </w:rPr>
                        <w:t>рублей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C6094B" w:rsidRDefault="00C6094B" w:rsidP="00790631">
      <w:pPr>
        <w:pStyle w:val="3"/>
        <w:spacing w:before="0"/>
        <w:jc w:val="center"/>
        <w:rPr>
          <w:rFonts w:ascii="Cambria" w:hAnsi="Cambria" w:cs="Cambria"/>
          <w:b w:val="0"/>
          <w:color w:val="403152" w:themeColor="accent4" w:themeShade="80"/>
          <w:szCs w:val="28"/>
          <w:highlight w:val="yellow"/>
        </w:rPr>
      </w:pPr>
    </w:p>
    <w:p w:rsidR="00C6094B" w:rsidRDefault="0072733F" w:rsidP="00790631">
      <w:pPr>
        <w:pStyle w:val="3"/>
        <w:spacing w:before="0"/>
        <w:jc w:val="center"/>
        <w:rPr>
          <w:rFonts w:ascii="Cambria" w:hAnsi="Cambria" w:cs="Cambria"/>
          <w:b w:val="0"/>
          <w:color w:val="403152" w:themeColor="accent4" w:themeShade="80"/>
          <w:szCs w:val="28"/>
          <w:highlight w:val="yellow"/>
        </w:rPr>
      </w:pPr>
      <w:r w:rsidRPr="0072733F">
        <w:rPr>
          <w:rFonts w:ascii="Cambria" w:hAnsi="Cambria" w:cs="Cambria"/>
          <w:b w:val="0"/>
          <w:noProof/>
          <w:color w:val="403152" w:themeColor="accent4" w:themeShade="80"/>
          <w:szCs w:val="28"/>
          <w:lang w:eastAsia="ru-RU"/>
        </w:rPr>
        <w:drawing>
          <wp:inline distT="0" distB="0" distL="0" distR="0" wp14:anchorId="1AD1DF62" wp14:editId="65F4C0E0">
            <wp:extent cx="6756400" cy="3800475"/>
            <wp:effectExtent l="0" t="0" r="6350" b="9525"/>
            <wp:docPr id="505" name="Рисунок 5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765444" cy="3805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7D43" w:rsidRPr="009A7D43" w:rsidRDefault="009A7D43" w:rsidP="009A7D43">
      <w:pPr>
        <w:pStyle w:val="3"/>
        <w:spacing w:before="0"/>
        <w:jc w:val="center"/>
        <w:rPr>
          <w:rFonts w:ascii="Algerian" w:hAnsi="Algerian" w:cs="Times New Roman"/>
          <w:b w:val="0"/>
          <w:color w:val="403152" w:themeColor="accent4" w:themeShade="80"/>
          <w:szCs w:val="28"/>
        </w:rPr>
      </w:pPr>
      <w:r w:rsidRPr="009A7D43">
        <w:rPr>
          <w:rFonts w:ascii="Cambria" w:hAnsi="Cambria" w:cs="Cambria"/>
          <w:b w:val="0"/>
          <w:color w:val="403152" w:themeColor="accent4" w:themeShade="80"/>
          <w:szCs w:val="28"/>
        </w:rPr>
        <w:lastRenderedPageBreak/>
        <w:t>ИСПОЛНЕНИЕ</w:t>
      </w:r>
      <w:r w:rsidRPr="009A7D43">
        <w:rPr>
          <w:rFonts w:ascii="Algerian" w:hAnsi="Algerian" w:cs="Times New Roman"/>
          <w:b w:val="0"/>
          <w:color w:val="403152" w:themeColor="accent4" w:themeShade="80"/>
          <w:szCs w:val="28"/>
        </w:rPr>
        <w:t xml:space="preserve"> </w:t>
      </w:r>
      <w:r w:rsidRPr="009A7D43">
        <w:rPr>
          <w:rFonts w:ascii="Cambria" w:hAnsi="Cambria" w:cs="Cambria"/>
          <w:b w:val="0"/>
          <w:color w:val="403152" w:themeColor="accent4" w:themeShade="80"/>
          <w:szCs w:val="28"/>
        </w:rPr>
        <w:t>ПЛАНОВЫХ</w:t>
      </w:r>
      <w:r w:rsidRPr="009A7D43">
        <w:rPr>
          <w:rFonts w:ascii="Algerian" w:hAnsi="Algerian" w:cs="Times New Roman"/>
          <w:b w:val="0"/>
          <w:color w:val="403152" w:themeColor="accent4" w:themeShade="80"/>
          <w:szCs w:val="28"/>
        </w:rPr>
        <w:t xml:space="preserve"> </w:t>
      </w:r>
      <w:r w:rsidRPr="009A7D43">
        <w:rPr>
          <w:rFonts w:ascii="Cambria" w:hAnsi="Cambria" w:cs="Cambria"/>
          <w:b w:val="0"/>
          <w:color w:val="403152" w:themeColor="accent4" w:themeShade="80"/>
          <w:szCs w:val="28"/>
        </w:rPr>
        <w:t>НАЗНАЧЕНИЙ</w:t>
      </w:r>
      <w:r w:rsidRPr="009A7D43">
        <w:rPr>
          <w:rFonts w:ascii="Algerian" w:hAnsi="Algerian" w:cs="Times New Roman"/>
          <w:b w:val="0"/>
          <w:color w:val="403152" w:themeColor="accent4" w:themeShade="80"/>
          <w:szCs w:val="28"/>
        </w:rPr>
        <w:t xml:space="preserve"> </w:t>
      </w:r>
    </w:p>
    <w:p w:rsidR="009A7D43" w:rsidRPr="009A7D43" w:rsidRDefault="009A7D43" w:rsidP="009A7D43">
      <w:pPr>
        <w:pStyle w:val="3"/>
        <w:spacing w:before="0"/>
        <w:jc w:val="center"/>
        <w:rPr>
          <w:rFonts w:ascii="Algerian" w:hAnsi="Algerian" w:cs="Times New Roman"/>
          <w:b w:val="0"/>
          <w:color w:val="403152" w:themeColor="accent4" w:themeShade="80"/>
          <w:szCs w:val="28"/>
        </w:rPr>
      </w:pPr>
      <w:r w:rsidRPr="009A7D43">
        <w:rPr>
          <w:rFonts w:ascii="Algerian" w:eastAsia="Times New Roman" w:hAnsi="Algerian" w:cs="Times New Roman"/>
          <w:b w:val="0"/>
          <w:iCs w:val="0"/>
          <w:noProof/>
          <w:color w:val="403152" w:themeColor="accent4" w:themeShade="80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4211AA09" wp14:editId="3AB503A5">
                <wp:simplePos x="0" y="0"/>
                <wp:positionH relativeFrom="column">
                  <wp:posOffset>5412740</wp:posOffset>
                </wp:positionH>
                <wp:positionV relativeFrom="paragraph">
                  <wp:posOffset>212725</wp:posOffset>
                </wp:positionV>
                <wp:extent cx="1162050" cy="352425"/>
                <wp:effectExtent l="0" t="0" r="0" b="9525"/>
                <wp:wrapNone/>
                <wp:docPr id="460" name="Блок-схема: карточка 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0" cy="352425"/>
                        </a:xfrm>
                        <a:prstGeom prst="flowChartPunchedCard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1A66E4" w:rsidRPr="00417734" w:rsidRDefault="001A66E4" w:rsidP="009A7D43">
                            <w:pPr>
                              <w:rPr>
                                <w:color w:val="403152" w:themeColor="accent4" w:themeShade="80"/>
                              </w:rPr>
                            </w:pPr>
                            <w:r w:rsidRPr="00417734">
                              <w:rPr>
                                <w:color w:val="403152" w:themeColor="accent4" w:themeShade="80"/>
                                <w:sz w:val="24"/>
                                <w:szCs w:val="28"/>
                              </w:rPr>
                              <w:t>млн. рублей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11AA09" id="Блок-схема: карточка 460" o:spid="_x0000_s1089" type="#_x0000_t121" style="position:absolute;left:0;text-align:left;margin-left:426.2pt;margin-top:16.75pt;width:91.5pt;height:27.7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" fillcolor="#e5dfec [663]" stroked="f">
                <v:textbox>
                  <w:txbxContent>
                    <w:p w:rsidR="001A66E4" w:rsidRPr="00417734" w:rsidRDefault="001A66E4" w:rsidP="009A7D43">
                      <w:pPr>
                        <w:rPr>
                          <w:color w:val="403152" w:themeColor="accent4" w:themeShade="80"/>
                        </w:rPr>
                      </w:pPr>
                      <w:r w:rsidRPr="00417734">
                        <w:rPr>
                          <w:color w:val="403152" w:themeColor="accent4" w:themeShade="80"/>
                          <w:sz w:val="24"/>
                          <w:szCs w:val="28"/>
                        </w:rPr>
                        <w:t>млн. рублей</w:t>
                      </w:r>
                    </w:p>
                  </w:txbxContent>
                </v:textbox>
              </v:shape>
            </w:pict>
          </mc:Fallback>
        </mc:AlternateContent>
      </w:r>
      <w:r w:rsidRPr="009A7D43">
        <w:rPr>
          <w:rFonts w:ascii="Cambria" w:hAnsi="Cambria" w:cs="Cambria"/>
          <w:b w:val="0"/>
          <w:color w:val="403152" w:themeColor="accent4" w:themeShade="80"/>
          <w:szCs w:val="28"/>
        </w:rPr>
        <w:t>ПО</w:t>
      </w:r>
      <w:r w:rsidRPr="009A7D43">
        <w:rPr>
          <w:rFonts w:ascii="Algerian" w:hAnsi="Algerian" w:cs="Times New Roman"/>
          <w:b w:val="0"/>
          <w:color w:val="403152" w:themeColor="accent4" w:themeShade="80"/>
          <w:szCs w:val="28"/>
        </w:rPr>
        <w:t xml:space="preserve"> </w:t>
      </w:r>
      <w:r w:rsidRPr="009A7D43">
        <w:rPr>
          <w:rFonts w:ascii="Cambria" w:hAnsi="Cambria" w:cs="Cambria"/>
          <w:b w:val="0"/>
          <w:color w:val="403152" w:themeColor="accent4" w:themeShade="80"/>
          <w:szCs w:val="28"/>
        </w:rPr>
        <w:t>ДОХОДАМ</w:t>
      </w:r>
      <w:r w:rsidRPr="009A7D43">
        <w:rPr>
          <w:rFonts w:ascii="Algerian" w:hAnsi="Algerian" w:cs="Times New Roman"/>
          <w:b w:val="0"/>
          <w:color w:val="403152" w:themeColor="accent4" w:themeShade="80"/>
          <w:szCs w:val="28"/>
        </w:rPr>
        <w:t xml:space="preserve"> </w:t>
      </w:r>
      <w:r w:rsidRPr="009A7D43">
        <w:rPr>
          <w:rFonts w:ascii="Cambria" w:hAnsi="Cambria" w:cs="Cambria"/>
          <w:b w:val="0"/>
          <w:color w:val="403152" w:themeColor="accent4" w:themeShade="80"/>
          <w:szCs w:val="28"/>
        </w:rPr>
        <w:t>РАЙОННОГО</w:t>
      </w:r>
      <w:r w:rsidRPr="009A7D43">
        <w:rPr>
          <w:rFonts w:ascii="Algerian" w:hAnsi="Algerian" w:cs="Times New Roman"/>
          <w:b w:val="0"/>
          <w:color w:val="403152" w:themeColor="accent4" w:themeShade="80"/>
          <w:szCs w:val="28"/>
        </w:rPr>
        <w:t xml:space="preserve"> </w:t>
      </w:r>
      <w:r w:rsidRPr="009A7D43">
        <w:rPr>
          <w:rFonts w:ascii="Cambria" w:hAnsi="Cambria" w:cs="Cambria"/>
          <w:b w:val="0"/>
          <w:color w:val="403152" w:themeColor="accent4" w:themeShade="80"/>
          <w:szCs w:val="28"/>
        </w:rPr>
        <w:t>БЮДЖЕТА</w:t>
      </w:r>
      <w:r w:rsidRPr="009A7D43">
        <w:rPr>
          <w:rFonts w:ascii="Algerian" w:hAnsi="Algerian" w:cs="Times New Roman"/>
          <w:b w:val="0"/>
          <w:color w:val="403152" w:themeColor="accent4" w:themeShade="80"/>
          <w:szCs w:val="28"/>
        </w:rPr>
        <w:t xml:space="preserve"> </w:t>
      </w:r>
      <w:r w:rsidRPr="009A7D43">
        <w:rPr>
          <w:rFonts w:ascii="Cambria" w:hAnsi="Cambria" w:cs="Cambria"/>
          <w:b w:val="0"/>
          <w:color w:val="403152" w:themeColor="accent4" w:themeShade="80"/>
          <w:szCs w:val="28"/>
        </w:rPr>
        <w:t>В</w:t>
      </w:r>
      <w:r w:rsidRPr="009A7D43">
        <w:rPr>
          <w:rFonts w:ascii="Algerian" w:hAnsi="Algerian" w:cs="Times New Roman"/>
          <w:b w:val="0"/>
          <w:color w:val="403152" w:themeColor="accent4" w:themeShade="80"/>
          <w:szCs w:val="28"/>
        </w:rPr>
        <w:t xml:space="preserve"> 20</w:t>
      </w:r>
      <w:r w:rsidRPr="00732487">
        <w:rPr>
          <w:rFonts w:ascii="Algerian" w:hAnsi="Algerian" w:cs="Times New Roman"/>
          <w:b w:val="0"/>
          <w:color w:val="403152" w:themeColor="accent4" w:themeShade="80"/>
          <w:szCs w:val="28"/>
        </w:rPr>
        <w:t>2</w:t>
      </w:r>
      <w:r w:rsidR="003B424C" w:rsidRPr="00732487">
        <w:rPr>
          <w:rFonts w:ascii="Algerian" w:hAnsi="Algerian" w:cs="Times New Roman"/>
          <w:b w:val="0"/>
          <w:color w:val="403152" w:themeColor="accent4" w:themeShade="80"/>
          <w:szCs w:val="28"/>
        </w:rPr>
        <w:t>1</w:t>
      </w:r>
      <w:r w:rsidRPr="009A7D43">
        <w:rPr>
          <w:rFonts w:ascii="Algerian" w:hAnsi="Algerian" w:cs="Times New Roman"/>
          <w:b w:val="0"/>
          <w:color w:val="403152" w:themeColor="accent4" w:themeShade="80"/>
          <w:szCs w:val="28"/>
        </w:rPr>
        <w:t xml:space="preserve"> </w:t>
      </w:r>
      <w:r w:rsidRPr="009A7D43">
        <w:rPr>
          <w:rFonts w:ascii="Cambria" w:hAnsi="Cambria" w:cs="Cambria"/>
          <w:b w:val="0"/>
          <w:color w:val="403152" w:themeColor="accent4" w:themeShade="80"/>
          <w:szCs w:val="28"/>
        </w:rPr>
        <w:t>ГОДУ</w:t>
      </w:r>
      <w:r w:rsidRPr="009A7D43">
        <w:rPr>
          <w:rFonts w:ascii="Algerian" w:hAnsi="Algerian" w:cs="Times New Roman"/>
          <w:b w:val="0"/>
          <w:color w:val="403152" w:themeColor="accent4" w:themeShade="80"/>
          <w:szCs w:val="28"/>
        </w:rPr>
        <w:t xml:space="preserve"> </w:t>
      </w:r>
    </w:p>
    <w:p w:rsidR="009A7D43" w:rsidRPr="009A7D43" w:rsidRDefault="009A7D43" w:rsidP="009A7D43">
      <w:pPr>
        <w:rPr>
          <w:rFonts w:ascii="Algerian" w:hAnsi="Algerian"/>
        </w:rPr>
      </w:pPr>
    </w:p>
    <w:p w:rsidR="009A7D43" w:rsidRPr="003D24D8" w:rsidRDefault="009A7D43" w:rsidP="009A7D43">
      <w:pPr>
        <w:rPr>
          <w:rFonts w:ascii="Algerian" w:hAnsi="Algerian"/>
          <w:lang w:val="en-US"/>
        </w:rPr>
      </w:pPr>
      <w:r w:rsidRPr="003D24D8">
        <w:rPr>
          <w:rFonts w:ascii="Algerian" w:hAnsi="Algerian"/>
          <w:noProof/>
          <w:color w:val="403152" w:themeColor="accent4" w:themeShade="80"/>
          <w:highlight w:val="yellow"/>
          <w:shd w:val="clear" w:color="auto" w:fill="FFFFFF" w:themeFill="background1"/>
          <w:lang w:eastAsia="ru-RU"/>
        </w:rPr>
        <w:drawing>
          <wp:inline distT="0" distB="0" distL="0" distR="0" wp14:anchorId="4D59ABC1" wp14:editId="041EEAA7">
            <wp:extent cx="6670675" cy="4171950"/>
            <wp:effectExtent l="0" t="0" r="0" b="0"/>
            <wp:docPr id="485" name="Диаграмма 48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360D43" w:rsidRDefault="00360D43" w:rsidP="009A7D43">
      <w:pPr>
        <w:spacing w:after="0"/>
        <w:jc w:val="center"/>
        <w:rPr>
          <w:rFonts w:ascii="Cambria" w:hAnsi="Cambria" w:cs="Cambria"/>
          <w:color w:val="403152" w:themeColor="accent4" w:themeShade="80"/>
          <w:sz w:val="28"/>
          <w:szCs w:val="28"/>
        </w:rPr>
      </w:pPr>
    </w:p>
    <w:p w:rsidR="009A7D43" w:rsidRPr="009A7D43" w:rsidRDefault="009A7D43" w:rsidP="009A7D43">
      <w:pPr>
        <w:spacing w:after="0"/>
        <w:jc w:val="center"/>
        <w:rPr>
          <w:rFonts w:ascii="Algerian" w:hAnsi="Algerian" w:cs="Times New Roman"/>
          <w:color w:val="403152" w:themeColor="accent4" w:themeShade="80"/>
          <w:sz w:val="28"/>
          <w:szCs w:val="28"/>
        </w:rPr>
      </w:pPr>
      <w:r w:rsidRPr="009A7D43">
        <w:rPr>
          <w:rFonts w:ascii="Cambria" w:hAnsi="Cambria" w:cs="Cambria"/>
          <w:color w:val="403152" w:themeColor="accent4" w:themeShade="80"/>
          <w:sz w:val="28"/>
          <w:szCs w:val="28"/>
        </w:rPr>
        <w:t>ДИНАМИКА</w:t>
      </w:r>
      <w:r w:rsidRPr="009A7D43">
        <w:rPr>
          <w:rFonts w:ascii="Algerian" w:hAnsi="Algerian" w:cs="Times New Roman"/>
          <w:color w:val="403152" w:themeColor="accent4" w:themeShade="80"/>
          <w:sz w:val="28"/>
          <w:szCs w:val="28"/>
        </w:rPr>
        <w:t xml:space="preserve"> </w:t>
      </w:r>
      <w:r w:rsidRPr="009A7D43">
        <w:rPr>
          <w:rFonts w:ascii="Cambria" w:hAnsi="Cambria" w:cs="Cambria"/>
          <w:color w:val="403152" w:themeColor="accent4" w:themeShade="80"/>
          <w:sz w:val="28"/>
          <w:szCs w:val="28"/>
        </w:rPr>
        <w:t>ПОСТУПЛЕНИЯ</w:t>
      </w:r>
      <w:r w:rsidRPr="009A7D43">
        <w:rPr>
          <w:rFonts w:ascii="Algerian" w:hAnsi="Algerian" w:cs="Times New Roman"/>
          <w:color w:val="403152" w:themeColor="accent4" w:themeShade="80"/>
          <w:sz w:val="28"/>
          <w:szCs w:val="28"/>
        </w:rPr>
        <w:t xml:space="preserve"> </w:t>
      </w:r>
      <w:r w:rsidRPr="009A7D43">
        <w:rPr>
          <w:rFonts w:ascii="Cambria" w:hAnsi="Cambria" w:cs="Cambria"/>
          <w:color w:val="403152" w:themeColor="accent4" w:themeShade="80"/>
          <w:sz w:val="28"/>
          <w:szCs w:val="28"/>
        </w:rPr>
        <w:t>ДОХОДОВ</w:t>
      </w:r>
      <w:r w:rsidRPr="009A7D43">
        <w:rPr>
          <w:rFonts w:ascii="Algerian" w:hAnsi="Algerian" w:cs="Times New Roman"/>
          <w:color w:val="403152" w:themeColor="accent4" w:themeShade="80"/>
          <w:sz w:val="28"/>
          <w:szCs w:val="28"/>
        </w:rPr>
        <w:t xml:space="preserve"> </w:t>
      </w:r>
    </w:p>
    <w:p w:rsidR="009A7D43" w:rsidRPr="009A7D43" w:rsidRDefault="009A7D43" w:rsidP="009A7D43">
      <w:pPr>
        <w:spacing w:after="0"/>
        <w:jc w:val="center"/>
        <w:rPr>
          <w:rFonts w:ascii="Algerian" w:hAnsi="Algerian" w:cs="Times New Roman"/>
          <w:color w:val="403152" w:themeColor="accent4" w:themeShade="80"/>
          <w:sz w:val="32"/>
          <w:szCs w:val="32"/>
        </w:rPr>
      </w:pPr>
      <w:r w:rsidRPr="009A7D43">
        <w:rPr>
          <w:rFonts w:ascii="Algerian" w:eastAsia="Times New Roman" w:hAnsi="Algerian" w:cs="Times New Roman"/>
          <w:b/>
          <w:iCs w:val="0"/>
          <w:noProof/>
          <w:color w:val="403152" w:themeColor="accent4" w:themeShade="8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311CAC7C" wp14:editId="3411E425">
                <wp:simplePos x="0" y="0"/>
                <wp:positionH relativeFrom="column">
                  <wp:posOffset>5317490</wp:posOffset>
                </wp:positionH>
                <wp:positionV relativeFrom="paragraph">
                  <wp:posOffset>123190</wp:posOffset>
                </wp:positionV>
                <wp:extent cx="1162050" cy="352425"/>
                <wp:effectExtent l="0" t="0" r="0" b="9525"/>
                <wp:wrapNone/>
                <wp:docPr id="480" name="Блок-схема: карточка 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0" cy="352425"/>
                        </a:xfrm>
                        <a:prstGeom prst="flowChartPunchedCard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1A66E4" w:rsidRPr="00417734" w:rsidRDefault="001A66E4" w:rsidP="009A7D43">
                            <w:pPr>
                              <w:shd w:val="clear" w:color="auto" w:fill="E5DFEC" w:themeFill="accent4" w:themeFillTint="33"/>
                              <w:rPr>
                                <w:color w:val="403152" w:themeColor="accent4" w:themeShade="80"/>
                              </w:rPr>
                            </w:pPr>
                            <w:r w:rsidRPr="00417734">
                              <w:rPr>
                                <w:color w:val="403152" w:themeColor="accent4" w:themeShade="80"/>
                                <w:sz w:val="24"/>
                                <w:szCs w:val="28"/>
                              </w:rPr>
                              <w:t>Динамика, 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1CAC7C" id="Блок-схема: карточка 480" o:spid="_x0000_s1090" type="#_x0000_t121" style="position:absolute;left:0;text-align:left;margin-left:418.7pt;margin-top:9.7pt;width:91.5pt;height:27.7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" fillcolor="#e5dfec [663]" stroked="f">
                <v:textbox>
                  <w:txbxContent>
                    <w:p w:rsidR="001A66E4" w:rsidRPr="00417734" w:rsidRDefault="001A66E4" w:rsidP="009A7D43">
                      <w:pPr>
                        <w:shd w:val="clear" w:color="auto" w:fill="E5DFEC" w:themeFill="accent4" w:themeFillTint="33"/>
                        <w:rPr>
                          <w:color w:val="403152" w:themeColor="accent4" w:themeShade="80"/>
                        </w:rPr>
                      </w:pPr>
                      <w:r w:rsidRPr="00417734">
                        <w:rPr>
                          <w:color w:val="403152" w:themeColor="accent4" w:themeShade="80"/>
                          <w:sz w:val="24"/>
                          <w:szCs w:val="28"/>
                        </w:rPr>
                        <w:t>Динамика, %</w:t>
                      </w:r>
                    </w:p>
                  </w:txbxContent>
                </v:textbox>
              </v:shape>
            </w:pict>
          </mc:Fallback>
        </mc:AlternateContent>
      </w:r>
      <w:r w:rsidRPr="009A7D43">
        <w:rPr>
          <w:rFonts w:ascii="Cambria" w:hAnsi="Cambria" w:cs="Cambria"/>
          <w:color w:val="403152" w:themeColor="accent4" w:themeShade="80"/>
          <w:sz w:val="28"/>
          <w:szCs w:val="28"/>
        </w:rPr>
        <w:t>В</w:t>
      </w:r>
      <w:r w:rsidRPr="009A7D43">
        <w:rPr>
          <w:rFonts w:ascii="Algerian" w:hAnsi="Algerian" w:cs="Times New Roman"/>
          <w:color w:val="403152" w:themeColor="accent4" w:themeShade="80"/>
          <w:sz w:val="28"/>
          <w:szCs w:val="28"/>
        </w:rPr>
        <w:t xml:space="preserve"> </w:t>
      </w:r>
      <w:r w:rsidRPr="009A7D43">
        <w:rPr>
          <w:rFonts w:ascii="Cambria" w:hAnsi="Cambria" w:cs="Cambria"/>
          <w:color w:val="403152" w:themeColor="accent4" w:themeShade="80"/>
          <w:sz w:val="28"/>
          <w:szCs w:val="28"/>
        </w:rPr>
        <w:t>РАЙОННЫЙ</w:t>
      </w:r>
      <w:r w:rsidRPr="009A7D43">
        <w:rPr>
          <w:rFonts w:ascii="Algerian" w:hAnsi="Algerian" w:cs="Times New Roman"/>
          <w:color w:val="403152" w:themeColor="accent4" w:themeShade="80"/>
          <w:sz w:val="28"/>
          <w:szCs w:val="28"/>
        </w:rPr>
        <w:t xml:space="preserve"> </w:t>
      </w:r>
      <w:r w:rsidRPr="009A7D43">
        <w:rPr>
          <w:rFonts w:ascii="Cambria" w:hAnsi="Cambria" w:cs="Cambria"/>
          <w:color w:val="403152" w:themeColor="accent4" w:themeShade="80"/>
          <w:sz w:val="28"/>
          <w:szCs w:val="28"/>
        </w:rPr>
        <w:t>БЮДЖЕТ</w:t>
      </w:r>
    </w:p>
    <w:p w:rsidR="009A7D43" w:rsidRPr="003D24D8" w:rsidRDefault="009A7D43" w:rsidP="009A7D43">
      <w:pPr>
        <w:spacing w:after="0"/>
        <w:ind w:firstLine="708"/>
        <w:jc w:val="center"/>
        <w:rPr>
          <w:rFonts w:ascii="Algerian" w:hAnsi="Algerian"/>
          <w:b/>
          <w:sz w:val="32"/>
          <w:szCs w:val="32"/>
          <w:highlight w:val="yellow"/>
        </w:rPr>
      </w:pPr>
      <w:r w:rsidRPr="003D24D8">
        <w:rPr>
          <w:rFonts w:ascii="Algerian" w:hAnsi="Algerian"/>
          <w:noProof/>
          <w:color w:val="4F6228" w:themeColor="accent3" w:themeShade="80"/>
          <w:highlight w:val="yellow"/>
          <w:shd w:val="clear" w:color="auto" w:fill="4F6228" w:themeFill="accent3" w:themeFillShade="80"/>
          <w:lang w:eastAsia="ru-RU"/>
        </w:rPr>
        <w:drawing>
          <wp:inline distT="0" distB="0" distL="0" distR="0" wp14:anchorId="2D6A23C7" wp14:editId="5BEB55F1">
            <wp:extent cx="6182360" cy="3333750"/>
            <wp:effectExtent l="0" t="0" r="8890" b="0"/>
            <wp:docPr id="493" name="Диаграмма 49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9A7D43" w:rsidRPr="003D24D8" w:rsidRDefault="009A7D43" w:rsidP="009A7D43">
      <w:pPr>
        <w:spacing w:after="0"/>
        <w:ind w:firstLine="708"/>
        <w:jc w:val="center"/>
        <w:rPr>
          <w:rFonts w:ascii="Algerian" w:hAnsi="Algerian" w:cs="Times New Roman"/>
          <w:color w:val="403152" w:themeColor="accent4" w:themeShade="80"/>
          <w:sz w:val="28"/>
          <w:szCs w:val="28"/>
        </w:rPr>
      </w:pPr>
      <w:r w:rsidRPr="009A7D43">
        <w:rPr>
          <w:rFonts w:ascii="Cambria" w:hAnsi="Cambria" w:cs="Cambria"/>
          <w:color w:val="403152" w:themeColor="accent4" w:themeShade="80"/>
          <w:sz w:val="28"/>
          <w:szCs w:val="28"/>
        </w:rPr>
        <w:lastRenderedPageBreak/>
        <w:t>СТРУКТУРА</w:t>
      </w:r>
      <w:r w:rsidRPr="009A7D43">
        <w:rPr>
          <w:rFonts w:ascii="Algerian" w:hAnsi="Algerian" w:cs="Times New Roman"/>
          <w:color w:val="403152" w:themeColor="accent4" w:themeShade="80"/>
          <w:sz w:val="28"/>
          <w:szCs w:val="28"/>
        </w:rPr>
        <w:t xml:space="preserve"> </w:t>
      </w:r>
      <w:r w:rsidRPr="009A7D43">
        <w:rPr>
          <w:rFonts w:ascii="Cambria" w:hAnsi="Cambria" w:cs="Cambria"/>
          <w:color w:val="403152" w:themeColor="accent4" w:themeShade="80"/>
          <w:sz w:val="28"/>
          <w:szCs w:val="28"/>
        </w:rPr>
        <w:t>ДОХОДНОЙ</w:t>
      </w:r>
      <w:r w:rsidRPr="009A7D43">
        <w:rPr>
          <w:rFonts w:ascii="Algerian" w:hAnsi="Algerian" w:cs="Times New Roman"/>
          <w:color w:val="403152" w:themeColor="accent4" w:themeShade="80"/>
          <w:sz w:val="28"/>
          <w:szCs w:val="28"/>
        </w:rPr>
        <w:t xml:space="preserve"> </w:t>
      </w:r>
      <w:r w:rsidRPr="009A7D43">
        <w:rPr>
          <w:rFonts w:ascii="Cambria" w:hAnsi="Cambria" w:cs="Cambria"/>
          <w:color w:val="403152" w:themeColor="accent4" w:themeShade="80"/>
          <w:sz w:val="28"/>
          <w:szCs w:val="28"/>
        </w:rPr>
        <w:t>ЧАСТИ</w:t>
      </w:r>
      <w:r w:rsidRPr="009A7D43">
        <w:rPr>
          <w:rFonts w:ascii="Algerian" w:hAnsi="Algerian" w:cs="Times New Roman"/>
          <w:color w:val="403152" w:themeColor="accent4" w:themeShade="80"/>
          <w:sz w:val="28"/>
          <w:szCs w:val="28"/>
        </w:rPr>
        <w:t xml:space="preserve"> </w:t>
      </w:r>
      <w:r w:rsidRPr="009A7D43">
        <w:rPr>
          <w:rFonts w:ascii="Cambria" w:hAnsi="Cambria" w:cs="Cambria"/>
          <w:color w:val="403152" w:themeColor="accent4" w:themeShade="80"/>
          <w:sz w:val="28"/>
          <w:szCs w:val="28"/>
        </w:rPr>
        <w:t>РАЙОННОГО</w:t>
      </w:r>
      <w:r w:rsidRPr="009A7D43">
        <w:rPr>
          <w:rFonts w:ascii="Algerian" w:hAnsi="Algerian" w:cs="Times New Roman"/>
          <w:color w:val="403152" w:themeColor="accent4" w:themeShade="80"/>
          <w:sz w:val="28"/>
          <w:szCs w:val="28"/>
        </w:rPr>
        <w:t xml:space="preserve"> </w:t>
      </w:r>
      <w:r w:rsidRPr="009A7D43">
        <w:rPr>
          <w:rFonts w:ascii="Cambria" w:hAnsi="Cambria" w:cs="Cambria"/>
          <w:color w:val="403152" w:themeColor="accent4" w:themeShade="80"/>
          <w:sz w:val="28"/>
          <w:szCs w:val="28"/>
        </w:rPr>
        <w:t>БЮДЖЕТА</w:t>
      </w:r>
    </w:p>
    <w:p w:rsidR="009A7D43" w:rsidRPr="003D24D8" w:rsidRDefault="009A7D43" w:rsidP="009A7D43">
      <w:pPr>
        <w:spacing w:after="0"/>
        <w:ind w:firstLine="708"/>
        <w:jc w:val="right"/>
        <w:rPr>
          <w:rFonts w:ascii="Algerian" w:hAnsi="Algerian"/>
          <w:b/>
          <w:highlight w:val="yellow"/>
        </w:rPr>
      </w:pPr>
      <w:r w:rsidRPr="003D24D8">
        <w:rPr>
          <w:rFonts w:ascii="Algerian" w:eastAsia="Times New Roman" w:hAnsi="Algerian" w:cs="Times New Roman"/>
          <w:b/>
          <w:iCs w:val="0"/>
          <w:noProof/>
          <w:color w:val="4F6228" w:themeColor="accent3" w:themeShade="80"/>
          <w:sz w:val="40"/>
          <w:szCs w:val="40"/>
          <w:highlight w:val="yellow"/>
          <w:lang w:eastAsia="ru-RU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6E4CF7C8" wp14:editId="19CAAFD1">
                <wp:simplePos x="0" y="0"/>
                <wp:positionH relativeFrom="column">
                  <wp:posOffset>5546090</wp:posOffset>
                </wp:positionH>
                <wp:positionV relativeFrom="paragraph">
                  <wp:posOffset>10795</wp:posOffset>
                </wp:positionV>
                <wp:extent cx="1162050" cy="409575"/>
                <wp:effectExtent l="0" t="0" r="0" b="9525"/>
                <wp:wrapNone/>
                <wp:docPr id="482" name="Блок-схема: карточка 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0" cy="409575"/>
                        </a:xfrm>
                        <a:prstGeom prst="flowChartPunchedCard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1A66E4" w:rsidRPr="00732487" w:rsidRDefault="001A66E4" w:rsidP="009A7D43">
                            <w:pPr>
                              <w:shd w:val="clear" w:color="auto" w:fill="E5DFEC" w:themeFill="accent4" w:themeFillTint="33"/>
                              <w:rPr>
                                <w:color w:val="403152" w:themeColor="accent4" w:themeShade="80"/>
                                <w:sz w:val="28"/>
                                <w:szCs w:val="28"/>
                              </w:rPr>
                            </w:pPr>
                            <w:r w:rsidRPr="00732487">
                              <w:rPr>
                                <w:color w:val="403152" w:themeColor="accent4" w:themeShade="80"/>
                                <w:sz w:val="28"/>
                                <w:szCs w:val="28"/>
                              </w:rPr>
                              <w:t>млн. рублей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4CF7C8" id="Блок-схема: карточка 482" o:spid="_x0000_s1091" type="#_x0000_t121" style="position:absolute;left:0;text-align:left;margin-left:436.7pt;margin-top:.85pt;width:91.5pt;height:32.2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" fillcolor="#e5dfec [663]" stroked="f">
                <v:textbox>
                  <w:txbxContent>
                    <w:p w:rsidR="001A66E4" w:rsidRPr="00732487" w:rsidRDefault="001A66E4" w:rsidP="009A7D43">
                      <w:pPr>
                        <w:shd w:val="clear" w:color="auto" w:fill="E5DFEC" w:themeFill="accent4" w:themeFillTint="33"/>
                        <w:rPr>
                          <w:color w:val="403152" w:themeColor="accent4" w:themeShade="80"/>
                          <w:sz w:val="28"/>
                          <w:szCs w:val="28"/>
                        </w:rPr>
                      </w:pPr>
                      <w:r w:rsidRPr="00732487">
                        <w:rPr>
                          <w:color w:val="403152" w:themeColor="accent4" w:themeShade="80"/>
                          <w:sz w:val="28"/>
                          <w:szCs w:val="28"/>
                        </w:rPr>
                        <w:t>млн. рублей</w:t>
                      </w:r>
                    </w:p>
                  </w:txbxContent>
                </v:textbox>
              </v:shape>
            </w:pict>
          </mc:Fallback>
        </mc:AlternateContent>
      </w:r>
    </w:p>
    <w:p w:rsidR="009A7D43" w:rsidRPr="003D24D8" w:rsidRDefault="009A7D43" w:rsidP="009A7D43">
      <w:pPr>
        <w:spacing w:after="0"/>
        <w:ind w:firstLine="708"/>
        <w:jc w:val="right"/>
        <w:rPr>
          <w:rFonts w:ascii="Algerian" w:hAnsi="Algerian"/>
          <w:b/>
          <w:highlight w:val="yellow"/>
        </w:rPr>
      </w:pPr>
    </w:p>
    <w:p w:rsidR="009A7D43" w:rsidRPr="003D24D8" w:rsidRDefault="009A7D43" w:rsidP="009A7D43">
      <w:pPr>
        <w:rPr>
          <w:rFonts w:ascii="Algerian" w:hAnsi="Algerian"/>
          <w:highlight w:val="yellow"/>
        </w:rPr>
      </w:pPr>
      <w:r w:rsidRPr="003D24D8">
        <w:rPr>
          <w:rFonts w:ascii="Algerian" w:hAnsi="Algerian"/>
          <w:noProof/>
          <w:highlight w:val="yellow"/>
          <w:lang w:eastAsia="ru-RU"/>
        </w:rPr>
        <w:drawing>
          <wp:inline distT="0" distB="0" distL="0" distR="0" wp14:anchorId="0FC797A8" wp14:editId="7711BA61">
            <wp:extent cx="6496050" cy="3409950"/>
            <wp:effectExtent l="0" t="0" r="0" b="0"/>
            <wp:docPr id="496" name="Диаграмма 49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360D43" w:rsidRDefault="00360D43" w:rsidP="009A7D43">
      <w:pPr>
        <w:spacing w:after="0"/>
        <w:jc w:val="center"/>
        <w:rPr>
          <w:rFonts w:ascii="Cambria" w:hAnsi="Cambria" w:cs="Cambria"/>
          <w:color w:val="403152" w:themeColor="accent4" w:themeShade="80"/>
          <w:sz w:val="28"/>
          <w:szCs w:val="28"/>
        </w:rPr>
      </w:pPr>
    </w:p>
    <w:p w:rsidR="009A7D43" w:rsidRPr="009A7D43" w:rsidRDefault="009A7D43" w:rsidP="009A7D43">
      <w:pPr>
        <w:spacing w:after="0"/>
        <w:jc w:val="center"/>
        <w:rPr>
          <w:rFonts w:ascii="Algerian" w:hAnsi="Algerian" w:cs="Times New Roman"/>
          <w:color w:val="403152" w:themeColor="accent4" w:themeShade="80"/>
          <w:sz w:val="28"/>
          <w:szCs w:val="28"/>
        </w:rPr>
      </w:pPr>
      <w:r w:rsidRPr="009A7D43">
        <w:rPr>
          <w:rFonts w:ascii="Cambria" w:hAnsi="Cambria" w:cs="Cambria"/>
          <w:color w:val="403152" w:themeColor="accent4" w:themeShade="80"/>
          <w:sz w:val="28"/>
          <w:szCs w:val="28"/>
        </w:rPr>
        <w:t>ИСПОЛНЕНИЕ</w:t>
      </w:r>
      <w:r w:rsidRPr="009A7D43">
        <w:rPr>
          <w:rFonts w:ascii="Algerian" w:hAnsi="Algerian" w:cs="Times New Roman"/>
          <w:color w:val="403152" w:themeColor="accent4" w:themeShade="80"/>
          <w:sz w:val="28"/>
          <w:szCs w:val="28"/>
        </w:rPr>
        <w:t xml:space="preserve"> </w:t>
      </w:r>
      <w:r w:rsidRPr="009A7D43">
        <w:rPr>
          <w:rFonts w:ascii="Cambria" w:hAnsi="Cambria" w:cs="Cambria"/>
          <w:color w:val="403152" w:themeColor="accent4" w:themeShade="80"/>
          <w:sz w:val="28"/>
          <w:szCs w:val="28"/>
        </w:rPr>
        <w:t>ПЛАНОВЫХ</w:t>
      </w:r>
      <w:r w:rsidRPr="009A7D43">
        <w:rPr>
          <w:rFonts w:ascii="Algerian" w:hAnsi="Algerian" w:cs="Times New Roman"/>
          <w:color w:val="403152" w:themeColor="accent4" w:themeShade="80"/>
          <w:sz w:val="28"/>
          <w:szCs w:val="28"/>
        </w:rPr>
        <w:t xml:space="preserve"> </w:t>
      </w:r>
      <w:r w:rsidRPr="009A7D43">
        <w:rPr>
          <w:rFonts w:ascii="Cambria" w:hAnsi="Cambria" w:cs="Cambria"/>
          <w:color w:val="403152" w:themeColor="accent4" w:themeShade="80"/>
          <w:sz w:val="28"/>
          <w:szCs w:val="28"/>
        </w:rPr>
        <w:t>НАЗНАЧЕНИЙ</w:t>
      </w:r>
      <w:r w:rsidRPr="009A7D43">
        <w:rPr>
          <w:rFonts w:ascii="Algerian" w:hAnsi="Algerian" w:cs="Times New Roman"/>
          <w:color w:val="403152" w:themeColor="accent4" w:themeShade="80"/>
          <w:sz w:val="28"/>
          <w:szCs w:val="28"/>
        </w:rPr>
        <w:t xml:space="preserve"> </w:t>
      </w:r>
      <w:r w:rsidRPr="009A7D43">
        <w:rPr>
          <w:rFonts w:ascii="Cambria" w:hAnsi="Cambria" w:cs="Cambria"/>
          <w:color w:val="403152" w:themeColor="accent4" w:themeShade="80"/>
          <w:sz w:val="28"/>
          <w:szCs w:val="28"/>
        </w:rPr>
        <w:t>НАЛОГОВЫХ</w:t>
      </w:r>
      <w:r w:rsidRPr="009A7D43">
        <w:rPr>
          <w:rFonts w:ascii="Algerian" w:hAnsi="Algerian" w:cs="Times New Roman"/>
          <w:color w:val="403152" w:themeColor="accent4" w:themeShade="80"/>
          <w:sz w:val="28"/>
          <w:szCs w:val="28"/>
        </w:rPr>
        <w:t xml:space="preserve"> </w:t>
      </w:r>
      <w:r w:rsidRPr="009A7D43">
        <w:rPr>
          <w:rFonts w:ascii="Cambria" w:hAnsi="Cambria" w:cs="Cambria"/>
          <w:color w:val="403152" w:themeColor="accent4" w:themeShade="80"/>
          <w:sz w:val="28"/>
          <w:szCs w:val="28"/>
        </w:rPr>
        <w:t>И</w:t>
      </w:r>
      <w:r w:rsidRPr="009A7D43">
        <w:rPr>
          <w:rFonts w:ascii="Algerian" w:hAnsi="Algerian" w:cs="Times New Roman"/>
          <w:color w:val="403152" w:themeColor="accent4" w:themeShade="80"/>
          <w:sz w:val="28"/>
          <w:szCs w:val="28"/>
        </w:rPr>
        <w:t xml:space="preserve"> </w:t>
      </w:r>
    </w:p>
    <w:p w:rsidR="009A7D43" w:rsidRPr="003D24D8" w:rsidRDefault="009A7D43" w:rsidP="009A7D43">
      <w:pPr>
        <w:spacing w:after="0"/>
        <w:jc w:val="center"/>
        <w:rPr>
          <w:rFonts w:ascii="Algerian" w:hAnsi="Algerian" w:cs="Times New Roman"/>
          <w:color w:val="403152" w:themeColor="accent4" w:themeShade="80"/>
          <w:sz w:val="28"/>
          <w:szCs w:val="28"/>
        </w:rPr>
      </w:pPr>
      <w:r w:rsidRPr="009A7D43">
        <w:rPr>
          <w:rFonts w:ascii="Cambria" w:hAnsi="Cambria" w:cs="Cambria"/>
          <w:color w:val="403152" w:themeColor="accent4" w:themeShade="80"/>
          <w:sz w:val="28"/>
          <w:szCs w:val="28"/>
        </w:rPr>
        <w:t>НЕНАЛОГОВЫХ</w:t>
      </w:r>
      <w:r w:rsidRPr="009A7D43">
        <w:rPr>
          <w:rFonts w:ascii="Algerian" w:hAnsi="Algerian" w:cs="Times New Roman"/>
          <w:color w:val="403152" w:themeColor="accent4" w:themeShade="80"/>
          <w:sz w:val="28"/>
          <w:szCs w:val="28"/>
        </w:rPr>
        <w:t xml:space="preserve"> </w:t>
      </w:r>
      <w:r w:rsidRPr="009A7D43">
        <w:rPr>
          <w:rFonts w:ascii="Cambria" w:hAnsi="Cambria" w:cs="Cambria"/>
          <w:color w:val="403152" w:themeColor="accent4" w:themeShade="80"/>
          <w:sz w:val="28"/>
          <w:szCs w:val="28"/>
        </w:rPr>
        <w:t>ДОХОДОВ</w:t>
      </w:r>
      <w:r w:rsidRPr="009A7D43">
        <w:rPr>
          <w:rFonts w:ascii="Algerian" w:hAnsi="Algerian" w:cs="Times New Roman"/>
          <w:color w:val="403152" w:themeColor="accent4" w:themeShade="80"/>
          <w:sz w:val="28"/>
          <w:szCs w:val="28"/>
        </w:rPr>
        <w:t xml:space="preserve"> </w:t>
      </w:r>
      <w:r w:rsidRPr="009A7D43">
        <w:rPr>
          <w:rFonts w:ascii="Cambria" w:hAnsi="Cambria" w:cs="Cambria"/>
          <w:color w:val="403152" w:themeColor="accent4" w:themeShade="80"/>
          <w:sz w:val="28"/>
          <w:szCs w:val="28"/>
        </w:rPr>
        <w:t>РАЙОННОГО</w:t>
      </w:r>
      <w:r w:rsidRPr="009A7D43">
        <w:rPr>
          <w:rFonts w:ascii="Algerian" w:hAnsi="Algerian" w:cs="Times New Roman"/>
          <w:color w:val="403152" w:themeColor="accent4" w:themeShade="80"/>
          <w:sz w:val="28"/>
          <w:szCs w:val="28"/>
        </w:rPr>
        <w:t xml:space="preserve"> </w:t>
      </w:r>
      <w:r w:rsidRPr="009A7D43">
        <w:rPr>
          <w:rFonts w:ascii="Cambria" w:hAnsi="Cambria" w:cs="Cambria"/>
          <w:color w:val="403152" w:themeColor="accent4" w:themeShade="80"/>
          <w:sz w:val="28"/>
          <w:szCs w:val="28"/>
        </w:rPr>
        <w:t>БЮДЖЕТА</w:t>
      </w:r>
      <w:r w:rsidRPr="009A7D43">
        <w:rPr>
          <w:rFonts w:ascii="Algerian" w:hAnsi="Algerian" w:cs="Times New Roman"/>
          <w:color w:val="403152" w:themeColor="accent4" w:themeShade="80"/>
          <w:sz w:val="28"/>
          <w:szCs w:val="28"/>
        </w:rPr>
        <w:t xml:space="preserve"> </w:t>
      </w:r>
      <w:r w:rsidRPr="009A7D43">
        <w:rPr>
          <w:rFonts w:ascii="Cambria" w:hAnsi="Cambria" w:cs="Cambria"/>
          <w:color w:val="403152" w:themeColor="accent4" w:themeShade="80"/>
          <w:sz w:val="28"/>
          <w:szCs w:val="28"/>
        </w:rPr>
        <w:t>В</w:t>
      </w:r>
      <w:r w:rsidRPr="009A7D43">
        <w:rPr>
          <w:rFonts w:ascii="Algerian" w:hAnsi="Algerian" w:cs="Times New Roman"/>
          <w:color w:val="403152" w:themeColor="accent4" w:themeShade="80"/>
          <w:sz w:val="28"/>
          <w:szCs w:val="28"/>
        </w:rPr>
        <w:t xml:space="preserve"> 2</w:t>
      </w:r>
      <w:r w:rsidRPr="00732487">
        <w:rPr>
          <w:rFonts w:ascii="Algerian" w:hAnsi="Algerian" w:cs="Times New Roman"/>
          <w:color w:val="403152" w:themeColor="accent4" w:themeShade="80"/>
          <w:sz w:val="28"/>
          <w:szCs w:val="28"/>
        </w:rPr>
        <w:t>02</w:t>
      </w:r>
      <w:r w:rsidR="005615DA" w:rsidRPr="00732487">
        <w:rPr>
          <w:rFonts w:ascii="Algerian" w:hAnsi="Algerian" w:cs="Times New Roman"/>
          <w:color w:val="403152" w:themeColor="accent4" w:themeShade="80"/>
          <w:sz w:val="28"/>
          <w:szCs w:val="28"/>
        </w:rPr>
        <w:t>1</w:t>
      </w:r>
      <w:r w:rsidRPr="009A7D43">
        <w:rPr>
          <w:rFonts w:ascii="Algerian" w:hAnsi="Algerian" w:cs="Times New Roman"/>
          <w:color w:val="403152" w:themeColor="accent4" w:themeShade="80"/>
          <w:sz w:val="28"/>
          <w:szCs w:val="28"/>
        </w:rPr>
        <w:t xml:space="preserve"> </w:t>
      </w:r>
      <w:r w:rsidRPr="009A7D43">
        <w:rPr>
          <w:rFonts w:ascii="Cambria" w:hAnsi="Cambria" w:cs="Cambria"/>
          <w:color w:val="403152" w:themeColor="accent4" w:themeShade="80"/>
          <w:sz w:val="28"/>
          <w:szCs w:val="28"/>
        </w:rPr>
        <w:t>ГОДУ</w:t>
      </w:r>
    </w:p>
    <w:p w:rsidR="009A7D43" w:rsidRPr="003D24D8" w:rsidRDefault="00732487" w:rsidP="009A7D43">
      <w:pPr>
        <w:spacing w:after="0"/>
        <w:jc w:val="center"/>
        <w:rPr>
          <w:rFonts w:ascii="Algerian" w:hAnsi="Algerian" w:cs="Times New Roman"/>
          <w:color w:val="403152" w:themeColor="accent4" w:themeShade="80"/>
          <w:sz w:val="32"/>
          <w:szCs w:val="32"/>
          <w:highlight w:val="yellow"/>
        </w:rPr>
      </w:pPr>
      <w:r w:rsidRPr="009A7D43">
        <w:rPr>
          <w:rFonts w:ascii="Algerian" w:eastAsia="Times New Roman" w:hAnsi="Algerian" w:cs="Times New Roman"/>
          <w:b/>
          <w:iCs w:val="0"/>
          <w:noProof/>
          <w:color w:val="403152" w:themeColor="accent4" w:themeShade="8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3FDA6842" wp14:editId="38DE7422">
                <wp:simplePos x="0" y="0"/>
                <wp:positionH relativeFrom="column">
                  <wp:posOffset>5546090</wp:posOffset>
                </wp:positionH>
                <wp:positionV relativeFrom="paragraph">
                  <wp:posOffset>25400</wp:posOffset>
                </wp:positionV>
                <wp:extent cx="1162050" cy="409575"/>
                <wp:effectExtent l="0" t="0" r="0" b="9525"/>
                <wp:wrapNone/>
                <wp:docPr id="483" name="Блок-схема: карточка 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0" cy="409575"/>
                        </a:xfrm>
                        <a:prstGeom prst="flowChartPunchedCard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1A66E4" w:rsidRPr="00732487" w:rsidRDefault="001A66E4" w:rsidP="009A7D43">
                            <w:pPr>
                              <w:rPr>
                                <w:color w:val="403152" w:themeColor="accent4" w:themeShade="80"/>
                                <w:sz w:val="28"/>
                                <w:szCs w:val="28"/>
                              </w:rPr>
                            </w:pPr>
                            <w:r w:rsidRPr="00732487">
                              <w:rPr>
                                <w:color w:val="403152" w:themeColor="accent4" w:themeShade="80"/>
                                <w:sz w:val="28"/>
                                <w:szCs w:val="28"/>
                              </w:rPr>
                              <w:t>млн. рублей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DA6842" id="Блок-схема: карточка 483" o:spid="_x0000_s1092" type="#_x0000_t121" style="position:absolute;left:0;text-align:left;margin-left:436.7pt;margin-top:2pt;width:91.5pt;height:32.2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" fillcolor="#e5dfec [663]" stroked="f">
                <v:textbox>
                  <w:txbxContent>
                    <w:p w:rsidR="001A66E4" w:rsidRPr="00732487" w:rsidRDefault="001A66E4" w:rsidP="009A7D43">
                      <w:pPr>
                        <w:rPr>
                          <w:color w:val="403152" w:themeColor="accent4" w:themeShade="80"/>
                          <w:sz w:val="28"/>
                          <w:szCs w:val="28"/>
                        </w:rPr>
                      </w:pPr>
                      <w:r w:rsidRPr="00732487">
                        <w:rPr>
                          <w:color w:val="403152" w:themeColor="accent4" w:themeShade="80"/>
                          <w:sz w:val="28"/>
                          <w:szCs w:val="28"/>
                        </w:rPr>
                        <w:t>млн. рублей</w:t>
                      </w:r>
                    </w:p>
                  </w:txbxContent>
                </v:textbox>
              </v:shape>
            </w:pict>
          </mc:Fallback>
        </mc:AlternateContent>
      </w:r>
    </w:p>
    <w:p w:rsidR="009A7D43" w:rsidRPr="00EF6E30" w:rsidRDefault="009A7D43" w:rsidP="00EF6E30">
      <w:pPr>
        <w:jc w:val="center"/>
      </w:pPr>
      <w:r w:rsidRPr="00732487">
        <w:rPr>
          <w:rFonts w:ascii="Algerian" w:hAnsi="Algerian"/>
          <w:b/>
          <w:noProof/>
          <w:sz w:val="22"/>
          <w:szCs w:val="22"/>
          <w:highlight w:val="yellow"/>
          <w:lang w:eastAsia="ru-RU"/>
        </w:rPr>
        <w:drawing>
          <wp:inline distT="0" distB="0" distL="0" distR="0" wp14:anchorId="76B3A20A" wp14:editId="645C5D0E">
            <wp:extent cx="6580505" cy="4095750"/>
            <wp:effectExtent l="0" t="0" r="0" b="0"/>
            <wp:docPr id="498" name="Диаграмма 49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9A7D43" w:rsidRPr="009A7D43" w:rsidRDefault="009A7D43" w:rsidP="009A7D43">
      <w:pPr>
        <w:tabs>
          <w:tab w:val="left" w:pos="3300"/>
        </w:tabs>
        <w:spacing w:after="0"/>
        <w:jc w:val="center"/>
        <w:rPr>
          <w:rFonts w:ascii="Algerian" w:hAnsi="Algerian" w:cs="Times New Roman"/>
          <w:color w:val="403152" w:themeColor="accent4" w:themeShade="80"/>
          <w:sz w:val="28"/>
          <w:szCs w:val="28"/>
        </w:rPr>
      </w:pPr>
      <w:r w:rsidRPr="009A7D43">
        <w:rPr>
          <w:rFonts w:ascii="Algerian" w:eastAsia="Times New Roman" w:hAnsi="Algerian" w:cs="Times New Roman"/>
          <w:b/>
          <w:iCs w:val="0"/>
          <w:noProof/>
          <w:color w:val="403152" w:themeColor="accent4" w:themeShade="80"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466AD301" wp14:editId="0B2D9CF1">
                <wp:simplePos x="0" y="0"/>
                <wp:positionH relativeFrom="column">
                  <wp:posOffset>5393690</wp:posOffset>
                </wp:positionH>
                <wp:positionV relativeFrom="paragraph">
                  <wp:posOffset>494030</wp:posOffset>
                </wp:positionV>
                <wp:extent cx="1162050" cy="352425"/>
                <wp:effectExtent l="0" t="0" r="0" b="9525"/>
                <wp:wrapNone/>
                <wp:docPr id="484" name="Блок-схема: карточка 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0" cy="352425"/>
                        </a:xfrm>
                        <a:prstGeom prst="flowChartPunchedCard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1A66E4" w:rsidRPr="004638D4" w:rsidRDefault="001A66E4" w:rsidP="009A7D43">
                            <w:pPr>
                              <w:rPr>
                                <w:color w:val="403152" w:themeColor="accent4" w:themeShade="80"/>
                              </w:rPr>
                            </w:pPr>
                            <w:r w:rsidRPr="004638D4">
                              <w:rPr>
                                <w:color w:val="403152" w:themeColor="accent4" w:themeShade="80"/>
                                <w:sz w:val="24"/>
                                <w:szCs w:val="28"/>
                              </w:rPr>
                              <w:t>Динамика, 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6AD301" id="Блок-схема: карточка 484" o:spid="_x0000_s1093" type="#_x0000_t121" style="position:absolute;left:0;text-align:left;margin-left:424.7pt;margin-top:38.9pt;width:91.5pt;height:27.7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" fillcolor="#e5dfec [663]" stroked="f">
                <v:textbox>
                  <w:txbxContent>
                    <w:p w:rsidR="001A66E4" w:rsidRPr="004638D4" w:rsidRDefault="001A66E4" w:rsidP="009A7D43">
                      <w:pPr>
                        <w:rPr>
                          <w:color w:val="403152" w:themeColor="accent4" w:themeShade="80"/>
                        </w:rPr>
                      </w:pPr>
                      <w:r w:rsidRPr="004638D4">
                        <w:rPr>
                          <w:color w:val="403152" w:themeColor="accent4" w:themeShade="80"/>
                          <w:sz w:val="24"/>
                          <w:szCs w:val="28"/>
                        </w:rPr>
                        <w:t>Динамика, %</w:t>
                      </w:r>
                    </w:p>
                  </w:txbxContent>
                </v:textbox>
              </v:shape>
            </w:pict>
          </mc:Fallback>
        </mc:AlternateContent>
      </w:r>
      <w:r w:rsidRPr="009A7D43">
        <w:rPr>
          <w:rFonts w:ascii="Cambria" w:hAnsi="Cambria" w:cs="Cambria"/>
          <w:color w:val="403152" w:themeColor="accent4" w:themeShade="80"/>
          <w:sz w:val="28"/>
          <w:szCs w:val="28"/>
        </w:rPr>
        <w:t>ДИНАМИКА</w:t>
      </w:r>
      <w:r w:rsidRPr="009A7D43">
        <w:rPr>
          <w:rFonts w:ascii="Algerian" w:hAnsi="Algerian" w:cs="Times New Roman"/>
          <w:color w:val="403152" w:themeColor="accent4" w:themeShade="80"/>
          <w:sz w:val="28"/>
          <w:szCs w:val="28"/>
        </w:rPr>
        <w:t xml:space="preserve"> </w:t>
      </w:r>
      <w:r w:rsidRPr="009A7D43">
        <w:rPr>
          <w:rFonts w:ascii="Cambria" w:hAnsi="Cambria" w:cs="Cambria"/>
          <w:color w:val="403152" w:themeColor="accent4" w:themeShade="80"/>
          <w:sz w:val="28"/>
          <w:szCs w:val="28"/>
        </w:rPr>
        <w:t>НАЛОГОВЫХ</w:t>
      </w:r>
      <w:r w:rsidRPr="009A7D43">
        <w:rPr>
          <w:rFonts w:ascii="Algerian" w:hAnsi="Algerian" w:cs="Times New Roman"/>
          <w:color w:val="403152" w:themeColor="accent4" w:themeShade="80"/>
          <w:sz w:val="28"/>
          <w:szCs w:val="28"/>
        </w:rPr>
        <w:t xml:space="preserve"> </w:t>
      </w:r>
      <w:r w:rsidRPr="009A7D43">
        <w:rPr>
          <w:rFonts w:ascii="Cambria" w:hAnsi="Cambria" w:cs="Cambria"/>
          <w:color w:val="403152" w:themeColor="accent4" w:themeShade="80"/>
          <w:sz w:val="28"/>
          <w:szCs w:val="28"/>
        </w:rPr>
        <w:t>И</w:t>
      </w:r>
      <w:r w:rsidRPr="009A7D43">
        <w:rPr>
          <w:rFonts w:ascii="Algerian" w:hAnsi="Algerian" w:cs="Times New Roman"/>
          <w:color w:val="403152" w:themeColor="accent4" w:themeShade="80"/>
          <w:sz w:val="28"/>
          <w:szCs w:val="28"/>
        </w:rPr>
        <w:t xml:space="preserve"> </w:t>
      </w:r>
      <w:r w:rsidRPr="009A7D43">
        <w:rPr>
          <w:rFonts w:ascii="Cambria" w:hAnsi="Cambria" w:cs="Cambria"/>
          <w:color w:val="403152" w:themeColor="accent4" w:themeShade="80"/>
          <w:sz w:val="28"/>
          <w:szCs w:val="28"/>
        </w:rPr>
        <w:t>НЕНАЛОГОВЫХ</w:t>
      </w:r>
      <w:r w:rsidRPr="009A7D43">
        <w:rPr>
          <w:rFonts w:ascii="Algerian" w:hAnsi="Algerian" w:cs="Times New Roman"/>
          <w:color w:val="403152" w:themeColor="accent4" w:themeShade="80"/>
          <w:sz w:val="28"/>
          <w:szCs w:val="28"/>
        </w:rPr>
        <w:t xml:space="preserve"> </w:t>
      </w:r>
      <w:r w:rsidRPr="009A7D43">
        <w:rPr>
          <w:rFonts w:ascii="Cambria" w:hAnsi="Cambria" w:cs="Cambria"/>
          <w:color w:val="403152" w:themeColor="accent4" w:themeShade="80"/>
          <w:sz w:val="28"/>
          <w:szCs w:val="28"/>
        </w:rPr>
        <w:t>ДОХОДОВ</w:t>
      </w:r>
      <w:r w:rsidRPr="009A7D43">
        <w:rPr>
          <w:rFonts w:ascii="Algerian" w:hAnsi="Algerian" w:cs="Times New Roman"/>
          <w:color w:val="403152" w:themeColor="accent4" w:themeShade="80"/>
          <w:sz w:val="28"/>
          <w:szCs w:val="28"/>
        </w:rPr>
        <w:t xml:space="preserve"> </w:t>
      </w:r>
    </w:p>
    <w:p w:rsidR="009A7D43" w:rsidRPr="003D24D8" w:rsidRDefault="009A7D43" w:rsidP="009A7D43">
      <w:pPr>
        <w:tabs>
          <w:tab w:val="left" w:pos="3300"/>
        </w:tabs>
        <w:spacing w:after="0"/>
        <w:jc w:val="center"/>
        <w:rPr>
          <w:rFonts w:ascii="Algerian" w:hAnsi="Algerian" w:cs="Times New Roman"/>
          <w:color w:val="403152" w:themeColor="accent4" w:themeShade="80"/>
          <w:sz w:val="28"/>
          <w:szCs w:val="28"/>
        </w:rPr>
      </w:pPr>
      <w:r w:rsidRPr="009A7D43">
        <w:rPr>
          <w:rFonts w:ascii="Cambria" w:hAnsi="Cambria" w:cs="Cambria"/>
          <w:color w:val="403152" w:themeColor="accent4" w:themeShade="80"/>
          <w:sz w:val="28"/>
          <w:szCs w:val="28"/>
        </w:rPr>
        <w:t>РАЙОННОГО</w:t>
      </w:r>
      <w:r w:rsidRPr="009A7D43">
        <w:rPr>
          <w:rFonts w:ascii="Algerian" w:hAnsi="Algerian" w:cs="Times New Roman"/>
          <w:color w:val="403152" w:themeColor="accent4" w:themeShade="80"/>
          <w:sz w:val="28"/>
          <w:szCs w:val="28"/>
        </w:rPr>
        <w:t xml:space="preserve"> </w:t>
      </w:r>
      <w:r w:rsidRPr="009A7D43">
        <w:rPr>
          <w:rFonts w:ascii="Cambria" w:hAnsi="Cambria" w:cs="Cambria"/>
          <w:color w:val="403152" w:themeColor="accent4" w:themeShade="80"/>
          <w:sz w:val="28"/>
          <w:szCs w:val="28"/>
        </w:rPr>
        <w:t>БЮДЖЕТА</w:t>
      </w:r>
    </w:p>
    <w:p w:rsidR="009A7D43" w:rsidRDefault="009A7D43" w:rsidP="009A7D43">
      <w:pPr>
        <w:tabs>
          <w:tab w:val="left" w:pos="3300"/>
        </w:tabs>
        <w:rPr>
          <w:highlight w:val="yellow"/>
        </w:rPr>
      </w:pPr>
    </w:p>
    <w:p w:rsidR="00663F9F" w:rsidRPr="00663F9F" w:rsidRDefault="00663F9F" w:rsidP="009A7D43">
      <w:pPr>
        <w:tabs>
          <w:tab w:val="left" w:pos="3300"/>
        </w:tabs>
        <w:rPr>
          <w:highlight w:val="yellow"/>
        </w:rPr>
      </w:pPr>
      <w:r w:rsidRPr="003D24D8">
        <w:rPr>
          <w:rFonts w:ascii="Algerian" w:hAnsi="Algerian"/>
          <w:noProof/>
          <w:highlight w:val="yellow"/>
          <w:lang w:eastAsia="ru-RU"/>
        </w:rPr>
        <w:drawing>
          <wp:inline distT="0" distB="0" distL="0" distR="0" wp14:anchorId="253392C3" wp14:editId="4691F9C3">
            <wp:extent cx="6553200" cy="2943225"/>
            <wp:effectExtent l="0" t="0" r="0" b="0"/>
            <wp:docPr id="531" name="Диаграмма 53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EF6E30" w:rsidRDefault="00EF6E30" w:rsidP="009A7D43">
      <w:pPr>
        <w:spacing w:after="0"/>
        <w:jc w:val="center"/>
        <w:rPr>
          <w:rFonts w:ascii="Cambria" w:hAnsi="Cambria" w:cs="Cambria"/>
          <w:color w:val="403152" w:themeColor="accent4" w:themeShade="80"/>
          <w:sz w:val="28"/>
          <w:szCs w:val="28"/>
        </w:rPr>
      </w:pPr>
    </w:p>
    <w:p w:rsidR="009A7D43" w:rsidRDefault="009A7D43" w:rsidP="009A7D43">
      <w:pPr>
        <w:spacing w:after="0"/>
        <w:jc w:val="center"/>
        <w:rPr>
          <w:rFonts w:cs="Times New Roman"/>
          <w:color w:val="403152" w:themeColor="accent4" w:themeShade="80"/>
          <w:sz w:val="32"/>
          <w:szCs w:val="32"/>
        </w:rPr>
      </w:pPr>
      <w:r w:rsidRPr="009A7D43">
        <w:rPr>
          <w:rFonts w:ascii="Cambria" w:hAnsi="Cambria" w:cs="Cambria"/>
          <w:color w:val="403152" w:themeColor="accent4" w:themeShade="80"/>
          <w:sz w:val="28"/>
          <w:szCs w:val="28"/>
        </w:rPr>
        <w:t>СТРУКТУРА</w:t>
      </w:r>
      <w:r w:rsidRPr="009A7D43">
        <w:rPr>
          <w:rFonts w:ascii="Algerian" w:hAnsi="Algerian" w:cs="Times New Roman"/>
          <w:color w:val="403152" w:themeColor="accent4" w:themeShade="80"/>
          <w:sz w:val="28"/>
          <w:szCs w:val="28"/>
        </w:rPr>
        <w:t xml:space="preserve"> </w:t>
      </w:r>
      <w:r w:rsidRPr="009A7D43">
        <w:rPr>
          <w:rFonts w:ascii="Cambria" w:hAnsi="Cambria" w:cs="Cambria"/>
          <w:color w:val="403152" w:themeColor="accent4" w:themeShade="80"/>
          <w:sz w:val="28"/>
          <w:szCs w:val="28"/>
        </w:rPr>
        <w:t>ДОХОДОВ</w:t>
      </w:r>
      <w:r w:rsidRPr="009A7D43">
        <w:rPr>
          <w:rFonts w:ascii="Algerian" w:hAnsi="Algerian" w:cs="Times New Roman"/>
          <w:color w:val="403152" w:themeColor="accent4" w:themeShade="80"/>
          <w:sz w:val="28"/>
          <w:szCs w:val="28"/>
        </w:rPr>
        <w:t xml:space="preserve"> </w:t>
      </w:r>
      <w:r w:rsidRPr="009A7D43">
        <w:rPr>
          <w:rFonts w:ascii="Cambria" w:hAnsi="Cambria" w:cs="Cambria"/>
          <w:color w:val="403152" w:themeColor="accent4" w:themeShade="80"/>
          <w:sz w:val="28"/>
          <w:szCs w:val="28"/>
        </w:rPr>
        <w:t>РАЙОННОГО</w:t>
      </w:r>
      <w:r w:rsidRPr="009A7D43">
        <w:rPr>
          <w:rFonts w:ascii="Algerian" w:hAnsi="Algerian" w:cs="Times New Roman"/>
          <w:color w:val="403152" w:themeColor="accent4" w:themeShade="80"/>
          <w:sz w:val="28"/>
          <w:szCs w:val="28"/>
        </w:rPr>
        <w:t xml:space="preserve"> </w:t>
      </w:r>
      <w:r w:rsidRPr="009A7D43">
        <w:rPr>
          <w:rFonts w:ascii="Cambria" w:hAnsi="Cambria" w:cs="Cambria"/>
          <w:color w:val="403152" w:themeColor="accent4" w:themeShade="80"/>
          <w:sz w:val="28"/>
          <w:szCs w:val="28"/>
        </w:rPr>
        <w:t>БЮДЖЕТА</w:t>
      </w:r>
      <w:r w:rsidRPr="009A7D43">
        <w:rPr>
          <w:rFonts w:ascii="Algerian" w:hAnsi="Algerian" w:cs="Times New Roman"/>
          <w:color w:val="403152" w:themeColor="accent4" w:themeShade="80"/>
          <w:sz w:val="32"/>
          <w:szCs w:val="32"/>
        </w:rPr>
        <w:t>, %</w:t>
      </w:r>
    </w:p>
    <w:p w:rsidR="00EF6E30" w:rsidRPr="00EF6E30" w:rsidRDefault="00EF6E30" w:rsidP="009A7D43">
      <w:pPr>
        <w:spacing w:after="0"/>
        <w:jc w:val="center"/>
        <w:rPr>
          <w:rFonts w:cs="Times New Roman"/>
          <w:color w:val="403152" w:themeColor="accent4" w:themeShade="80"/>
          <w:sz w:val="32"/>
          <w:szCs w:val="32"/>
        </w:rPr>
      </w:pPr>
    </w:p>
    <w:p w:rsidR="009A7D43" w:rsidRDefault="009A7D43" w:rsidP="009A7D43">
      <w:pPr>
        <w:tabs>
          <w:tab w:val="left" w:pos="0"/>
        </w:tabs>
        <w:rPr>
          <w:rFonts w:ascii="Times New Roman" w:hAnsi="Times New Roman" w:cs="Times New Roman"/>
          <w:color w:val="4F6228" w:themeColor="accent3" w:themeShade="80"/>
          <w:sz w:val="28"/>
          <w:szCs w:val="28"/>
        </w:rPr>
      </w:pPr>
      <w:r w:rsidRPr="00732487">
        <w:rPr>
          <w:noProof/>
          <w:sz w:val="24"/>
          <w:szCs w:val="24"/>
          <w:highlight w:val="yellow"/>
          <w:lang w:eastAsia="ru-RU"/>
        </w:rPr>
        <w:drawing>
          <wp:inline distT="0" distB="0" distL="0" distR="0" wp14:anchorId="34B733D6" wp14:editId="734C7A99">
            <wp:extent cx="6534150" cy="4495800"/>
            <wp:effectExtent l="0" t="0" r="0" b="0"/>
            <wp:docPr id="504" name="Диаграмма 50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0762BC" w:rsidRPr="00F02074" w:rsidRDefault="005E344D" w:rsidP="0037428B">
      <w:pPr>
        <w:shd w:val="clear" w:color="auto" w:fill="FFFFFF" w:themeFill="background1"/>
        <w:suppressAutoHyphens/>
        <w:spacing w:after="0" w:line="240" w:lineRule="auto"/>
        <w:jc w:val="center"/>
        <w:rPr>
          <w:rFonts w:ascii="Times New Roman" w:hAnsi="Times New Roman" w:cs="Times New Roman"/>
          <w:color w:val="215868" w:themeColor="accent5" w:themeShade="80"/>
          <w:sz w:val="28"/>
          <w:szCs w:val="28"/>
        </w:rPr>
      </w:pPr>
      <w:r w:rsidRPr="00F02074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lastRenderedPageBreak/>
        <w:t>И</w:t>
      </w:r>
      <w:r w:rsidR="0004350F" w:rsidRPr="00F02074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>СПОЛНЕНИЕ РАЙОННОГО БЮДЖЕТА ПО РАСХОДАМ</w:t>
      </w:r>
      <w:r w:rsidR="00A31FF2" w:rsidRPr="00F02074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 xml:space="preserve"> В 20</w:t>
      </w:r>
      <w:r w:rsidR="009C011A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>2</w:t>
      </w:r>
      <w:r w:rsidR="00373398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>1</w:t>
      </w:r>
      <w:r w:rsidR="00A31FF2" w:rsidRPr="00F02074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 xml:space="preserve"> ГОДУ</w:t>
      </w:r>
    </w:p>
    <w:p w:rsidR="0004350F" w:rsidRDefault="00E54184" w:rsidP="0037428B">
      <w:pPr>
        <w:shd w:val="clear" w:color="auto" w:fill="FFFFFF" w:themeFill="background1"/>
        <w:suppressAutoHyphens/>
        <w:spacing w:after="0" w:line="240" w:lineRule="auto"/>
        <w:jc w:val="center"/>
        <w:rPr>
          <w:rFonts w:ascii="Times New Roman" w:hAnsi="Times New Roman" w:cs="Times New Roman"/>
          <w:color w:val="632423" w:themeColor="accent2" w:themeShade="80"/>
          <w:sz w:val="40"/>
          <w:szCs w:val="40"/>
        </w:rPr>
      </w:pPr>
      <w:r w:rsidRPr="00520753">
        <w:rPr>
          <w:rFonts w:ascii="Times New Roman" w:eastAsia="Times New Roman" w:hAnsi="Times New Roman" w:cs="Times New Roman"/>
          <w:b/>
          <w:iCs w:val="0"/>
          <w:noProof/>
          <w:color w:val="4F6228" w:themeColor="accent3" w:themeShade="80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618304" behindDoc="0" locked="0" layoutInCell="1" allowOverlap="1" wp14:anchorId="7AF81F9B" wp14:editId="1BE16DC7">
                <wp:simplePos x="0" y="0"/>
                <wp:positionH relativeFrom="column">
                  <wp:posOffset>383540</wp:posOffset>
                </wp:positionH>
                <wp:positionV relativeFrom="paragraph">
                  <wp:posOffset>123190</wp:posOffset>
                </wp:positionV>
                <wp:extent cx="1162050" cy="428625"/>
                <wp:effectExtent l="0" t="0" r="0" b="9525"/>
                <wp:wrapNone/>
                <wp:docPr id="526" name="Блок-схема: карточка 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0" cy="428625"/>
                        </a:xfrm>
                        <a:prstGeom prst="flowChartPunchedCard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1A66E4" w:rsidRPr="009B5A1F" w:rsidRDefault="001A66E4" w:rsidP="00E54184">
                            <w:pPr>
                              <w:rPr>
                                <w:rFonts w:ascii="Algerian" w:hAnsi="Algerian"/>
                                <w:color w:val="215868" w:themeColor="accent5" w:themeShade="80"/>
                                <w:sz w:val="26"/>
                                <w:szCs w:val="26"/>
                              </w:rPr>
                            </w:pPr>
                            <w:r w:rsidRPr="009B5A1F">
                              <w:rPr>
                                <w:rFonts w:ascii="Cambria" w:hAnsi="Cambria" w:cs="Cambria"/>
                                <w:color w:val="215868" w:themeColor="accent5" w:themeShade="80"/>
                                <w:sz w:val="26"/>
                                <w:szCs w:val="26"/>
                              </w:rPr>
                              <w:t>млн</w:t>
                            </w:r>
                            <w:r w:rsidRPr="009B5A1F">
                              <w:rPr>
                                <w:rFonts w:ascii="Algerian" w:hAnsi="Algerian"/>
                                <w:color w:val="215868" w:themeColor="accent5" w:themeShade="80"/>
                                <w:sz w:val="26"/>
                                <w:szCs w:val="26"/>
                              </w:rPr>
                              <w:t xml:space="preserve">. </w:t>
                            </w:r>
                            <w:r w:rsidRPr="009B5A1F">
                              <w:rPr>
                                <w:rFonts w:ascii="Cambria" w:hAnsi="Cambria" w:cs="Cambria"/>
                                <w:color w:val="215868" w:themeColor="accent5" w:themeShade="80"/>
                                <w:sz w:val="26"/>
                                <w:szCs w:val="26"/>
                              </w:rPr>
                              <w:t>рублей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F81F9B" id="Блок-схема: карточка 526" o:spid="_x0000_s1094" type="#_x0000_t121" style="position:absolute;left:0;text-align:left;margin-left:30.2pt;margin-top:9.7pt;width:91.5pt;height:33.75pt;z-index:25161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" fillcolor="#daeef3 [664]" stroked="f">
                <v:textbox>
                  <w:txbxContent>
                    <w:p w:rsidR="001A66E4" w:rsidRPr="009B5A1F" w:rsidRDefault="001A66E4" w:rsidP="00E54184">
                      <w:pPr>
                        <w:rPr>
                          <w:rFonts w:ascii="Algerian" w:hAnsi="Algerian"/>
                          <w:color w:val="215868" w:themeColor="accent5" w:themeShade="80"/>
                          <w:sz w:val="26"/>
                          <w:szCs w:val="26"/>
                        </w:rPr>
                      </w:pPr>
                      <w:r w:rsidRPr="009B5A1F">
                        <w:rPr>
                          <w:rFonts w:ascii="Cambria" w:hAnsi="Cambria" w:cs="Cambria"/>
                          <w:color w:val="215868" w:themeColor="accent5" w:themeShade="80"/>
                          <w:sz w:val="26"/>
                          <w:szCs w:val="26"/>
                        </w:rPr>
                        <w:t>млн</w:t>
                      </w:r>
                      <w:r w:rsidRPr="009B5A1F">
                        <w:rPr>
                          <w:rFonts w:ascii="Algerian" w:hAnsi="Algerian"/>
                          <w:color w:val="215868" w:themeColor="accent5" w:themeShade="80"/>
                          <w:sz w:val="26"/>
                          <w:szCs w:val="26"/>
                        </w:rPr>
                        <w:t xml:space="preserve">. </w:t>
                      </w:r>
                      <w:r w:rsidRPr="009B5A1F">
                        <w:rPr>
                          <w:rFonts w:ascii="Cambria" w:hAnsi="Cambria" w:cs="Cambria"/>
                          <w:color w:val="215868" w:themeColor="accent5" w:themeShade="80"/>
                          <w:sz w:val="26"/>
                          <w:szCs w:val="26"/>
                        </w:rPr>
                        <w:t>рублей</w:t>
                      </w:r>
                    </w:p>
                  </w:txbxContent>
                </v:textbox>
              </v:shape>
            </w:pict>
          </mc:Fallback>
        </mc:AlternateContent>
      </w:r>
      <w:r w:rsidR="00BF20EA">
        <w:rPr>
          <w:rFonts w:ascii="Times New Roman" w:hAnsi="Times New Roman" w:cs="Times New Roman"/>
          <w:noProof/>
          <w:color w:val="632423" w:themeColor="accent2" w:themeShade="80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581440" behindDoc="0" locked="0" layoutInCell="1" allowOverlap="1" wp14:anchorId="323D377F" wp14:editId="7186D28F">
                <wp:simplePos x="0" y="0"/>
                <wp:positionH relativeFrom="column">
                  <wp:posOffset>3364865</wp:posOffset>
                </wp:positionH>
                <wp:positionV relativeFrom="paragraph">
                  <wp:posOffset>153670</wp:posOffset>
                </wp:positionV>
                <wp:extent cx="3209925" cy="590550"/>
                <wp:effectExtent l="0" t="0" r="28575" b="19050"/>
                <wp:wrapNone/>
                <wp:docPr id="31" name="Rectangle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09925" cy="590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66E4" w:rsidRPr="00F02074" w:rsidRDefault="001A66E4" w:rsidP="006716D5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215868" w:themeColor="accent5" w:themeShade="80"/>
                                <w:sz w:val="28"/>
                                <w:szCs w:val="28"/>
                              </w:rPr>
                            </w:pPr>
                            <w:r w:rsidRPr="00F02074">
                              <w:rPr>
                                <w:rFonts w:ascii="Times New Roman" w:hAnsi="Times New Roman" w:cs="Times New Roman"/>
                                <w:color w:val="215868" w:themeColor="accent5" w:themeShade="80"/>
                                <w:sz w:val="28"/>
                                <w:szCs w:val="28"/>
                              </w:rPr>
                              <w:t>РАСХОДЫ РАЙОННОГО БЮДЖЕТА, ВСЕГО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3D377F" id="Rectangle 229" o:spid="_x0000_s1095" style="position:absolute;left:0;text-align:left;margin-left:264.95pt;margin-top:12.1pt;width:252.75pt;height:46.5pt;z-index:25158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" strokecolor="white [3212]">
                <v:textbox>
                  <w:txbxContent>
                    <w:p w:rsidR="001A66E4" w:rsidRPr="00F02074" w:rsidRDefault="001A66E4" w:rsidP="006716D5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215868" w:themeColor="accent5" w:themeShade="80"/>
                          <w:sz w:val="28"/>
                          <w:szCs w:val="28"/>
                        </w:rPr>
                      </w:pPr>
                      <w:r w:rsidRPr="00F02074">
                        <w:rPr>
                          <w:rFonts w:ascii="Times New Roman" w:hAnsi="Times New Roman" w:cs="Times New Roman"/>
                          <w:color w:val="215868" w:themeColor="accent5" w:themeShade="80"/>
                          <w:sz w:val="28"/>
                          <w:szCs w:val="28"/>
                        </w:rPr>
                        <w:t>РАСХОДЫ РАЙОННОГО БЮДЖЕТА, ВСЕГО</w:t>
                      </w:r>
                    </w:p>
                  </w:txbxContent>
                </v:textbox>
              </v:rect>
            </w:pict>
          </mc:Fallback>
        </mc:AlternateContent>
      </w:r>
      <w:r w:rsidR="00BF20EA">
        <w:rPr>
          <w:rFonts w:ascii="Times New Roman" w:hAnsi="Times New Roman" w:cs="Times New Roman"/>
          <w:noProof/>
          <w:color w:val="632423" w:themeColor="accent2" w:themeShade="80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580416" behindDoc="0" locked="0" layoutInCell="1" allowOverlap="1" wp14:anchorId="5C48A678" wp14:editId="6A27206F">
                <wp:simplePos x="0" y="0"/>
                <wp:positionH relativeFrom="column">
                  <wp:posOffset>2888615</wp:posOffset>
                </wp:positionH>
                <wp:positionV relativeFrom="paragraph">
                  <wp:posOffset>280035</wp:posOffset>
                </wp:positionV>
                <wp:extent cx="361950" cy="266700"/>
                <wp:effectExtent l="0" t="0" r="19050" b="19050"/>
                <wp:wrapNone/>
                <wp:docPr id="29" name="AutoShape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950" cy="266700"/>
                        </a:xfrm>
                        <a:prstGeom prst="roundRect">
                          <a:avLst>
                            <a:gd name="adj" fmla="val 27380"/>
                          </a:avLst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55D2C60" id="AutoShape 228" o:spid="_x0000_s1026" style="position:absolute;margin-left:227.45pt;margin-top:22.05pt;width:28.5pt;height:21pt;z-index:25158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794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" fillcolor="#95b3d7 [1940]"/>
            </w:pict>
          </mc:Fallback>
        </mc:AlternateContent>
      </w:r>
      <w:r w:rsidR="008A3531">
        <w:rPr>
          <w:rFonts w:ascii="Times New Roman" w:hAnsi="Times New Roman" w:cs="Times New Roman"/>
          <w:color w:val="632423" w:themeColor="accent2" w:themeShade="80"/>
          <w:sz w:val="40"/>
          <w:szCs w:val="40"/>
        </w:rPr>
        <w:t xml:space="preserve"> </w:t>
      </w:r>
    </w:p>
    <w:p w:rsidR="00A70D52" w:rsidRDefault="00A70D52" w:rsidP="0037428B">
      <w:pPr>
        <w:shd w:val="clear" w:color="auto" w:fill="FFFFFF" w:themeFill="background1"/>
        <w:suppressAutoHyphens/>
        <w:spacing w:after="0" w:line="240" w:lineRule="auto"/>
        <w:jc w:val="center"/>
        <w:rPr>
          <w:rFonts w:ascii="Times New Roman" w:hAnsi="Times New Roman" w:cs="Times New Roman"/>
          <w:color w:val="632423" w:themeColor="accent2" w:themeShade="80"/>
          <w:sz w:val="40"/>
          <w:szCs w:val="40"/>
        </w:rPr>
      </w:pPr>
    </w:p>
    <w:p w:rsidR="00DC3551" w:rsidRDefault="00BF20EA" w:rsidP="0037428B">
      <w:pPr>
        <w:shd w:val="clear" w:color="auto" w:fill="FFFFFF" w:themeFill="background1"/>
        <w:suppressAutoHyphens/>
        <w:spacing w:after="0" w:line="240" w:lineRule="auto"/>
        <w:jc w:val="center"/>
        <w:rPr>
          <w:rFonts w:ascii="Times New Roman" w:hAnsi="Times New Roman" w:cs="Times New Roman"/>
          <w:color w:val="632423" w:themeColor="accent2" w:themeShade="80"/>
          <w:sz w:val="40"/>
          <w:szCs w:val="40"/>
        </w:rPr>
      </w:pPr>
      <w:r>
        <w:rPr>
          <w:rFonts w:ascii="Times New Roman" w:hAnsi="Times New Roman" w:cs="Times New Roman"/>
          <w:noProof/>
          <w:color w:val="632423" w:themeColor="accent2" w:themeShade="80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582464" behindDoc="0" locked="0" layoutInCell="1" allowOverlap="1" wp14:anchorId="7A14302A" wp14:editId="7388C666">
                <wp:simplePos x="0" y="0"/>
                <wp:positionH relativeFrom="column">
                  <wp:posOffset>3374390</wp:posOffset>
                </wp:positionH>
                <wp:positionV relativeFrom="paragraph">
                  <wp:posOffset>68580</wp:posOffset>
                </wp:positionV>
                <wp:extent cx="2886075" cy="533400"/>
                <wp:effectExtent l="0" t="0" r="28575" b="19050"/>
                <wp:wrapNone/>
                <wp:docPr id="23" name="Rectangle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86075" cy="533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66E4" w:rsidRPr="00F02074" w:rsidRDefault="001A66E4" w:rsidP="006716D5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215868" w:themeColor="accent5" w:themeShade="80"/>
                                <w:sz w:val="28"/>
                                <w:szCs w:val="28"/>
                              </w:rPr>
                            </w:pPr>
                            <w:r w:rsidRPr="00F02074">
                              <w:rPr>
                                <w:rFonts w:ascii="Times New Roman" w:hAnsi="Times New Roman" w:cs="Times New Roman"/>
                                <w:color w:val="215868" w:themeColor="accent5" w:themeShade="80"/>
                                <w:sz w:val="28"/>
                                <w:szCs w:val="28"/>
                              </w:rPr>
                              <w:t>РАСХОДЫ НА СОЦИАЛЬНУЮ СФЕРУ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14302A" id="Rectangle 230" o:spid="_x0000_s1096" style="position:absolute;left:0;text-align:left;margin-left:265.7pt;margin-top:5.4pt;width:227.25pt;height:42pt;z-index:25158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" strokecolor="white [3212]">
                <v:textbox>
                  <w:txbxContent>
                    <w:p w:rsidR="001A66E4" w:rsidRPr="00F02074" w:rsidRDefault="001A66E4" w:rsidP="006716D5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215868" w:themeColor="accent5" w:themeShade="80"/>
                          <w:sz w:val="28"/>
                          <w:szCs w:val="28"/>
                        </w:rPr>
                      </w:pPr>
                      <w:r w:rsidRPr="00F02074">
                        <w:rPr>
                          <w:rFonts w:ascii="Times New Roman" w:hAnsi="Times New Roman" w:cs="Times New Roman"/>
                          <w:color w:val="215868" w:themeColor="accent5" w:themeShade="80"/>
                          <w:sz w:val="28"/>
                          <w:szCs w:val="28"/>
                        </w:rPr>
                        <w:t>РАСХОДЫ НА СОЦИАЛЬНУЮ СФЕРУ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b/>
          <w:noProof/>
          <w:color w:val="215868" w:themeColor="accent5" w:themeShade="80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579392" behindDoc="0" locked="0" layoutInCell="1" allowOverlap="1" wp14:anchorId="61301CBB" wp14:editId="0DCB1E82">
                <wp:simplePos x="0" y="0"/>
                <wp:positionH relativeFrom="column">
                  <wp:posOffset>2936240</wp:posOffset>
                </wp:positionH>
                <wp:positionV relativeFrom="paragraph">
                  <wp:posOffset>192405</wp:posOffset>
                </wp:positionV>
                <wp:extent cx="361950" cy="266700"/>
                <wp:effectExtent l="0" t="0" r="19050" b="19050"/>
                <wp:wrapNone/>
                <wp:docPr id="19" name="AutoShape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950" cy="266700"/>
                        </a:xfrm>
                        <a:prstGeom prst="roundRect">
                          <a:avLst>
                            <a:gd name="adj" fmla="val 27380"/>
                          </a:avLst>
                        </a:prstGeom>
                        <a:solidFill>
                          <a:schemeClr val="accent2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528F88E" id="AutoShape 227" o:spid="_x0000_s1026" style="position:absolute;margin-left:231.2pt;margin-top:15.15pt;width:28.5pt;height:21pt;z-index:25157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794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" fillcolor="#943634 [2405]"/>
            </w:pict>
          </mc:Fallback>
        </mc:AlternateContent>
      </w:r>
    </w:p>
    <w:p w:rsidR="0004350F" w:rsidRDefault="0004350F" w:rsidP="0004350F">
      <w:pPr>
        <w:shd w:val="clear" w:color="auto" w:fill="FFFFFF" w:themeFill="background1"/>
        <w:suppressAutoHyphens/>
        <w:jc w:val="center"/>
        <w:rPr>
          <w:b/>
          <w:color w:val="215868" w:themeColor="accent5" w:themeShade="80"/>
          <w:szCs w:val="28"/>
        </w:rPr>
      </w:pPr>
    </w:p>
    <w:p w:rsidR="00731120" w:rsidRDefault="00305EC7" w:rsidP="007E78C7">
      <w:pPr>
        <w:jc w:val="center"/>
        <w:rPr>
          <w:szCs w:val="28"/>
        </w:rPr>
      </w:pPr>
      <w:r>
        <w:rPr>
          <w:rFonts w:ascii="Times New Roman" w:hAnsi="Times New Roman" w:cs="Times New Roman"/>
          <w:noProof/>
          <w:color w:val="632423" w:themeColor="accent2" w:themeShade="80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590656" behindDoc="0" locked="0" layoutInCell="1" allowOverlap="1" wp14:anchorId="73D6F901" wp14:editId="191B8970">
                <wp:simplePos x="0" y="0"/>
                <wp:positionH relativeFrom="column">
                  <wp:posOffset>5228590</wp:posOffset>
                </wp:positionH>
                <wp:positionV relativeFrom="paragraph">
                  <wp:posOffset>926465</wp:posOffset>
                </wp:positionV>
                <wp:extent cx="1532255" cy="1410970"/>
                <wp:effectExtent l="76200" t="76200" r="10795" b="17780"/>
                <wp:wrapNone/>
                <wp:docPr id="28" name="AutoShape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1532255" cy="1410970"/>
                        </a:xfrm>
                        <a:prstGeom prst="flowChartMagneticTap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35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1A66E4" w:rsidRPr="00F02074" w:rsidRDefault="001A66E4" w:rsidP="00CC5513">
                            <w:pPr>
                              <w:jc w:val="center"/>
                              <w:rPr>
                                <w:b/>
                                <w:color w:val="215868" w:themeColor="accent5" w:themeShade="8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215868" w:themeColor="accent5" w:themeShade="80"/>
                                <w:sz w:val="24"/>
                                <w:szCs w:val="24"/>
                              </w:rPr>
                              <w:t>87,5</w:t>
                            </w:r>
                            <w:r w:rsidRPr="00F02074">
                              <w:rPr>
                                <w:b/>
                                <w:color w:val="215868" w:themeColor="accent5" w:themeShade="80"/>
                                <w:sz w:val="24"/>
                                <w:szCs w:val="24"/>
                              </w:rPr>
                              <w:t xml:space="preserve"> % ОТ ОБЩИХ РАСХОДОВ БЮДЖЕТА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3D6F901" id="_x0000_t131" coordsize="21600,21600" o:spt="131" path="ar,,21600,21600,18685,18165,10677,21597l20990,21597r,-3432xe">
                <v:stroke joinstyle="miter"/>
                <v:path o:connecttype="rect" textboxrect="3163,3163,18437,18437"/>
              </v:shapetype>
              <v:shape id="AutoShape 240" o:spid="_x0000_s1097" type="#_x0000_t131" style="position:absolute;left:0;text-align:left;margin-left:411.7pt;margin-top:72.95pt;width:120.65pt;height:111.1pt;flip:x;z-index:25159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">
                <v:shadow on="t" opacity=".5" offset="-6pt,-6pt"/>
                <v:textbox>
                  <w:txbxContent>
                    <w:p w:rsidR="001A66E4" w:rsidRPr="00F02074" w:rsidRDefault="001A66E4" w:rsidP="00CC5513">
                      <w:pPr>
                        <w:jc w:val="center"/>
                        <w:rPr>
                          <w:b/>
                          <w:color w:val="215868" w:themeColor="accent5" w:themeShade="80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color w:val="215868" w:themeColor="accent5" w:themeShade="80"/>
                          <w:sz w:val="24"/>
                          <w:szCs w:val="24"/>
                        </w:rPr>
                        <w:t>87,5</w:t>
                      </w:r>
                      <w:r w:rsidRPr="00F02074">
                        <w:rPr>
                          <w:b/>
                          <w:color w:val="215868" w:themeColor="accent5" w:themeShade="80"/>
                          <w:sz w:val="24"/>
                          <w:szCs w:val="24"/>
                        </w:rPr>
                        <w:t xml:space="preserve"> % ОТ ОБЩИХ РАСХОДОВ БЮДЖЕТА</w:t>
                      </w:r>
                    </w:p>
                  </w:txbxContent>
                </v:textbox>
              </v:shape>
            </w:pict>
          </mc:Fallback>
        </mc:AlternateContent>
      </w:r>
      <w:r w:rsidR="00FB4E2C">
        <w:rPr>
          <w:rFonts w:ascii="Times New Roman" w:hAnsi="Times New Roman" w:cs="Times New Roman"/>
          <w:noProof/>
          <w:color w:val="632423" w:themeColor="accent2" w:themeShade="80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586560" behindDoc="0" locked="0" layoutInCell="1" allowOverlap="1" wp14:anchorId="7D7A98B5" wp14:editId="634154CF">
                <wp:simplePos x="0" y="0"/>
                <wp:positionH relativeFrom="column">
                  <wp:posOffset>2660015</wp:posOffset>
                </wp:positionH>
                <wp:positionV relativeFrom="paragraph">
                  <wp:posOffset>2421255</wp:posOffset>
                </wp:positionV>
                <wp:extent cx="885825" cy="400050"/>
                <wp:effectExtent l="76200" t="0" r="28575" b="247650"/>
                <wp:wrapNone/>
                <wp:docPr id="21" name="AutoShape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5825" cy="400050"/>
                        </a:xfrm>
                        <a:prstGeom prst="wedgeRectCallout">
                          <a:avLst>
                            <a:gd name="adj1" fmla="val -22044"/>
                            <a:gd name="adj2" fmla="val 82860"/>
                          </a:avLst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chemeClr val="tx2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81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1A66E4" w:rsidRPr="00256290" w:rsidRDefault="001A66E4" w:rsidP="006716D5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36"/>
                                <w:szCs w:val="36"/>
                              </w:rPr>
                              <w:t>212,4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7A98B5" id="AutoShape 234" o:spid="_x0000_s1098" type="#_x0000_t61" style="position:absolute;left:0;text-align:left;margin-left:209.45pt;margin-top:190.65pt;width:69.75pt;height:31.5pt;z-index:25158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" adj="6038,28698" fillcolor="#c2d69b [1942]" strokecolor="#17365d [2415]">
                <v:shadow on="t" opacity=".5" offset="-6pt,6pt"/>
                <v:textbox>
                  <w:txbxContent>
                    <w:p w:rsidR="001A66E4" w:rsidRPr="00256290" w:rsidRDefault="001A66E4" w:rsidP="006716D5">
                      <w:pPr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36"/>
                          <w:szCs w:val="36"/>
                        </w:rPr>
                        <w:t>212,4</w:t>
                      </w:r>
                    </w:p>
                  </w:txbxContent>
                </v:textbox>
              </v:shape>
            </w:pict>
          </mc:Fallback>
        </mc:AlternateContent>
      </w:r>
      <w:r w:rsidR="00FB4E2C">
        <w:rPr>
          <w:rFonts w:ascii="Times New Roman" w:hAnsi="Times New Roman" w:cs="Times New Roman"/>
          <w:noProof/>
          <w:color w:val="632423" w:themeColor="accent2" w:themeShade="80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589632" behindDoc="0" locked="0" layoutInCell="1" allowOverlap="1" wp14:anchorId="5C5F692E" wp14:editId="5352FDB3">
                <wp:simplePos x="0" y="0"/>
                <wp:positionH relativeFrom="column">
                  <wp:posOffset>5660390</wp:posOffset>
                </wp:positionH>
                <wp:positionV relativeFrom="paragraph">
                  <wp:posOffset>2419985</wp:posOffset>
                </wp:positionV>
                <wp:extent cx="885825" cy="409575"/>
                <wp:effectExtent l="76200" t="0" r="28575" b="276225"/>
                <wp:wrapNone/>
                <wp:docPr id="27" name="AutoShape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5825" cy="409575"/>
                        </a:xfrm>
                        <a:prstGeom prst="wedgeRectCallout">
                          <a:avLst>
                            <a:gd name="adj1" fmla="val -20969"/>
                            <a:gd name="adj2" fmla="val 85236"/>
                          </a:avLst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chemeClr val="tx2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81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1A66E4" w:rsidRPr="00823C4E" w:rsidRDefault="001A66E4" w:rsidP="0037428B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F02074"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36"/>
                                <w:szCs w:val="36"/>
                              </w:rPr>
                              <w:t>2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36"/>
                                <w:szCs w:val="36"/>
                              </w:rPr>
                              <w:t>10,0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5F692E" id="AutoShape 237" o:spid="_x0000_s1099" type="#_x0000_t61" style="position:absolute;left:0;text-align:left;margin-left:445.7pt;margin-top:190.55pt;width:69.75pt;height:32.25pt;z-index:25158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" adj="6271,29211" fillcolor="#c2d69b [1942]" strokecolor="#17365d [2415]">
                <v:shadow on="t" opacity=".5" offset="-6pt,6pt"/>
                <v:textbox>
                  <w:txbxContent>
                    <w:p w:rsidR="001A66E4" w:rsidRPr="00823C4E" w:rsidRDefault="001A66E4" w:rsidP="0037428B">
                      <w:pPr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36"/>
                          <w:szCs w:val="36"/>
                          <w:lang w:val="en-US"/>
                        </w:rPr>
                      </w:pPr>
                      <w:r w:rsidRPr="00F02074"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36"/>
                          <w:szCs w:val="36"/>
                        </w:rPr>
                        <w:t>2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36"/>
                          <w:szCs w:val="36"/>
                        </w:rPr>
                        <w:t>10,0</w:t>
                      </w:r>
                    </w:p>
                  </w:txbxContent>
                </v:textbox>
              </v:shape>
            </w:pict>
          </mc:Fallback>
        </mc:AlternateContent>
      </w:r>
      <w:r w:rsidR="00823C4E">
        <w:rPr>
          <w:rFonts w:ascii="Times New Roman" w:hAnsi="Times New Roman" w:cs="Times New Roman"/>
          <w:noProof/>
          <w:color w:val="632423" w:themeColor="accent2" w:themeShade="80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588608" behindDoc="0" locked="0" layoutInCell="1" allowOverlap="1" wp14:anchorId="26280261" wp14:editId="67F008C5">
                <wp:simplePos x="0" y="0"/>
                <wp:positionH relativeFrom="column">
                  <wp:posOffset>5292090</wp:posOffset>
                </wp:positionH>
                <wp:positionV relativeFrom="paragraph">
                  <wp:posOffset>290830</wp:posOffset>
                </wp:positionV>
                <wp:extent cx="885825" cy="400050"/>
                <wp:effectExtent l="247650" t="0" r="28575" b="533400"/>
                <wp:wrapNone/>
                <wp:docPr id="22" name="AutoShape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5825" cy="400050"/>
                        </a:xfrm>
                        <a:prstGeom prst="wedgeRectCallout">
                          <a:avLst>
                            <a:gd name="adj1" fmla="val -63977"/>
                            <a:gd name="adj2" fmla="val 146349"/>
                          </a:avLst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chemeClr val="tx2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81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1A66E4" w:rsidRPr="00256290" w:rsidRDefault="001A66E4" w:rsidP="005E675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36"/>
                                <w:szCs w:val="36"/>
                                <w:lang w:val="en-US"/>
                              </w:rPr>
                              <w:t>1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36"/>
                                <w:szCs w:val="36"/>
                              </w:rPr>
                              <w:t>464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36"/>
                                <w:szCs w:val="36"/>
                              </w:rPr>
                              <w:t>,7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280261" id="AutoShape 236" o:spid="_x0000_s1100" type="#_x0000_t61" style="position:absolute;left:0;text-align:left;margin-left:416.7pt;margin-top:22.9pt;width:69.75pt;height:31.5pt;z-index:25158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" adj="-3019,42411" fillcolor="#d99594 [1941]" strokecolor="#17365d [2415]">
                <v:shadow on="t" opacity=".5" offset="-6pt,6pt"/>
                <v:textbox>
                  <w:txbxContent>
                    <w:p w:rsidR="001A66E4" w:rsidRPr="00256290" w:rsidRDefault="001A66E4" w:rsidP="005E675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36"/>
                          <w:szCs w:val="36"/>
                          <w:lang w:val="en-US"/>
                        </w:rPr>
                        <w:t>1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36"/>
                          <w:szCs w:val="36"/>
                        </w:rPr>
                        <w:t>464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36"/>
                          <w:szCs w:val="36"/>
                        </w:rPr>
                        <w:t>,7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823C4E">
        <w:rPr>
          <w:rFonts w:ascii="Times New Roman" w:hAnsi="Times New Roman" w:cs="Times New Roman"/>
          <w:noProof/>
          <w:color w:val="632423" w:themeColor="accent2" w:themeShade="80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587584" behindDoc="0" locked="0" layoutInCell="1" allowOverlap="1" wp14:anchorId="7E8D5CFB" wp14:editId="10350D36">
                <wp:simplePos x="0" y="0"/>
                <wp:positionH relativeFrom="column">
                  <wp:posOffset>3142615</wp:posOffset>
                </wp:positionH>
                <wp:positionV relativeFrom="paragraph">
                  <wp:posOffset>372745</wp:posOffset>
                </wp:positionV>
                <wp:extent cx="885825" cy="400050"/>
                <wp:effectExtent l="76200" t="0" r="85725" b="323850"/>
                <wp:wrapNone/>
                <wp:docPr id="26" name="AutoShape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5825" cy="400050"/>
                        </a:xfrm>
                        <a:prstGeom prst="wedgeRectCallout">
                          <a:avLst>
                            <a:gd name="adj1" fmla="val 60570"/>
                            <a:gd name="adj2" fmla="val 96605"/>
                          </a:avLst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chemeClr val="tx2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81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1A66E4" w:rsidRPr="005E6758" w:rsidRDefault="001A66E4" w:rsidP="005E675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36"/>
                                <w:szCs w:val="36"/>
                              </w:rPr>
                              <w:t>1674,7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8D5CFB" id="AutoShape 235" o:spid="_x0000_s1101" type="#_x0000_t61" style="position:absolute;left:0;text-align:left;margin-left:247.45pt;margin-top:29.35pt;width:69.75pt;height:31.5pt;z-index:25158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" adj="23883,31667" fillcolor="#c6d9f1 [671]" strokecolor="#17365d [2415]">
                <v:shadow on="t" opacity=".5" offset="-6pt,6pt"/>
                <v:textbox>
                  <w:txbxContent>
                    <w:p w:rsidR="001A66E4" w:rsidRPr="005E6758" w:rsidRDefault="001A66E4" w:rsidP="005E675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36"/>
                          <w:szCs w:val="36"/>
                        </w:rPr>
                        <w:t>1674,7</w:t>
                      </w:r>
                    </w:p>
                  </w:txbxContent>
                </v:textbox>
              </v:shape>
            </w:pict>
          </mc:Fallback>
        </mc:AlternateContent>
      </w:r>
      <w:r w:rsidR="00823C4E">
        <w:rPr>
          <w:rFonts w:ascii="Times New Roman" w:hAnsi="Times New Roman" w:cs="Times New Roman"/>
          <w:noProof/>
          <w:color w:val="632423" w:themeColor="accent2" w:themeShade="80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585536" behindDoc="0" locked="0" layoutInCell="1" allowOverlap="1" wp14:anchorId="40D4194C" wp14:editId="23DB40C4">
                <wp:simplePos x="0" y="0"/>
                <wp:positionH relativeFrom="column">
                  <wp:posOffset>1917700</wp:posOffset>
                </wp:positionH>
                <wp:positionV relativeFrom="paragraph">
                  <wp:posOffset>487045</wp:posOffset>
                </wp:positionV>
                <wp:extent cx="885825" cy="400050"/>
                <wp:effectExtent l="76200" t="0" r="28575" b="323850"/>
                <wp:wrapNone/>
                <wp:docPr id="20" name="AutoShape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5825" cy="400050"/>
                        </a:xfrm>
                        <a:prstGeom prst="wedgeRectCallout">
                          <a:avLst>
                            <a:gd name="adj1" fmla="val -28495"/>
                            <a:gd name="adj2" fmla="val 100093"/>
                          </a:avLst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chemeClr val="tx2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81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1A66E4" w:rsidRPr="00256290" w:rsidRDefault="001A66E4" w:rsidP="005E675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36"/>
                                <w:szCs w:val="36"/>
                              </w:rPr>
                            </w:pPr>
                            <w:r w:rsidRPr="00F02074"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36"/>
                                <w:szCs w:val="36"/>
                                <w:lang w:val="en-US"/>
                              </w:rPr>
                              <w:t>1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36"/>
                                <w:szCs w:val="36"/>
                              </w:rPr>
                              <w:t>481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36"/>
                                <w:szCs w:val="36"/>
                              </w:rPr>
                              <w:t>,5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D4194C" id="AutoShape 233" o:spid="_x0000_s1102" type="#_x0000_t61" style="position:absolute;left:0;text-align:left;margin-left:151pt;margin-top:38.35pt;width:69.75pt;height:31.5pt;z-index:25158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" adj="4645,32420" fillcolor="#d99594 [1941]" strokecolor="#17365d [2415]">
                <v:shadow on="t" opacity=".5" offset="-6pt,6pt"/>
                <v:textbox>
                  <w:txbxContent>
                    <w:p w:rsidR="001A66E4" w:rsidRPr="00256290" w:rsidRDefault="001A66E4" w:rsidP="005E675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36"/>
                          <w:szCs w:val="36"/>
                        </w:rPr>
                      </w:pPr>
                      <w:r w:rsidRPr="00F02074"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36"/>
                          <w:szCs w:val="36"/>
                          <w:lang w:val="en-US"/>
                        </w:rPr>
                        <w:t>1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36"/>
                          <w:szCs w:val="36"/>
                        </w:rPr>
                        <w:t>481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36"/>
                          <w:szCs w:val="36"/>
                        </w:rPr>
                        <w:t>,5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823C4E">
        <w:rPr>
          <w:rFonts w:ascii="Times New Roman" w:hAnsi="Times New Roman" w:cs="Times New Roman"/>
          <w:noProof/>
          <w:color w:val="632423" w:themeColor="accent2" w:themeShade="80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584512" behindDoc="0" locked="0" layoutInCell="1" allowOverlap="1" wp14:anchorId="2D5075F9" wp14:editId="02CA91F9">
                <wp:simplePos x="0" y="0"/>
                <wp:positionH relativeFrom="column">
                  <wp:posOffset>759460</wp:posOffset>
                </wp:positionH>
                <wp:positionV relativeFrom="paragraph">
                  <wp:posOffset>266065</wp:posOffset>
                </wp:positionV>
                <wp:extent cx="885825" cy="400050"/>
                <wp:effectExtent l="76200" t="0" r="28575" b="266700"/>
                <wp:wrapNone/>
                <wp:docPr id="30" name="AutoShape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5825" cy="400050"/>
                        </a:xfrm>
                        <a:prstGeom prst="wedgeRectCallout">
                          <a:avLst>
                            <a:gd name="adj1" fmla="val 14514"/>
                            <a:gd name="adj2" fmla="val 87085"/>
                          </a:avLst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chemeClr val="tx2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81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1A66E4" w:rsidRPr="005E6758" w:rsidRDefault="001A66E4" w:rsidP="005E675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36"/>
                                <w:szCs w:val="36"/>
                              </w:rPr>
                              <w:t>1693,9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5075F9" id="AutoShape 232" o:spid="_x0000_s1103" type="#_x0000_t61" style="position:absolute;left:0;text-align:left;margin-left:59.8pt;margin-top:20.95pt;width:69.75pt;height:31.5pt;z-index:25158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" adj="13935,29610" fillcolor="#c6d9f1 [671]" strokecolor="#17365d [2415]">
                <v:shadow on="t" opacity=".5" offset="-6pt,6pt"/>
                <v:textbox>
                  <w:txbxContent>
                    <w:p w:rsidR="001A66E4" w:rsidRPr="005E6758" w:rsidRDefault="001A66E4" w:rsidP="005E675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36"/>
                          <w:szCs w:val="36"/>
                        </w:rPr>
                        <w:t>1693,9</w:t>
                      </w:r>
                    </w:p>
                  </w:txbxContent>
                </v:textbox>
              </v:shape>
            </w:pict>
          </mc:Fallback>
        </mc:AlternateContent>
      </w:r>
      <w:r w:rsidR="00BF20EA">
        <w:rPr>
          <w:rFonts w:ascii="Times New Roman" w:hAnsi="Times New Roman" w:cs="Times New Roman"/>
          <w:noProof/>
          <w:color w:val="632423" w:themeColor="accent2" w:themeShade="80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583488" behindDoc="0" locked="0" layoutInCell="1" allowOverlap="1" wp14:anchorId="6F4231C2" wp14:editId="597BD976">
                <wp:simplePos x="0" y="0"/>
                <wp:positionH relativeFrom="column">
                  <wp:posOffset>3497580</wp:posOffset>
                </wp:positionH>
                <wp:positionV relativeFrom="paragraph">
                  <wp:posOffset>-1270</wp:posOffset>
                </wp:positionV>
                <wp:extent cx="2133600" cy="282575"/>
                <wp:effectExtent l="0" t="0" r="19050" b="22225"/>
                <wp:wrapNone/>
                <wp:docPr id="25" name="Rectangle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33600" cy="282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66E4" w:rsidRPr="00F02074" w:rsidRDefault="001A66E4" w:rsidP="006716D5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215868" w:themeColor="accent5" w:themeShade="80"/>
                                <w:sz w:val="28"/>
                                <w:szCs w:val="28"/>
                              </w:rPr>
                            </w:pPr>
                            <w:r w:rsidRPr="00F02074">
                              <w:rPr>
                                <w:rFonts w:ascii="Times New Roman" w:hAnsi="Times New Roman" w:cs="Times New Roman"/>
                                <w:color w:val="215868" w:themeColor="accent5" w:themeShade="80"/>
                                <w:sz w:val="28"/>
                                <w:szCs w:val="28"/>
                              </w:rPr>
                              <w:t>ДРУГИЕ РАСХОДЫ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4231C2" id="Rectangle 231" o:spid="_x0000_s1104" style="position:absolute;left:0;text-align:left;margin-left:275.4pt;margin-top:-.1pt;width:168pt;height:22.25pt;z-index:25158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" strokecolor="white [3212]">
                <v:textbox>
                  <w:txbxContent>
                    <w:p w:rsidR="001A66E4" w:rsidRPr="00F02074" w:rsidRDefault="001A66E4" w:rsidP="006716D5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215868" w:themeColor="accent5" w:themeShade="80"/>
                          <w:sz w:val="28"/>
                          <w:szCs w:val="28"/>
                        </w:rPr>
                      </w:pPr>
                      <w:r w:rsidRPr="00F02074">
                        <w:rPr>
                          <w:rFonts w:ascii="Times New Roman" w:hAnsi="Times New Roman" w:cs="Times New Roman"/>
                          <w:color w:val="215868" w:themeColor="accent5" w:themeShade="80"/>
                          <w:sz w:val="28"/>
                          <w:szCs w:val="28"/>
                        </w:rPr>
                        <w:t>ДРУГИЕ РАСХОДЫ</w:t>
                      </w:r>
                    </w:p>
                  </w:txbxContent>
                </v:textbox>
              </v:rect>
            </w:pict>
          </mc:Fallback>
        </mc:AlternateContent>
      </w:r>
      <w:r w:rsidR="00BF20EA">
        <w:rPr>
          <w:b/>
          <w:noProof/>
          <w:color w:val="215868" w:themeColor="accent5" w:themeShade="80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578368" behindDoc="0" locked="0" layoutInCell="1" allowOverlap="1" wp14:anchorId="7F525E27" wp14:editId="15F2F9A7">
                <wp:simplePos x="0" y="0"/>
                <wp:positionH relativeFrom="column">
                  <wp:posOffset>2936240</wp:posOffset>
                </wp:positionH>
                <wp:positionV relativeFrom="paragraph">
                  <wp:posOffset>-4445</wp:posOffset>
                </wp:positionV>
                <wp:extent cx="361950" cy="266700"/>
                <wp:effectExtent l="0" t="0" r="19050" b="19050"/>
                <wp:wrapNone/>
                <wp:docPr id="24" name="AutoShape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950" cy="266700"/>
                        </a:xfrm>
                        <a:prstGeom prst="roundRect">
                          <a:avLst>
                            <a:gd name="adj" fmla="val 27380"/>
                          </a:avLst>
                        </a:prstGeom>
                        <a:solidFill>
                          <a:schemeClr val="accent3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BD6CFCA" id="AutoShape 226" o:spid="_x0000_s1026" style="position:absolute;margin-left:231.2pt;margin-top:-.35pt;width:28.5pt;height:21pt;z-index:25157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794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" fillcolor="#76923c [2406]"/>
            </w:pict>
          </mc:Fallback>
        </mc:AlternateContent>
      </w:r>
      <w:r w:rsidR="0004350F">
        <w:rPr>
          <w:noProof/>
          <w:szCs w:val="28"/>
          <w:lang w:eastAsia="ru-RU"/>
        </w:rPr>
        <w:drawing>
          <wp:inline distT="0" distB="0" distL="0" distR="0" wp14:anchorId="25603C55" wp14:editId="77F75959">
            <wp:extent cx="6356985" cy="3670300"/>
            <wp:effectExtent l="0" t="0" r="5715" b="635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8A2708" w:rsidRPr="002164FD" w:rsidRDefault="008B6C3B" w:rsidP="008B6C3B">
      <w:pPr>
        <w:spacing w:after="0" w:line="240" w:lineRule="auto"/>
        <w:jc w:val="center"/>
        <w:rPr>
          <w:rFonts w:ascii="Times New Roman" w:hAnsi="Times New Roman" w:cs="Times New Roman"/>
          <w:color w:val="215868" w:themeColor="accent5" w:themeShade="80"/>
          <w:sz w:val="28"/>
          <w:szCs w:val="28"/>
        </w:rPr>
      </w:pPr>
      <w:r w:rsidRPr="002164FD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>ИСПОЛНЕНИЕ РАСХОДОВ РАЙОННОГО</w:t>
      </w:r>
      <w:r w:rsidR="008A2708" w:rsidRPr="002164FD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 xml:space="preserve"> </w:t>
      </w:r>
      <w:r w:rsidRPr="002164FD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 xml:space="preserve">БЮДЖЕТА </w:t>
      </w:r>
    </w:p>
    <w:p w:rsidR="008B6C3B" w:rsidRPr="009B5A1F" w:rsidRDefault="008B6C3B" w:rsidP="008B6C3B">
      <w:pPr>
        <w:spacing w:after="0" w:line="240" w:lineRule="auto"/>
        <w:jc w:val="center"/>
        <w:rPr>
          <w:rFonts w:ascii="Algerian" w:hAnsi="Algerian" w:cs="Times New Roman"/>
          <w:color w:val="215868" w:themeColor="accent5" w:themeShade="80"/>
          <w:sz w:val="28"/>
          <w:szCs w:val="28"/>
        </w:rPr>
      </w:pPr>
      <w:r w:rsidRPr="009B5A1F">
        <w:rPr>
          <w:rFonts w:ascii="Cambria" w:hAnsi="Cambria" w:cs="Cambria"/>
          <w:color w:val="215868" w:themeColor="accent5" w:themeShade="80"/>
          <w:sz w:val="28"/>
          <w:szCs w:val="28"/>
        </w:rPr>
        <w:t>ПО</w:t>
      </w:r>
      <w:r w:rsidRPr="009B5A1F">
        <w:rPr>
          <w:rFonts w:ascii="Algerian" w:hAnsi="Algerian" w:cs="Times New Roman"/>
          <w:color w:val="215868" w:themeColor="accent5" w:themeShade="80"/>
          <w:sz w:val="28"/>
          <w:szCs w:val="28"/>
        </w:rPr>
        <w:t xml:space="preserve"> </w:t>
      </w:r>
      <w:r w:rsidR="00960F66" w:rsidRPr="009B5A1F">
        <w:rPr>
          <w:rFonts w:ascii="Cambria" w:hAnsi="Cambria" w:cs="Cambria"/>
          <w:color w:val="215868" w:themeColor="accent5" w:themeShade="80"/>
          <w:sz w:val="28"/>
          <w:szCs w:val="28"/>
        </w:rPr>
        <w:t>НАПРАВЛЕНИЯМ</w:t>
      </w:r>
      <w:r w:rsidRPr="009B5A1F">
        <w:rPr>
          <w:rFonts w:ascii="Algerian" w:hAnsi="Algerian" w:cs="Times New Roman"/>
          <w:color w:val="215868" w:themeColor="accent5" w:themeShade="80"/>
          <w:sz w:val="28"/>
          <w:szCs w:val="28"/>
        </w:rPr>
        <w:t xml:space="preserve"> </w:t>
      </w:r>
      <w:r w:rsidRPr="009B5A1F">
        <w:rPr>
          <w:rFonts w:ascii="Cambria" w:hAnsi="Cambria" w:cs="Cambria"/>
          <w:color w:val="215868" w:themeColor="accent5" w:themeShade="80"/>
          <w:sz w:val="28"/>
          <w:szCs w:val="28"/>
        </w:rPr>
        <w:t>РАСХОДОВ</w:t>
      </w:r>
      <w:r w:rsidR="008A2708" w:rsidRPr="009B5A1F">
        <w:rPr>
          <w:rFonts w:ascii="Algerian" w:hAnsi="Algerian" w:cs="Times New Roman"/>
          <w:color w:val="215868" w:themeColor="accent5" w:themeShade="80"/>
          <w:sz w:val="28"/>
          <w:szCs w:val="28"/>
        </w:rPr>
        <w:t xml:space="preserve"> </w:t>
      </w:r>
      <w:r w:rsidR="00A31FF2" w:rsidRPr="009B5A1F">
        <w:rPr>
          <w:rFonts w:ascii="Cambria" w:hAnsi="Cambria" w:cs="Cambria"/>
          <w:color w:val="215868" w:themeColor="accent5" w:themeShade="80"/>
          <w:sz w:val="28"/>
          <w:szCs w:val="28"/>
        </w:rPr>
        <w:t>В</w:t>
      </w:r>
      <w:r w:rsidR="00A31FF2" w:rsidRPr="009B5A1F">
        <w:rPr>
          <w:rFonts w:ascii="Algerian" w:hAnsi="Algerian" w:cs="Times New Roman"/>
          <w:color w:val="215868" w:themeColor="accent5" w:themeShade="80"/>
          <w:sz w:val="28"/>
          <w:szCs w:val="28"/>
        </w:rPr>
        <w:t xml:space="preserve"> </w:t>
      </w:r>
      <w:r w:rsidR="00E67636" w:rsidRPr="003D24D8">
        <w:rPr>
          <w:rFonts w:ascii="Algerian" w:hAnsi="Algerian" w:cs="Times New Roman"/>
          <w:color w:val="215868" w:themeColor="accent5" w:themeShade="80"/>
          <w:sz w:val="28"/>
          <w:szCs w:val="28"/>
        </w:rPr>
        <w:t>2</w:t>
      </w:r>
      <w:r w:rsidR="00E67636" w:rsidRPr="00AD791F">
        <w:rPr>
          <w:rFonts w:ascii="Algerian" w:hAnsi="Algerian" w:cs="Times New Roman"/>
          <w:color w:val="215868" w:themeColor="accent5" w:themeShade="80"/>
          <w:sz w:val="28"/>
          <w:szCs w:val="28"/>
        </w:rPr>
        <w:t>021</w:t>
      </w:r>
      <w:r w:rsidR="00E67636" w:rsidRPr="003D24D8">
        <w:rPr>
          <w:rFonts w:ascii="Algerian" w:hAnsi="Algerian" w:cs="Times New Roman"/>
          <w:color w:val="215868" w:themeColor="accent5" w:themeShade="80"/>
          <w:sz w:val="28"/>
          <w:szCs w:val="28"/>
        </w:rPr>
        <w:t xml:space="preserve"> </w:t>
      </w:r>
      <w:r w:rsidR="00A31FF2" w:rsidRPr="009B5A1F">
        <w:rPr>
          <w:rFonts w:ascii="Cambria" w:hAnsi="Cambria" w:cs="Cambria"/>
          <w:color w:val="215868" w:themeColor="accent5" w:themeShade="80"/>
          <w:sz w:val="28"/>
          <w:szCs w:val="28"/>
        </w:rPr>
        <w:t>ГОДУ</w:t>
      </w:r>
      <w:r w:rsidR="00A31FF2" w:rsidRPr="009B5A1F">
        <w:rPr>
          <w:rFonts w:ascii="Algerian" w:hAnsi="Algerian" w:cs="Times New Roman"/>
          <w:color w:val="215868" w:themeColor="accent5" w:themeShade="80"/>
          <w:sz w:val="28"/>
          <w:szCs w:val="28"/>
        </w:rPr>
        <w:t xml:space="preserve"> </w:t>
      </w:r>
      <w:r w:rsidR="008A2708" w:rsidRPr="009B5A1F">
        <w:rPr>
          <w:rFonts w:ascii="Algerian" w:hAnsi="Algerian" w:cs="Times New Roman"/>
          <w:color w:val="215868" w:themeColor="accent5" w:themeShade="80"/>
          <w:sz w:val="28"/>
          <w:szCs w:val="28"/>
        </w:rPr>
        <w:t>(</w:t>
      </w:r>
      <w:r w:rsidR="008A2708" w:rsidRPr="009B5A1F">
        <w:rPr>
          <w:rFonts w:ascii="Cambria" w:hAnsi="Cambria" w:cs="Cambria"/>
          <w:color w:val="215868" w:themeColor="accent5" w:themeShade="80"/>
          <w:sz w:val="28"/>
          <w:szCs w:val="28"/>
        </w:rPr>
        <w:t>аналитически</w:t>
      </w:r>
      <w:r w:rsidR="008A2708" w:rsidRPr="009B5A1F">
        <w:rPr>
          <w:rFonts w:ascii="Algerian" w:hAnsi="Algerian" w:cs="Times New Roman"/>
          <w:color w:val="215868" w:themeColor="accent5" w:themeShade="80"/>
          <w:sz w:val="28"/>
          <w:szCs w:val="28"/>
        </w:rPr>
        <w:t>)</w:t>
      </w:r>
    </w:p>
    <w:p w:rsidR="00F81874" w:rsidRDefault="00F81874" w:rsidP="008B6C3B">
      <w:pPr>
        <w:spacing w:after="0" w:line="240" w:lineRule="auto"/>
        <w:jc w:val="center"/>
        <w:rPr>
          <w:rFonts w:ascii="Times New Roman" w:hAnsi="Times New Roman" w:cs="Times New Roman"/>
          <w:color w:val="215868" w:themeColor="accent5" w:themeShade="80"/>
          <w:sz w:val="32"/>
          <w:szCs w:val="32"/>
        </w:rPr>
      </w:pPr>
    </w:p>
    <w:p w:rsidR="008B6C3B" w:rsidRPr="009B5A1F" w:rsidRDefault="00D871BA" w:rsidP="008B6C3B">
      <w:pPr>
        <w:spacing w:after="0" w:line="240" w:lineRule="auto"/>
        <w:jc w:val="center"/>
        <w:rPr>
          <w:rFonts w:ascii="Algerian" w:hAnsi="Algerian" w:cs="Times New Roman"/>
          <w:b/>
          <w:color w:val="632423" w:themeColor="accent2" w:themeShade="80"/>
          <w:sz w:val="32"/>
          <w:szCs w:val="32"/>
        </w:rPr>
      </w:pPr>
      <w:r w:rsidRPr="00A135E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06016" behindDoc="0" locked="0" layoutInCell="1" allowOverlap="1" wp14:anchorId="7B86ECD5" wp14:editId="0238B23A">
                <wp:simplePos x="0" y="0"/>
                <wp:positionH relativeFrom="column">
                  <wp:posOffset>4946015</wp:posOffset>
                </wp:positionH>
                <wp:positionV relativeFrom="paragraph">
                  <wp:posOffset>47625</wp:posOffset>
                </wp:positionV>
                <wp:extent cx="1647825" cy="771525"/>
                <wp:effectExtent l="1238250" t="38100" r="66675" b="104775"/>
                <wp:wrapNone/>
                <wp:docPr id="513" name="Овальная выноска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7825" cy="771525"/>
                        </a:xfrm>
                        <a:prstGeom prst="wedgeEllipseCallout">
                          <a:avLst>
                            <a:gd name="adj1" fmla="val -125225"/>
                            <a:gd name="adj2" fmla="val 37194"/>
                          </a:avLst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1A66E4" w:rsidRPr="007344C4" w:rsidRDefault="001A66E4" w:rsidP="008A2708">
                            <w:pPr>
                              <w:pStyle w:val="afc"/>
                              <w:spacing w:before="0" w:beforeAutospacing="0" w:after="0" w:afterAutospacing="0"/>
                              <w:jc w:val="center"/>
                              <w:rPr>
                                <w:rFonts w:eastAsia="+mn-ea"/>
                                <w:b/>
                                <w:bCs/>
                                <w:color w:val="403152" w:themeColor="accent4" w:themeShade="80"/>
                                <w:sz w:val="20"/>
                                <w:szCs w:val="20"/>
                              </w:rPr>
                            </w:pPr>
                            <w:r w:rsidRPr="007344C4">
                              <w:rPr>
                                <w:rFonts w:eastAsia="+mn-ea"/>
                                <w:b/>
                                <w:bCs/>
                                <w:color w:val="403152" w:themeColor="accent4" w:themeShade="80"/>
                                <w:sz w:val="20"/>
                                <w:szCs w:val="20"/>
                              </w:rPr>
                              <w:t>Иные расходы</w:t>
                            </w:r>
                          </w:p>
                          <w:p w:rsidR="001A66E4" w:rsidRPr="00F55719" w:rsidRDefault="001A66E4" w:rsidP="008A2708">
                            <w:pPr>
                              <w:pStyle w:val="afc"/>
                              <w:spacing w:before="0" w:beforeAutospacing="0" w:after="0" w:afterAutospacing="0"/>
                              <w:jc w:val="center"/>
                              <w:rPr>
                                <w:color w:val="403152" w:themeColor="accent4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eastAsia="+mn-ea"/>
                                <w:b/>
                                <w:bCs/>
                                <w:color w:val="403152" w:themeColor="accent4" w:themeShade="80"/>
                                <w:sz w:val="20"/>
                                <w:szCs w:val="20"/>
                              </w:rPr>
                              <w:t>11,8</w:t>
                            </w:r>
                            <w:r>
                              <w:rPr>
                                <w:rFonts w:eastAsia="+mn-ea"/>
                                <w:b/>
                                <w:bCs/>
                                <w:color w:val="403152" w:themeColor="accent4" w:themeShade="80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eastAsia="+mn-ea"/>
                                <w:b/>
                                <w:bCs/>
                                <w:color w:val="403152" w:themeColor="accent4" w:themeShade="80"/>
                                <w:sz w:val="20"/>
                                <w:szCs w:val="20"/>
                              </w:rPr>
                              <w:t>млн. р.</w:t>
                            </w:r>
                          </w:p>
                        </w:txbxContent>
                      </wps:txbx>
                      <wps:bodyPr vertOverflow="clip"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86ECD5" id="Овальная выноска 1" o:spid="_x0000_s1105" type="#_x0000_t63" style="position:absolute;left:0;text-align:left;margin-left:389.45pt;margin-top:3.75pt;width:129.75pt;height:60.75pt;z-index:25160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" adj="-16249,18834" fillcolor="#fbd4b4 [1305]" strokecolor="#be4b48">
                <v:shadow on="t" color="black" opacity="24903f" origin=",.5" offset="0,.55556mm"/>
                <v:textbox>
                  <w:txbxContent>
                    <w:p w:rsidR="001A66E4" w:rsidRPr="007344C4" w:rsidRDefault="001A66E4" w:rsidP="008A2708">
                      <w:pPr>
                        <w:pStyle w:val="afc"/>
                        <w:spacing w:before="0" w:beforeAutospacing="0" w:after="0" w:afterAutospacing="0"/>
                        <w:jc w:val="center"/>
                        <w:rPr>
                          <w:rFonts w:eastAsia="+mn-ea"/>
                          <w:b/>
                          <w:bCs/>
                          <w:color w:val="403152" w:themeColor="accent4" w:themeShade="80"/>
                          <w:sz w:val="20"/>
                          <w:szCs w:val="20"/>
                        </w:rPr>
                      </w:pPr>
                      <w:r w:rsidRPr="007344C4">
                        <w:rPr>
                          <w:rFonts w:eastAsia="+mn-ea"/>
                          <w:b/>
                          <w:bCs/>
                          <w:color w:val="403152" w:themeColor="accent4" w:themeShade="80"/>
                          <w:sz w:val="20"/>
                          <w:szCs w:val="20"/>
                        </w:rPr>
                        <w:t>Иные расходы</w:t>
                      </w:r>
                    </w:p>
                    <w:p w:rsidR="001A66E4" w:rsidRPr="00F55719" w:rsidRDefault="001A66E4" w:rsidP="008A2708">
                      <w:pPr>
                        <w:pStyle w:val="afc"/>
                        <w:spacing w:before="0" w:beforeAutospacing="0" w:after="0" w:afterAutospacing="0"/>
                        <w:jc w:val="center"/>
                        <w:rPr>
                          <w:color w:val="403152" w:themeColor="accent4" w:themeShade="80"/>
                          <w:sz w:val="20"/>
                          <w:szCs w:val="20"/>
                        </w:rPr>
                      </w:pPr>
                      <w:r>
                        <w:rPr>
                          <w:rFonts w:eastAsia="+mn-ea"/>
                          <w:b/>
                          <w:bCs/>
                          <w:color w:val="403152" w:themeColor="accent4" w:themeShade="80"/>
                          <w:sz w:val="20"/>
                          <w:szCs w:val="20"/>
                        </w:rPr>
                        <w:t>11,8</w:t>
                      </w:r>
                      <w:r>
                        <w:rPr>
                          <w:rFonts w:eastAsia="+mn-ea"/>
                          <w:b/>
                          <w:bCs/>
                          <w:color w:val="403152" w:themeColor="accent4" w:themeShade="80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>
                        <w:rPr>
                          <w:rFonts w:eastAsia="+mn-ea"/>
                          <w:b/>
                          <w:bCs/>
                          <w:color w:val="403152" w:themeColor="accent4" w:themeShade="80"/>
                          <w:sz w:val="20"/>
                          <w:szCs w:val="20"/>
                        </w:rPr>
                        <w:t>млн. р.</w:t>
                      </w:r>
                    </w:p>
                  </w:txbxContent>
                </v:textbox>
              </v:shape>
            </w:pict>
          </mc:Fallback>
        </mc:AlternateContent>
      </w:r>
    </w:p>
    <w:p w:rsidR="008B6C3B" w:rsidRPr="009B5A1F" w:rsidRDefault="00387CAF" w:rsidP="008B6C3B">
      <w:pPr>
        <w:jc w:val="center"/>
        <w:rPr>
          <w:rFonts w:ascii="Algerian" w:hAnsi="Algerian"/>
          <w:lang w:val="en-US"/>
        </w:rPr>
      </w:pPr>
      <w:r w:rsidRPr="009B5A1F">
        <w:rPr>
          <w:rFonts w:ascii="Algerian" w:hAnsi="Algeri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00896" behindDoc="0" locked="0" layoutInCell="1" allowOverlap="1" wp14:anchorId="07E74529" wp14:editId="4E54EC4B">
                <wp:simplePos x="0" y="0"/>
                <wp:positionH relativeFrom="column">
                  <wp:posOffset>1041400</wp:posOffset>
                </wp:positionH>
                <wp:positionV relativeFrom="paragraph">
                  <wp:posOffset>2574290</wp:posOffset>
                </wp:positionV>
                <wp:extent cx="1504950" cy="819150"/>
                <wp:effectExtent l="38100" t="1847850" r="876300" b="95250"/>
                <wp:wrapNone/>
                <wp:docPr id="503" name="Овальная выноска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4950" cy="819150"/>
                        </a:xfrm>
                        <a:prstGeom prst="wedgeEllipseCallout">
                          <a:avLst>
                            <a:gd name="adj1" fmla="val 104105"/>
                            <a:gd name="adj2" fmla="val -272518"/>
                          </a:avLst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1A66E4" w:rsidRPr="003511C9" w:rsidRDefault="001A66E4" w:rsidP="008A2708">
                            <w:pPr>
                              <w:pStyle w:val="afc"/>
                              <w:spacing w:before="0" w:beforeAutospacing="0" w:after="0" w:afterAutospacing="0"/>
                              <w:jc w:val="center"/>
                              <w:rPr>
                                <w:color w:val="403152" w:themeColor="accent4" w:themeShade="80"/>
                                <w:sz w:val="20"/>
                                <w:szCs w:val="20"/>
                              </w:rPr>
                            </w:pPr>
                            <w:r w:rsidRPr="007344C4">
                              <w:rPr>
                                <w:rFonts w:eastAsia="+mn-ea"/>
                                <w:b/>
                                <w:bCs/>
                                <w:color w:val="403152" w:themeColor="accent4" w:themeShade="80"/>
                                <w:sz w:val="20"/>
                                <w:szCs w:val="20"/>
                              </w:rPr>
                              <w:t xml:space="preserve">Социальное обеспечение </w:t>
                            </w:r>
                            <w:r>
                              <w:rPr>
                                <w:rFonts w:eastAsia="+mn-ea"/>
                                <w:b/>
                                <w:bCs/>
                                <w:color w:val="403152" w:themeColor="accent4" w:themeShade="80"/>
                                <w:sz w:val="20"/>
                                <w:szCs w:val="20"/>
                              </w:rPr>
                              <w:t>81,3 млн. р.</w:t>
                            </w:r>
                          </w:p>
                        </w:txbxContent>
                      </wps:txbx>
                      <wps:bodyPr vertOverflow="clip"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E74529" id="_x0000_s1106" type="#_x0000_t63" style="position:absolute;left:0;text-align:left;margin-left:82pt;margin-top:202.7pt;width:118.5pt;height:64.5pt;z-index:25160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" adj="33287,-48064" fillcolor="#b2a1c7 [1943]" strokecolor="#be4b48">
                <v:shadow on="t" color="black" opacity="24903f" origin=",.5" offset="0,.55556mm"/>
                <v:textbox>
                  <w:txbxContent>
                    <w:p w:rsidR="001A66E4" w:rsidRPr="003511C9" w:rsidRDefault="001A66E4" w:rsidP="008A2708">
                      <w:pPr>
                        <w:pStyle w:val="afc"/>
                        <w:spacing w:before="0" w:beforeAutospacing="0" w:after="0" w:afterAutospacing="0"/>
                        <w:jc w:val="center"/>
                        <w:rPr>
                          <w:color w:val="403152" w:themeColor="accent4" w:themeShade="80"/>
                          <w:sz w:val="20"/>
                          <w:szCs w:val="20"/>
                        </w:rPr>
                      </w:pPr>
                      <w:r w:rsidRPr="007344C4">
                        <w:rPr>
                          <w:rFonts w:eastAsia="+mn-ea"/>
                          <w:b/>
                          <w:bCs/>
                          <w:color w:val="403152" w:themeColor="accent4" w:themeShade="80"/>
                          <w:sz w:val="20"/>
                          <w:szCs w:val="20"/>
                        </w:rPr>
                        <w:t xml:space="preserve">Социальное обеспечение </w:t>
                      </w:r>
                      <w:r>
                        <w:rPr>
                          <w:rFonts w:eastAsia="+mn-ea"/>
                          <w:b/>
                          <w:bCs/>
                          <w:color w:val="403152" w:themeColor="accent4" w:themeShade="80"/>
                          <w:sz w:val="20"/>
                          <w:szCs w:val="20"/>
                        </w:rPr>
                        <w:t>81,3 млн. р.</w:t>
                      </w:r>
                    </w:p>
                  </w:txbxContent>
                </v:textbox>
              </v:shape>
            </w:pict>
          </mc:Fallback>
        </mc:AlternateContent>
      </w:r>
      <w:r w:rsidRPr="009B5A1F">
        <w:rPr>
          <w:rFonts w:ascii="Algerian" w:hAnsi="Algeri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99872" behindDoc="0" locked="0" layoutInCell="1" allowOverlap="1" wp14:anchorId="2322AE9A" wp14:editId="0490FF60">
                <wp:simplePos x="0" y="0"/>
                <wp:positionH relativeFrom="column">
                  <wp:posOffset>307340</wp:posOffset>
                </wp:positionH>
                <wp:positionV relativeFrom="paragraph">
                  <wp:posOffset>1090930</wp:posOffset>
                </wp:positionV>
                <wp:extent cx="1571625" cy="809625"/>
                <wp:effectExtent l="19050" t="342900" r="1171575" b="104775"/>
                <wp:wrapNone/>
                <wp:docPr id="481" name="Овальная выноска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1625" cy="809625"/>
                        </a:xfrm>
                        <a:prstGeom prst="wedgeEllipseCallout">
                          <a:avLst>
                            <a:gd name="adj1" fmla="val 120180"/>
                            <a:gd name="adj2" fmla="val -87936"/>
                          </a:avLst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1A66E4" w:rsidRPr="003511C9" w:rsidRDefault="001A66E4" w:rsidP="008A2708">
                            <w:pPr>
                              <w:pStyle w:val="afc"/>
                              <w:spacing w:before="0" w:beforeAutospacing="0" w:after="0" w:afterAutospacing="0"/>
                              <w:jc w:val="center"/>
                              <w:rPr>
                                <w:rFonts w:eastAsia="+mn-ea"/>
                                <w:b/>
                                <w:bCs/>
                                <w:color w:val="403152" w:themeColor="accent4" w:themeShade="80"/>
                                <w:sz w:val="20"/>
                                <w:szCs w:val="20"/>
                              </w:rPr>
                            </w:pPr>
                            <w:r w:rsidRPr="007344C4">
                              <w:rPr>
                                <w:rFonts w:eastAsia="+mn-ea"/>
                                <w:b/>
                                <w:bCs/>
                                <w:color w:val="403152" w:themeColor="accent4" w:themeShade="80"/>
                                <w:sz w:val="20"/>
                                <w:szCs w:val="20"/>
                              </w:rPr>
                              <w:t xml:space="preserve">Бюджетные инвестиции </w:t>
                            </w:r>
                          </w:p>
                          <w:p w:rsidR="001A66E4" w:rsidRPr="003511C9" w:rsidRDefault="001A66E4" w:rsidP="008A2708">
                            <w:pPr>
                              <w:pStyle w:val="afc"/>
                              <w:spacing w:before="0" w:beforeAutospacing="0" w:after="0" w:afterAutospacing="0"/>
                              <w:jc w:val="center"/>
                              <w:rPr>
                                <w:color w:val="403152" w:themeColor="accent4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eastAsia="+mn-ea"/>
                                <w:b/>
                                <w:bCs/>
                                <w:color w:val="403152" w:themeColor="accent4" w:themeShade="80"/>
                                <w:sz w:val="20"/>
                                <w:szCs w:val="20"/>
                              </w:rPr>
                              <w:t>113,6 млн. р.</w:t>
                            </w:r>
                          </w:p>
                        </w:txbxContent>
                      </wps:txbx>
                      <wps:bodyPr vertOverflow="clip"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22AE9A" id="_x0000_s1107" type="#_x0000_t63" style="position:absolute;left:0;text-align:left;margin-left:24.2pt;margin-top:85.9pt;width:123.75pt;height:63.75pt;z-index:25159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" adj="36759,-8194" fillcolor="#c2d69b [1942]" strokecolor="#be4b48">
                <v:shadow on="t" color="black" opacity="24903f" origin=",.5" offset="0,.55556mm"/>
                <v:textbox>
                  <w:txbxContent>
                    <w:p w:rsidR="001A66E4" w:rsidRPr="003511C9" w:rsidRDefault="001A66E4" w:rsidP="008A2708">
                      <w:pPr>
                        <w:pStyle w:val="afc"/>
                        <w:spacing w:before="0" w:beforeAutospacing="0" w:after="0" w:afterAutospacing="0"/>
                        <w:jc w:val="center"/>
                        <w:rPr>
                          <w:rFonts w:eastAsia="+mn-ea"/>
                          <w:b/>
                          <w:bCs/>
                          <w:color w:val="403152" w:themeColor="accent4" w:themeShade="80"/>
                          <w:sz w:val="20"/>
                          <w:szCs w:val="20"/>
                        </w:rPr>
                      </w:pPr>
                      <w:r w:rsidRPr="007344C4">
                        <w:rPr>
                          <w:rFonts w:eastAsia="+mn-ea"/>
                          <w:b/>
                          <w:bCs/>
                          <w:color w:val="403152" w:themeColor="accent4" w:themeShade="80"/>
                          <w:sz w:val="20"/>
                          <w:szCs w:val="20"/>
                        </w:rPr>
                        <w:t xml:space="preserve">Бюджетные инвестиции </w:t>
                      </w:r>
                    </w:p>
                    <w:p w:rsidR="001A66E4" w:rsidRPr="003511C9" w:rsidRDefault="001A66E4" w:rsidP="008A2708">
                      <w:pPr>
                        <w:pStyle w:val="afc"/>
                        <w:spacing w:before="0" w:beforeAutospacing="0" w:after="0" w:afterAutospacing="0"/>
                        <w:jc w:val="center"/>
                        <w:rPr>
                          <w:color w:val="403152" w:themeColor="accent4" w:themeShade="80"/>
                          <w:sz w:val="20"/>
                          <w:szCs w:val="20"/>
                        </w:rPr>
                      </w:pPr>
                      <w:r>
                        <w:rPr>
                          <w:rFonts w:eastAsia="+mn-ea"/>
                          <w:b/>
                          <w:bCs/>
                          <w:color w:val="403152" w:themeColor="accent4" w:themeShade="80"/>
                          <w:sz w:val="20"/>
                          <w:szCs w:val="20"/>
                        </w:rPr>
                        <w:t>113,6 млн. р.</w:t>
                      </w:r>
                    </w:p>
                  </w:txbxContent>
                </v:textbox>
              </v:shape>
            </w:pict>
          </mc:Fallback>
        </mc:AlternateContent>
      </w:r>
      <w:r w:rsidR="00C47412" w:rsidRPr="009B5A1F">
        <w:rPr>
          <w:rFonts w:ascii="Algerian" w:hAnsi="Algeri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04992" behindDoc="0" locked="0" layoutInCell="1" allowOverlap="1" wp14:anchorId="6F97FA48" wp14:editId="346986C8">
                <wp:simplePos x="0" y="0"/>
                <wp:positionH relativeFrom="margin">
                  <wp:align>left</wp:align>
                </wp:positionH>
                <wp:positionV relativeFrom="paragraph">
                  <wp:posOffset>17145</wp:posOffset>
                </wp:positionV>
                <wp:extent cx="1647825" cy="771525"/>
                <wp:effectExtent l="57150" t="38100" r="1895475" b="104775"/>
                <wp:wrapNone/>
                <wp:docPr id="512" name="Овальная выноска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7825" cy="771525"/>
                        </a:xfrm>
                        <a:prstGeom prst="wedgeEllipseCallout">
                          <a:avLst>
                            <a:gd name="adj1" fmla="val 162118"/>
                            <a:gd name="adj2" fmla="val -6390"/>
                          </a:avLst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1A66E4" w:rsidRPr="007344C4" w:rsidRDefault="001A66E4" w:rsidP="008A2708">
                            <w:pPr>
                              <w:pStyle w:val="afc"/>
                              <w:spacing w:before="0" w:beforeAutospacing="0" w:after="0" w:afterAutospacing="0"/>
                              <w:jc w:val="center"/>
                              <w:rPr>
                                <w:rFonts w:eastAsia="+mn-ea"/>
                                <w:b/>
                                <w:bCs/>
                                <w:color w:val="403152" w:themeColor="accent4" w:themeShade="80"/>
                                <w:sz w:val="20"/>
                                <w:szCs w:val="20"/>
                              </w:rPr>
                            </w:pPr>
                            <w:r w:rsidRPr="007344C4">
                              <w:rPr>
                                <w:rFonts w:eastAsia="+mn-ea"/>
                                <w:b/>
                                <w:bCs/>
                                <w:color w:val="403152" w:themeColor="accent4" w:themeShade="80"/>
                                <w:sz w:val="20"/>
                                <w:szCs w:val="20"/>
                              </w:rPr>
                              <w:t>Межбюджетные трансферты</w:t>
                            </w:r>
                          </w:p>
                          <w:p w:rsidR="001A66E4" w:rsidRPr="003511C9" w:rsidRDefault="001A66E4" w:rsidP="008A2708">
                            <w:pPr>
                              <w:pStyle w:val="afc"/>
                              <w:spacing w:before="0" w:beforeAutospacing="0" w:after="0" w:afterAutospacing="0"/>
                              <w:jc w:val="center"/>
                              <w:rPr>
                                <w:color w:val="403152" w:themeColor="accent4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eastAsia="+mn-ea"/>
                                <w:b/>
                                <w:bCs/>
                                <w:color w:val="403152" w:themeColor="accent4" w:themeShade="80"/>
                                <w:sz w:val="20"/>
                                <w:szCs w:val="20"/>
                              </w:rPr>
                              <w:t>22,2 млн. р.</w:t>
                            </w:r>
                          </w:p>
                        </w:txbxContent>
                      </wps:txbx>
                      <wps:bodyPr vertOverflow="clip"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97FA48" id="_x0000_s1108" type="#_x0000_t63" style="position:absolute;left:0;text-align:left;margin-left:0;margin-top:1.35pt;width:129.75pt;height:60.75pt;z-index:25160499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" adj="45817,9420" fillcolor="#b6dde8 [1304]" strokecolor="#be4b48">
                <v:shadow on="t" color="black" opacity="24903f" origin=",.5" offset="0,.55556mm"/>
                <v:textbox>
                  <w:txbxContent>
                    <w:p w:rsidR="001A66E4" w:rsidRPr="007344C4" w:rsidRDefault="001A66E4" w:rsidP="008A2708">
                      <w:pPr>
                        <w:pStyle w:val="afc"/>
                        <w:spacing w:before="0" w:beforeAutospacing="0" w:after="0" w:afterAutospacing="0"/>
                        <w:jc w:val="center"/>
                        <w:rPr>
                          <w:rFonts w:eastAsia="+mn-ea"/>
                          <w:b/>
                          <w:bCs/>
                          <w:color w:val="403152" w:themeColor="accent4" w:themeShade="80"/>
                          <w:sz w:val="20"/>
                          <w:szCs w:val="20"/>
                        </w:rPr>
                      </w:pPr>
                      <w:r w:rsidRPr="007344C4">
                        <w:rPr>
                          <w:rFonts w:eastAsia="+mn-ea"/>
                          <w:b/>
                          <w:bCs/>
                          <w:color w:val="403152" w:themeColor="accent4" w:themeShade="80"/>
                          <w:sz w:val="20"/>
                          <w:szCs w:val="20"/>
                        </w:rPr>
                        <w:t>Межбюджетные трансферты</w:t>
                      </w:r>
                    </w:p>
                    <w:p w:rsidR="001A66E4" w:rsidRPr="003511C9" w:rsidRDefault="001A66E4" w:rsidP="008A2708">
                      <w:pPr>
                        <w:pStyle w:val="afc"/>
                        <w:spacing w:before="0" w:beforeAutospacing="0" w:after="0" w:afterAutospacing="0"/>
                        <w:jc w:val="center"/>
                        <w:rPr>
                          <w:color w:val="403152" w:themeColor="accent4" w:themeShade="80"/>
                          <w:sz w:val="20"/>
                          <w:szCs w:val="20"/>
                        </w:rPr>
                      </w:pPr>
                      <w:r>
                        <w:rPr>
                          <w:rFonts w:eastAsia="+mn-ea"/>
                          <w:b/>
                          <w:bCs/>
                          <w:color w:val="403152" w:themeColor="accent4" w:themeShade="80"/>
                          <w:sz w:val="20"/>
                          <w:szCs w:val="20"/>
                        </w:rPr>
                        <w:t>22,2 млн. р.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81874" w:rsidRPr="009B5A1F">
        <w:rPr>
          <w:rFonts w:ascii="Algerian" w:hAnsi="Algeri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01920" behindDoc="0" locked="0" layoutInCell="1" allowOverlap="1" wp14:anchorId="74381954" wp14:editId="273096F7">
                <wp:simplePos x="0" y="0"/>
                <wp:positionH relativeFrom="column">
                  <wp:posOffset>5074285</wp:posOffset>
                </wp:positionH>
                <wp:positionV relativeFrom="paragraph">
                  <wp:posOffset>760095</wp:posOffset>
                </wp:positionV>
                <wp:extent cx="1676400" cy="962025"/>
                <wp:effectExtent l="590550" t="171450" r="76200" b="104775"/>
                <wp:wrapNone/>
                <wp:docPr id="506" name="Овальная выноска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0" cy="962025"/>
                        </a:xfrm>
                        <a:prstGeom prst="wedgeEllipseCallout">
                          <a:avLst>
                            <a:gd name="adj1" fmla="val -82802"/>
                            <a:gd name="adj2" fmla="val -64542"/>
                          </a:avLst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1A66E4" w:rsidRDefault="001A66E4" w:rsidP="008A2708">
                            <w:pPr>
                              <w:pStyle w:val="afc"/>
                              <w:spacing w:before="0" w:beforeAutospacing="0" w:after="0" w:afterAutospacing="0"/>
                              <w:jc w:val="center"/>
                              <w:rPr>
                                <w:rFonts w:eastAsia="+mn-ea"/>
                                <w:b/>
                                <w:bCs/>
                                <w:color w:val="403152" w:themeColor="accent4" w:themeShade="80"/>
                                <w:sz w:val="20"/>
                                <w:szCs w:val="20"/>
                              </w:rPr>
                            </w:pPr>
                            <w:r w:rsidRPr="007344C4">
                              <w:rPr>
                                <w:rFonts w:eastAsia="+mn-ea"/>
                                <w:b/>
                                <w:bCs/>
                                <w:color w:val="403152" w:themeColor="accent4" w:themeShade="80"/>
                                <w:sz w:val="20"/>
                                <w:szCs w:val="20"/>
                              </w:rPr>
                              <w:t xml:space="preserve">Выполнение государственных </w:t>
                            </w:r>
                            <w:r>
                              <w:rPr>
                                <w:rFonts w:eastAsia="+mn-ea"/>
                                <w:b/>
                                <w:bCs/>
                                <w:color w:val="403152" w:themeColor="accent4" w:themeShade="80"/>
                                <w:sz w:val="20"/>
                                <w:szCs w:val="20"/>
                              </w:rPr>
                              <w:t xml:space="preserve">функций </w:t>
                            </w:r>
                          </w:p>
                          <w:p w:rsidR="001A66E4" w:rsidRPr="00F55719" w:rsidRDefault="001A66E4" w:rsidP="008A2708">
                            <w:pPr>
                              <w:pStyle w:val="afc"/>
                              <w:spacing w:before="0" w:beforeAutospacing="0" w:after="0" w:afterAutospacing="0"/>
                              <w:jc w:val="center"/>
                              <w:rPr>
                                <w:color w:val="403152" w:themeColor="accent4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eastAsia="+mn-ea"/>
                                <w:b/>
                                <w:bCs/>
                                <w:color w:val="403152" w:themeColor="accent4" w:themeShade="80"/>
                                <w:sz w:val="20"/>
                                <w:szCs w:val="20"/>
                              </w:rPr>
                              <w:t>217,9 млн. р.</w:t>
                            </w:r>
                          </w:p>
                        </w:txbxContent>
                      </wps:txbx>
                      <wps:bodyPr vertOverflow="clip"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381954" id="_x0000_s1109" type="#_x0000_t63" style="position:absolute;left:0;text-align:left;margin-left:399.55pt;margin-top:59.85pt;width:132pt;height:75.75pt;z-index:25160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" adj="-7085,-3141" fillcolor="#95b3d7 [1940]" strokecolor="#be4b48">
                <v:shadow on="t" color="black" opacity="24903f" origin=",.5" offset="0,.55556mm"/>
                <v:textbox>
                  <w:txbxContent>
                    <w:p w:rsidR="001A66E4" w:rsidRDefault="001A66E4" w:rsidP="008A2708">
                      <w:pPr>
                        <w:pStyle w:val="afc"/>
                        <w:spacing w:before="0" w:beforeAutospacing="0" w:after="0" w:afterAutospacing="0"/>
                        <w:jc w:val="center"/>
                        <w:rPr>
                          <w:rFonts w:eastAsia="+mn-ea"/>
                          <w:b/>
                          <w:bCs/>
                          <w:color w:val="403152" w:themeColor="accent4" w:themeShade="80"/>
                          <w:sz w:val="20"/>
                          <w:szCs w:val="20"/>
                        </w:rPr>
                      </w:pPr>
                      <w:r w:rsidRPr="007344C4">
                        <w:rPr>
                          <w:rFonts w:eastAsia="+mn-ea"/>
                          <w:b/>
                          <w:bCs/>
                          <w:color w:val="403152" w:themeColor="accent4" w:themeShade="80"/>
                          <w:sz w:val="20"/>
                          <w:szCs w:val="20"/>
                        </w:rPr>
                        <w:t xml:space="preserve">Выполнение государственных </w:t>
                      </w:r>
                      <w:r>
                        <w:rPr>
                          <w:rFonts w:eastAsia="+mn-ea"/>
                          <w:b/>
                          <w:bCs/>
                          <w:color w:val="403152" w:themeColor="accent4" w:themeShade="80"/>
                          <w:sz w:val="20"/>
                          <w:szCs w:val="20"/>
                        </w:rPr>
                        <w:t xml:space="preserve">функций </w:t>
                      </w:r>
                    </w:p>
                    <w:p w:rsidR="001A66E4" w:rsidRPr="00F55719" w:rsidRDefault="001A66E4" w:rsidP="008A2708">
                      <w:pPr>
                        <w:pStyle w:val="afc"/>
                        <w:spacing w:before="0" w:beforeAutospacing="0" w:after="0" w:afterAutospacing="0"/>
                        <w:jc w:val="center"/>
                        <w:rPr>
                          <w:color w:val="403152" w:themeColor="accent4" w:themeShade="80"/>
                          <w:sz w:val="20"/>
                          <w:szCs w:val="20"/>
                        </w:rPr>
                      </w:pPr>
                      <w:r>
                        <w:rPr>
                          <w:rFonts w:eastAsia="+mn-ea"/>
                          <w:b/>
                          <w:bCs/>
                          <w:color w:val="403152" w:themeColor="accent4" w:themeShade="80"/>
                          <w:sz w:val="20"/>
                          <w:szCs w:val="20"/>
                        </w:rPr>
                        <w:t>217,9 млн. р.</w:t>
                      </w:r>
                    </w:p>
                  </w:txbxContent>
                </v:textbox>
              </v:shape>
            </w:pict>
          </mc:Fallback>
        </mc:AlternateContent>
      </w:r>
      <w:r w:rsidR="00F55719" w:rsidRPr="009B5A1F">
        <w:rPr>
          <w:rFonts w:ascii="Algerian" w:hAnsi="Algeri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98848" behindDoc="0" locked="0" layoutInCell="1" allowOverlap="1" wp14:anchorId="5FBD8E5C" wp14:editId="060B3C56">
                <wp:simplePos x="0" y="0"/>
                <wp:positionH relativeFrom="column">
                  <wp:posOffset>4469497</wp:posOffset>
                </wp:positionH>
                <wp:positionV relativeFrom="paragraph">
                  <wp:posOffset>1841446</wp:posOffset>
                </wp:positionV>
                <wp:extent cx="2202287" cy="1480820"/>
                <wp:effectExtent l="38100" t="38100" r="64770" b="100330"/>
                <wp:wrapNone/>
                <wp:docPr id="508" name="Овальная выноска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2287" cy="1480820"/>
                        </a:xfrm>
                        <a:prstGeom prst="wedgeEllipseCallout">
                          <a:avLst>
                            <a:gd name="adj1" fmla="val -42772"/>
                            <a:gd name="adj2" fmla="val -44191"/>
                          </a:avLst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1A66E4" w:rsidRDefault="001A66E4" w:rsidP="008A2708">
                            <w:pPr>
                              <w:pStyle w:val="afc"/>
                              <w:spacing w:before="0" w:beforeAutospacing="0" w:after="0" w:afterAutospacing="0"/>
                              <w:jc w:val="center"/>
                              <w:rPr>
                                <w:rFonts w:eastAsia="+mn-ea"/>
                                <w:b/>
                                <w:bCs/>
                                <w:color w:val="403152" w:themeColor="accent4" w:themeShade="80"/>
                                <w:sz w:val="20"/>
                                <w:szCs w:val="20"/>
                              </w:rPr>
                            </w:pPr>
                            <w:r w:rsidRPr="007344C4">
                              <w:rPr>
                                <w:rFonts w:eastAsia="+mn-ea"/>
                                <w:b/>
                                <w:bCs/>
                                <w:color w:val="403152" w:themeColor="accent4" w:themeShade="80"/>
                                <w:sz w:val="20"/>
                                <w:szCs w:val="20"/>
                              </w:rPr>
                              <w:t xml:space="preserve">Субсидии бюджетным и автономным учреждениям, иным некоммерческим организациям </w:t>
                            </w:r>
                          </w:p>
                          <w:p w:rsidR="001A66E4" w:rsidRPr="007344C4" w:rsidRDefault="001A66E4" w:rsidP="008A2708">
                            <w:pPr>
                              <w:pStyle w:val="afc"/>
                              <w:spacing w:before="0" w:beforeAutospacing="0" w:after="0" w:afterAutospacing="0"/>
                              <w:jc w:val="center"/>
                              <w:rPr>
                                <w:rFonts w:eastAsia="+mn-ea"/>
                                <w:b/>
                                <w:bCs/>
                                <w:color w:val="403152" w:themeColor="accent4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eastAsia="+mn-ea"/>
                                <w:b/>
                                <w:bCs/>
                                <w:color w:val="403152" w:themeColor="accent4" w:themeShade="80"/>
                                <w:sz w:val="20"/>
                                <w:szCs w:val="20"/>
                              </w:rPr>
                              <w:t>1 227,9 млн. р.</w:t>
                            </w:r>
                          </w:p>
                        </w:txbxContent>
                      </wps:txbx>
                      <wps:bodyPr vertOverflow="clip"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BD8E5C" id="_x0000_s1110" type="#_x0000_t63" style="position:absolute;left:0;text-align:left;margin-left:351.95pt;margin-top:145pt;width:173.4pt;height:116.6pt;z-index:25159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" adj="1561,1255" fillcolor="#d99594 [1941]" strokecolor="#be4b48">
                <v:shadow on="t" color="black" opacity="24903f" origin=",.5" offset="0,.55556mm"/>
                <v:textbox>
                  <w:txbxContent>
                    <w:p w:rsidR="001A66E4" w:rsidRDefault="001A66E4" w:rsidP="008A2708">
                      <w:pPr>
                        <w:pStyle w:val="afc"/>
                        <w:spacing w:before="0" w:beforeAutospacing="0" w:after="0" w:afterAutospacing="0"/>
                        <w:jc w:val="center"/>
                        <w:rPr>
                          <w:rFonts w:eastAsia="+mn-ea"/>
                          <w:b/>
                          <w:bCs/>
                          <w:color w:val="403152" w:themeColor="accent4" w:themeShade="80"/>
                          <w:sz w:val="20"/>
                          <w:szCs w:val="20"/>
                        </w:rPr>
                      </w:pPr>
                      <w:r w:rsidRPr="007344C4">
                        <w:rPr>
                          <w:rFonts w:eastAsia="+mn-ea"/>
                          <w:b/>
                          <w:bCs/>
                          <w:color w:val="403152" w:themeColor="accent4" w:themeShade="80"/>
                          <w:sz w:val="20"/>
                          <w:szCs w:val="20"/>
                        </w:rPr>
                        <w:t xml:space="preserve">Субсидии бюджетным и автономным учреждениям, иным некоммерческим организациям </w:t>
                      </w:r>
                    </w:p>
                    <w:p w:rsidR="001A66E4" w:rsidRPr="007344C4" w:rsidRDefault="001A66E4" w:rsidP="008A2708">
                      <w:pPr>
                        <w:pStyle w:val="afc"/>
                        <w:spacing w:before="0" w:beforeAutospacing="0" w:after="0" w:afterAutospacing="0"/>
                        <w:jc w:val="center"/>
                        <w:rPr>
                          <w:rFonts w:eastAsia="+mn-ea"/>
                          <w:b/>
                          <w:bCs/>
                          <w:color w:val="403152" w:themeColor="accent4" w:themeShade="80"/>
                          <w:sz w:val="20"/>
                          <w:szCs w:val="20"/>
                        </w:rPr>
                      </w:pPr>
                      <w:r>
                        <w:rPr>
                          <w:rFonts w:eastAsia="+mn-ea"/>
                          <w:b/>
                          <w:bCs/>
                          <w:color w:val="403152" w:themeColor="accent4" w:themeShade="80"/>
                          <w:sz w:val="20"/>
                          <w:szCs w:val="20"/>
                        </w:rPr>
                        <w:t>1 227,9 млн. р.</w:t>
                      </w:r>
                    </w:p>
                  </w:txbxContent>
                </v:textbox>
              </v:shape>
            </w:pict>
          </mc:Fallback>
        </mc:AlternateContent>
      </w:r>
      <w:r w:rsidR="008B6C3B" w:rsidRPr="009B5A1F">
        <w:rPr>
          <w:rFonts w:ascii="Algerian" w:hAnsi="Algerian"/>
          <w:b/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02944" behindDoc="0" locked="0" layoutInCell="1" allowOverlap="1" wp14:anchorId="3504D500" wp14:editId="156C4362">
                <wp:simplePos x="0" y="0"/>
                <wp:positionH relativeFrom="column">
                  <wp:posOffset>3136266</wp:posOffset>
                </wp:positionH>
                <wp:positionV relativeFrom="paragraph">
                  <wp:posOffset>1195070</wp:posOffset>
                </wp:positionV>
                <wp:extent cx="1181100" cy="914400"/>
                <wp:effectExtent l="0" t="0" r="0" b="0"/>
                <wp:wrapNone/>
                <wp:docPr id="510" name="Прямоугольник 5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1100" cy="9144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1A66E4" w:rsidRDefault="001A66E4" w:rsidP="009B5A1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03152" w:themeColor="accent4" w:themeShade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403152" w:themeColor="accent4" w:themeShade="80"/>
                                <w:sz w:val="28"/>
                                <w:szCs w:val="28"/>
                                <w:lang w:val="en-US"/>
                              </w:rPr>
                              <w:t>1 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403152" w:themeColor="accent4" w:themeShade="80"/>
                                <w:sz w:val="28"/>
                                <w:szCs w:val="28"/>
                              </w:rPr>
                              <w:t>674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403152" w:themeColor="accent4" w:themeShade="80"/>
                                <w:sz w:val="28"/>
                                <w:szCs w:val="28"/>
                              </w:rPr>
                              <w:t>,7</w:t>
                            </w:r>
                            <w:proofErr w:type="gramEnd"/>
                            <w:r w:rsidRPr="007344C4">
                              <w:rPr>
                                <w:rFonts w:ascii="Times New Roman" w:hAnsi="Times New Roman" w:cs="Times New Roman"/>
                                <w:b/>
                                <w:color w:val="403152" w:themeColor="accent4" w:themeShade="80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1A66E4" w:rsidRPr="007344C4" w:rsidRDefault="001A66E4" w:rsidP="009B5A1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03152" w:themeColor="accent4" w:themeShade="80"/>
                                <w:sz w:val="28"/>
                                <w:szCs w:val="28"/>
                              </w:rPr>
                            </w:pPr>
                            <w:r w:rsidRPr="007344C4">
                              <w:rPr>
                                <w:rFonts w:ascii="Times New Roman" w:hAnsi="Times New Roman" w:cs="Times New Roman"/>
                                <w:b/>
                                <w:color w:val="403152" w:themeColor="accent4" w:themeShade="80"/>
                                <w:sz w:val="28"/>
                                <w:szCs w:val="28"/>
                              </w:rPr>
                              <w:t>млн. рублей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504D500" id="Прямоугольник 510" o:spid="_x0000_s1111" style="position:absolute;left:0;text-align:left;margin-left:246.95pt;margin-top:94.1pt;width:93pt;height:1in;z-index:251602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" filled="f" stroked="f" strokeweight="2pt">
                <v:textbox>
                  <w:txbxContent>
                    <w:p w:rsidR="001A66E4" w:rsidRDefault="001A66E4" w:rsidP="009B5A1F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403152" w:themeColor="accent4" w:themeShade="8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403152" w:themeColor="accent4" w:themeShade="80"/>
                          <w:sz w:val="28"/>
                          <w:szCs w:val="28"/>
                          <w:lang w:val="en-US"/>
                        </w:rPr>
                        <w:t>1 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403152" w:themeColor="accent4" w:themeShade="80"/>
                          <w:sz w:val="28"/>
                          <w:szCs w:val="28"/>
                        </w:rPr>
                        <w:t>674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  <w:b/>
                          <w:color w:val="403152" w:themeColor="accent4" w:themeShade="80"/>
                          <w:sz w:val="28"/>
                          <w:szCs w:val="28"/>
                        </w:rPr>
                        <w:t>,7</w:t>
                      </w:r>
                      <w:proofErr w:type="gramEnd"/>
                      <w:r w:rsidRPr="007344C4">
                        <w:rPr>
                          <w:rFonts w:ascii="Times New Roman" w:hAnsi="Times New Roman" w:cs="Times New Roman"/>
                          <w:b/>
                          <w:color w:val="403152" w:themeColor="accent4" w:themeShade="80"/>
                          <w:sz w:val="28"/>
                          <w:szCs w:val="28"/>
                        </w:rPr>
                        <w:t xml:space="preserve"> </w:t>
                      </w:r>
                    </w:p>
                    <w:p w:rsidR="001A66E4" w:rsidRPr="007344C4" w:rsidRDefault="001A66E4" w:rsidP="009B5A1F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403152" w:themeColor="accent4" w:themeShade="80"/>
                          <w:sz w:val="28"/>
                          <w:szCs w:val="28"/>
                        </w:rPr>
                      </w:pPr>
                      <w:r w:rsidRPr="007344C4">
                        <w:rPr>
                          <w:rFonts w:ascii="Times New Roman" w:hAnsi="Times New Roman" w:cs="Times New Roman"/>
                          <w:b/>
                          <w:color w:val="403152" w:themeColor="accent4" w:themeShade="80"/>
                          <w:sz w:val="28"/>
                          <w:szCs w:val="28"/>
                        </w:rPr>
                        <w:t>млн. рублей</w:t>
                      </w:r>
                    </w:p>
                  </w:txbxContent>
                </v:textbox>
              </v:rect>
            </w:pict>
          </mc:Fallback>
        </mc:AlternateContent>
      </w:r>
      <w:r w:rsidR="008B6C3B" w:rsidRPr="009B5A1F">
        <w:rPr>
          <w:rFonts w:ascii="Algerian" w:hAnsi="Algerian"/>
          <w:b/>
          <w:noProof/>
          <w:szCs w:val="28"/>
          <w:lang w:eastAsia="ru-RU"/>
        </w:rPr>
        <w:drawing>
          <wp:inline distT="0" distB="0" distL="0" distR="0" wp14:anchorId="7561CD08" wp14:editId="4403A238">
            <wp:extent cx="5937160" cy="3129566"/>
            <wp:effectExtent l="0" t="0" r="0" b="0"/>
            <wp:docPr id="511" name="Диаграмма 5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E54184" w:rsidRPr="008F01D3" w:rsidRDefault="0081489F" w:rsidP="001134BE">
      <w:pPr>
        <w:jc w:val="center"/>
        <w:rPr>
          <w:rFonts w:ascii="Algerian" w:hAnsi="Algerian" w:cs="Times New Roman"/>
          <w:color w:val="215868" w:themeColor="accent5" w:themeShade="80"/>
          <w:sz w:val="28"/>
          <w:szCs w:val="28"/>
        </w:rPr>
      </w:pPr>
      <w:r w:rsidRPr="008F01D3">
        <w:rPr>
          <w:rFonts w:ascii="Algerian" w:eastAsia="Times New Roman" w:hAnsi="Algerian" w:cs="Times New Roman"/>
          <w:b/>
          <w:iCs w:val="0"/>
          <w:noProof/>
          <w:color w:val="215868" w:themeColor="accent5" w:themeShade="80"/>
          <w:sz w:val="40"/>
          <w:szCs w:val="40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12160" behindDoc="0" locked="0" layoutInCell="1" allowOverlap="1" wp14:anchorId="27D05BC8" wp14:editId="7F5DDF78">
                <wp:simplePos x="0" y="0"/>
                <wp:positionH relativeFrom="column">
                  <wp:posOffset>5708015</wp:posOffset>
                </wp:positionH>
                <wp:positionV relativeFrom="paragraph">
                  <wp:posOffset>146685</wp:posOffset>
                </wp:positionV>
                <wp:extent cx="1162050" cy="438150"/>
                <wp:effectExtent l="0" t="0" r="0" b="0"/>
                <wp:wrapNone/>
                <wp:docPr id="524" name="Блок-схема: карточка 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0" cy="438150"/>
                        </a:xfrm>
                        <a:prstGeom prst="flowChartPunchedCard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1A66E4" w:rsidRPr="0002001A" w:rsidRDefault="001A66E4" w:rsidP="00E54184">
                            <w:pPr>
                              <w:rPr>
                                <w:rFonts w:ascii="Algerian" w:hAnsi="Algerian"/>
                                <w:color w:val="215868" w:themeColor="accent5" w:themeShade="80"/>
                                <w:sz w:val="26"/>
                                <w:szCs w:val="26"/>
                              </w:rPr>
                            </w:pPr>
                            <w:r w:rsidRPr="0002001A">
                              <w:rPr>
                                <w:rFonts w:ascii="Cambria" w:hAnsi="Cambria" w:cs="Cambria"/>
                                <w:color w:val="215868" w:themeColor="accent5" w:themeShade="80"/>
                                <w:sz w:val="26"/>
                                <w:szCs w:val="26"/>
                              </w:rPr>
                              <w:t>млн</w:t>
                            </w:r>
                            <w:r w:rsidRPr="0002001A">
                              <w:rPr>
                                <w:rFonts w:ascii="Algerian" w:hAnsi="Algerian"/>
                                <w:color w:val="215868" w:themeColor="accent5" w:themeShade="80"/>
                                <w:sz w:val="26"/>
                                <w:szCs w:val="26"/>
                              </w:rPr>
                              <w:t xml:space="preserve">. </w:t>
                            </w:r>
                            <w:r w:rsidRPr="0002001A">
                              <w:rPr>
                                <w:rFonts w:ascii="Cambria" w:hAnsi="Cambria" w:cs="Cambria"/>
                                <w:color w:val="215868" w:themeColor="accent5" w:themeShade="80"/>
                                <w:sz w:val="26"/>
                                <w:szCs w:val="26"/>
                              </w:rPr>
                              <w:t>рублей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D05BC8" id="Блок-схема: карточка 524" o:spid="_x0000_s1112" type="#_x0000_t121" style="position:absolute;left:0;text-align:left;margin-left:449.45pt;margin-top:11.55pt;width:91.5pt;height:34.5pt;z-index:25161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" fillcolor="#daeef3 [664]" stroked="f">
                <v:textbox>
                  <w:txbxContent>
                    <w:p w:rsidR="001A66E4" w:rsidRPr="0002001A" w:rsidRDefault="001A66E4" w:rsidP="00E54184">
                      <w:pPr>
                        <w:rPr>
                          <w:rFonts w:ascii="Algerian" w:hAnsi="Algerian"/>
                          <w:color w:val="215868" w:themeColor="accent5" w:themeShade="80"/>
                          <w:sz w:val="26"/>
                          <w:szCs w:val="26"/>
                        </w:rPr>
                      </w:pPr>
                      <w:r w:rsidRPr="0002001A">
                        <w:rPr>
                          <w:rFonts w:ascii="Cambria" w:hAnsi="Cambria" w:cs="Cambria"/>
                          <w:color w:val="215868" w:themeColor="accent5" w:themeShade="80"/>
                          <w:sz w:val="26"/>
                          <w:szCs w:val="26"/>
                        </w:rPr>
                        <w:t>млн</w:t>
                      </w:r>
                      <w:r w:rsidRPr="0002001A">
                        <w:rPr>
                          <w:rFonts w:ascii="Algerian" w:hAnsi="Algerian"/>
                          <w:color w:val="215868" w:themeColor="accent5" w:themeShade="80"/>
                          <w:sz w:val="26"/>
                          <w:szCs w:val="26"/>
                        </w:rPr>
                        <w:t xml:space="preserve">. </w:t>
                      </w:r>
                      <w:r w:rsidRPr="0002001A">
                        <w:rPr>
                          <w:rFonts w:ascii="Cambria" w:hAnsi="Cambria" w:cs="Cambria"/>
                          <w:color w:val="215868" w:themeColor="accent5" w:themeShade="80"/>
                          <w:sz w:val="26"/>
                          <w:szCs w:val="26"/>
                        </w:rPr>
                        <w:t>рублей</w:t>
                      </w:r>
                    </w:p>
                  </w:txbxContent>
                </v:textbox>
              </v:shape>
            </w:pict>
          </mc:Fallback>
        </mc:AlternateContent>
      </w:r>
      <w:r w:rsidR="001134BE" w:rsidRPr="008F01D3">
        <w:rPr>
          <w:rFonts w:ascii="Calibri" w:hAnsi="Calibri" w:cs="Calibri"/>
          <w:color w:val="215868" w:themeColor="accent5" w:themeShade="80"/>
          <w:sz w:val="28"/>
          <w:szCs w:val="28"/>
        </w:rPr>
        <w:t>СТРУКТУРА</w:t>
      </w:r>
      <w:r w:rsidR="001134BE" w:rsidRPr="008F01D3">
        <w:rPr>
          <w:rFonts w:ascii="Algerian" w:hAnsi="Algerian" w:cs="Times New Roman"/>
          <w:color w:val="215868" w:themeColor="accent5" w:themeShade="80"/>
          <w:sz w:val="28"/>
          <w:szCs w:val="28"/>
        </w:rPr>
        <w:t xml:space="preserve"> </w:t>
      </w:r>
      <w:r w:rsidR="001134BE" w:rsidRPr="008F01D3">
        <w:rPr>
          <w:rFonts w:ascii="Cambria" w:hAnsi="Cambria" w:cs="Cambria"/>
          <w:color w:val="215868" w:themeColor="accent5" w:themeShade="80"/>
          <w:sz w:val="28"/>
          <w:szCs w:val="28"/>
        </w:rPr>
        <w:t>РАСХОДОВ</w:t>
      </w:r>
      <w:r w:rsidR="001134BE" w:rsidRPr="008F01D3">
        <w:rPr>
          <w:rFonts w:ascii="Algerian" w:hAnsi="Algerian" w:cs="Times New Roman"/>
          <w:color w:val="215868" w:themeColor="accent5" w:themeShade="80"/>
          <w:sz w:val="28"/>
          <w:szCs w:val="28"/>
        </w:rPr>
        <w:t xml:space="preserve"> </w:t>
      </w:r>
      <w:r w:rsidR="001134BE" w:rsidRPr="008F01D3">
        <w:rPr>
          <w:rFonts w:ascii="Cambria" w:hAnsi="Cambria" w:cs="Cambria"/>
          <w:color w:val="215868" w:themeColor="accent5" w:themeShade="80"/>
          <w:sz w:val="28"/>
          <w:szCs w:val="28"/>
        </w:rPr>
        <w:t>РАЙОННОГО</w:t>
      </w:r>
      <w:r w:rsidR="001134BE" w:rsidRPr="008F01D3">
        <w:rPr>
          <w:rFonts w:ascii="Algerian" w:hAnsi="Algerian" w:cs="Times New Roman"/>
          <w:color w:val="215868" w:themeColor="accent5" w:themeShade="80"/>
          <w:sz w:val="28"/>
          <w:szCs w:val="28"/>
        </w:rPr>
        <w:t xml:space="preserve"> </w:t>
      </w:r>
      <w:r w:rsidR="001134BE" w:rsidRPr="008F01D3">
        <w:rPr>
          <w:rFonts w:ascii="Cambria" w:hAnsi="Cambria" w:cs="Cambria"/>
          <w:color w:val="215868" w:themeColor="accent5" w:themeShade="80"/>
          <w:sz w:val="28"/>
          <w:szCs w:val="28"/>
        </w:rPr>
        <w:t>БЮДЖЕТА</w:t>
      </w:r>
      <w:r w:rsidR="00F60A8C" w:rsidRPr="008F01D3">
        <w:rPr>
          <w:rFonts w:ascii="Algerian" w:hAnsi="Algerian" w:cs="Times New Roman"/>
          <w:color w:val="215868" w:themeColor="accent5" w:themeShade="80"/>
          <w:sz w:val="28"/>
          <w:szCs w:val="28"/>
        </w:rPr>
        <w:t xml:space="preserve"> </w:t>
      </w:r>
      <w:r w:rsidR="00F60A8C" w:rsidRPr="008F01D3">
        <w:rPr>
          <w:rFonts w:ascii="Cambria" w:hAnsi="Cambria" w:cs="Cambria"/>
          <w:color w:val="215868" w:themeColor="accent5" w:themeShade="80"/>
          <w:sz w:val="28"/>
          <w:szCs w:val="28"/>
        </w:rPr>
        <w:t>В</w:t>
      </w:r>
      <w:r w:rsidR="00F60A8C" w:rsidRPr="008F01D3">
        <w:rPr>
          <w:rFonts w:ascii="Algerian" w:hAnsi="Algerian" w:cs="Times New Roman"/>
          <w:color w:val="215868" w:themeColor="accent5" w:themeShade="80"/>
          <w:sz w:val="28"/>
          <w:szCs w:val="28"/>
        </w:rPr>
        <w:t xml:space="preserve"> </w:t>
      </w:r>
      <w:r w:rsidR="00D27A6E" w:rsidRPr="003D24D8">
        <w:rPr>
          <w:rFonts w:ascii="Algerian" w:hAnsi="Algerian" w:cs="Times New Roman"/>
          <w:color w:val="215868" w:themeColor="accent5" w:themeShade="80"/>
          <w:sz w:val="28"/>
          <w:szCs w:val="28"/>
        </w:rPr>
        <w:t>2</w:t>
      </w:r>
      <w:r w:rsidR="00D27A6E" w:rsidRPr="00AD791F">
        <w:rPr>
          <w:rFonts w:ascii="Algerian" w:hAnsi="Algerian" w:cs="Times New Roman"/>
          <w:color w:val="215868" w:themeColor="accent5" w:themeShade="80"/>
          <w:sz w:val="28"/>
          <w:szCs w:val="28"/>
        </w:rPr>
        <w:t>021</w:t>
      </w:r>
      <w:r w:rsidR="00D27A6E" w:rsidRPr="003D24D8">
        <w:rPr>
          <w:rFonts w:ascii="Algerian" w:hAnsi="Algerian" w:cs="Times New Roman"/>
          <w:color w:val="215868" w:themeColor="accent5" w:themeShade="80"/>
          <w:sz w:val="28"/>
          <w:szCs w:val="28"/>
        </w:rPr>
        <w:t xml:space="preserve"> </w:t>
      </w:r>
      <w:r w:rsidR="00F60A8C" w:rsidRPr="008F01D3">
        <w:rPr>
          <w:rFonts w:ascii="Calibri" w:hAnsi="Calibri" w:cs="Calibri"/>
          <w:color w:val="215868" w:themeColor="accent5" w:themeShade="80"/>
          <w:sz w:val="28"/>
          <w:szCs w:val="28"/>
        </w:rPr>
        <w:t>ГОДУ</w:t>
      </w:r>
    </w:p>
    <w:p w:rsidR="001134BE" w:rsidRDefault="0093012B" w:rsidP="001134BE">
      <w:pPr>
        <w:jc w:val="center"/>
        <w:rPr>
          <w:b/>
          <w:szCs w:val="28"/>
        </w:rPr>
      </w:pPr>
      <w:r>
        <w:rPr>
          <w:rFonts w:ascii="Times New Roman" w:hAnsi="Times New Roman" w:cs="Times New Roman"/>
          <w:noProof/>
          <w:color w:val="632423" w:themeColor="accent2" w:themeShade="80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593728" behindDoc="0" locked="0" layoutInCell="1" allowOverlap="1" wp14:anchorId="54600F41" wp14:editId="04361938">
                <wp:simplePos x="0" y="0"/>
                <wp:positionH relativeFrom="margin">
                  <wp:align>left</wp:align>
                </wp:positionH>
                <wp:positionV relativeFrom="paragraph">
                  <wp:posOffset>2473325</wp:posOffset>
                </wp:positionV>
                <wp:extent cx="1028700" cy="523875"/>
                <wp:effectExtent l="57150" t="38100" r="323850" b="104775"/>
                <wp:wrapNone/>
                <wp:docPr id="400" name="Овальная выноска 4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0" cy="523875"/>
                        </a:xfrm>
                        <a:prstGeom prst="wedgeEllipseCallout">
                          <a:avLst>
                            <a:gd name="adj1" fmla="val 77272"/>
                            <a:gd name="adj2" fmla="val -43099"/>
                          </a:avLst>
                        </a:prstGeom>
                        <a:ln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A66E4" w:rsidRPr="005909E4" w:rsidRDefault="001A66E4" w:rsidP="0013328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36"/>
                                <w:szCs w:val="36"/>
                              </w:rPr>
                              <w:t>7,5</w:t>
                            </w:r>
                            <w:r w:rsidRPr="005909E4"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36"/>
                                <w:szCs w:val="36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600F41" id="Овальная выноска 400" o:spid="_x0000_s1113" type="#_x0000_t63" style="position:absolute;left:0;text-align:left;margin-left:0;margin-top:194.75pt;width:81pt;height:41.25pt;z-index:25159372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" adj="27491,1491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1A66E4" w:rsidRPr="005909E4" w:rsidRDefault="001A66E4" w:rsidP="0013328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36"/>
                          <w:szCs w:val="36"/>
                        </w:rPr>
                        <w:t>7,5</w:t>
                      </w:r>
                      <w:r w:rsidRPr="005909E4"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36"/>
                          <w:szCs w:val="36"/>
                        </w:rPr>
                        <w:t>%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632423" w:themeColor="accent2" w:themeShade="80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592704" behindDoc="0" locked="0" layoutInCell="1" allowOverlap="1" wp14:anchorId="30B90ABD" wp14:editId="45DDC07D">
                <wp:simplePos x="0" y="0"/>
                <wp:positionH relativeFrom="column">
                  <wp:posOffset>542290</wp:posOffset>
                </wp:positionH>
                <wp:positionV relativeFrom="paragraph">
                  <wp:posOffset>809625</wp:posOffset>
                </wp:positionV>
                <wp:extent cx="1285875" cy="612140"/>
                <wp:effectExtent l="57150" t="38100" r="85725" b="149860"/>
                <wp:wrapNone/>
                <wp:docPr id="398" name="Овальная выноска 3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5875" cy="612140"/>
                        </a:xfrm>
                        <a:prstGeom prst="wedgeEllipseCallout">
                          <a:avLst>
                            <a:gd name="adj1" fmla="val 42562"/>
                            <a:gd name="adj2" fmla="val 60965"/>
                          </a:avLst>
                        </a:prstGeom>
                        <a:ln/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A66E4" w:rsidRPr="005909E4" w:rsidRDefault="001A66E4" w:rsidP="0013328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40"/>
                                <w:szCs w:val="40"/>
                              </w:rPr>
                              <w:t>25,2</w:t>
                            </w:r>
                            <w:r w:rsidRPr="005909E4"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40"/>
                                <w:szCs w:val="40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0B90ABD" id="Овальная выноска 398" o:spid="_x0000_s1114" type="#_x0000_t63" style="position:absolute;left:0;text-align:left;margin-left:42.7pt;margin-top:63.75pt;width:101.25pt;height:48.2pt;z-index:251592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" adj="19993,23968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1A66E4" w:rsidRPr="005909E4" w:rsidRDefault="001A66E4" w:rsidP="0013328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40"/>
                          <w:szCs w:val="40"/>
                        </w:rPr>
                        <w:t>25,2</w:t>
                      </w:r>
                      <w:r w:rsidRPr="005909E4"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40"/>
                          <w:szCs w:val="40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632423" w:themeColor="accent2" w:themeShade="80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591680" behindDoc="0" locked="0" layoutInCell="1" allowOverlap="1" wp14:anchorId="672E4E5B" wp14:editId="7680D5D1">
                <wp:simplePos x="0" y="0"/>
                <wp:positionH relativeFrom="column">
                  <wp:posOffset>5546725</wp:posOffset>
                </wp:positionH>
                <wp:positionV relativeFrom="paragraph">
                  <wp:posOffset>2522220</wp:posOffset>
                </wp:positionV>
                <wp:extent cx="1209675" cy="665480"/>
                <wp:effectExtent l="533400" t="190500" r="85725" b="96520"/>
                <wp:wrapNone/>
                <wp:docPr id="397" name="Овальная выноска 3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9675" cy="665480"/>
                        </a:xfrm>
                        <a:prstGeom prst="wedgeEllipseCallout">
                          <a:avLst>
                            <a:gd name="adj1" fmla="val -89508"/>
                            <a:gd name="adj2" fmla="val -75471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A66E4" w:rsidRPr="005909E4" w:rsidRDefault="001A66E4" w:rsidP="00E71FB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36"/>
                                <w:szCs w:val="36"/>
                              </w:rPr>
                              <w:t>67,3</w:t>
                            </w:r>
                            <w:r w:rsidRPr="005909E4"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36"/>
                                <w:szCs w:val="36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2E4E5B" id="Овальная выноска 397" o:spid="_x0000_s1115" type="#_x0000_t63" style="position:absolute;left:0;text-align:left;margin-left:436.75pt;margin-top:198.6pt;width:95.25pt;height:52.4pt;z-index:25159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" adj="-8534,-5502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1A66E4" w:rsidRPr="005909E4" w:rsidRDefault="001A66E4" w:rsidP="00E71FB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36"/>
                          <w:szCs w:val="36"/>
                        </w:rPr>
                        <w:t>67,3</w:t>
                      </w:r>
                      <w:r w:rsidRPr="005909E4"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36"/>
                          <w:szCs w:val="36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="009040B5">
        <w:rPr>
          <w:b/>
          <w:noProof/>
          <w:szCs w:val="28"/>
          <w:lang w:eastAsia="ru-RU"/>
        </w:rPr>
        <w:drawing>
          <wp:inline distT="0" distB="0" distL="0" distR="0" wp14:anchorId="15CB8C27" wp14:editId="3CCC5FA0">
            <wp:extent cx="6671256" cy="3940935"/>
            <wp:effectExtent l="0" t="0" r="0" b="0"/>
            <wp:docPr id="396" name="Диаграмма 39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0116C9" w:rsidRDefault="002A6B74" w:rsidP="00EA6B92">
      <w:pPr>
        <w:spacing w:after="0" w:line="360" w:lineRule="auto"/>
        <w:ind w:firstLine="902"/>
        <w:jc w:val="both"/>
        <w:rPr>
          <w:rFonts w:ascii="Times New Roman" w:eastAsia="Times New Roman" w:hAnsi="Times New Roman" w:cs="Times New Roman"/>
          <w:iCs w:val="0"/>
          <w:color w:val="215868" w:themeColor="accent5" w:themeShade="80"/>
          <w:sz w:val="28"/>
          <w:szCs w:val="28"/>
          <w:lang w:eastAsia="ru-RU"/>
        </w:rPr>
      </w:pPr>
      <w:r w:rsidRPr="00150E33">
        <w:rPr>
          <w:rFonts w:ascii="Times New Roman" w:eastAsia="Times New Roman" w:hAnsi="Times New Roman" w:cs="Times New Roman"/>
          <w:iCs w:val="0"/>
          <w:color w:val="215868" w:themeColor="accent5" w:themeShade="80"/>
          <w:sz w:val="28"/>
          <w:szCs w:val="28"/>
          <w:lang w:eastAsia="ru-RU"/>
        </w:rPr>
        <w:t xml:space="preserve">Основная часть расходов районного бюджета - 1 млрд. </w:t>
      </w:r>
      <w:r w:rsidR="00112071">
        <w:rPr>
          <w:rFonts w:ascii="Times New Roman" w:eastAsia="Times New Roman" w:hAnsi="Times New Roman" w:cs="Times New Roman"/>
          <w:iCs w:val="0"/>
          <w:color w:val="215868" w:themeColor="accent5" w:themeShade="80"/>
          <w:sz w:val="28"/>
          <w:szCs w:val="28"/>
          <w:lang w:eastAsia="ru-RU"/>
        </w:rPr>
        <w:t>529</w:t>
      </w:r>
      <w:r w:rsidRPr="00150E33">
        <w:rPr>
          <w:rFonts w:ascii="Times New Roman" w:eastAsia="Times New Roman" w:hAnsi="Times New Roman" w:cs="Times New Roman"/>
          <w:iCs w:val="0"/>
          <w:color w:val="215868" w:themeColor="accent5" w:themeShade="80"/>
          <w:sz w:val="28"/>
          <w:szCs w:val="28"/>
          <w:lang w:eastAsia="ru-RU"/>
        </w:rPr>
        <w:t xml:space="preserve"> мл</w:t>
      </w:r>
      <w:r w:rsidR="000116C9">
        <w:rPr>
          <w:rFonts w:ascii="Times New Roman" w:eastAsia="Times New Roman" w:hAnsi="Times New Roman" w:cs="Times New Roman"/>
          <w:iCs w:val="0"/>
          <w:color w:val="215868" w:themeColor="accent5" w:themeShade="80"/>
          <w:sz w:val="28"/>
          <w:szCs w:val="28"/>
          <w:lang w:eastAsia="ru-RU"/>
        </w:rPr>
        <w:t xml:space="preserve">н. рублей произведена в рамках </w:t>
      </w:r>
      <w:r w:rsidR="00112071">
        <w:rPr>
          <w:rFonts w:ascii="Times New Roman" w:eastAsia="Times New Roman" w:hAnsi="Times New Roman" w:cs="Times New Roman"/>
          <w:iCs w:val="0"/>
          <w:color w:val="215868" w:themeColor="accent5" w:themeShade="80"/>
          <w:sz w:val="28"/>
          <w:szCs w:val="28"/>
          <w:lang w:eastAsia="ru-RU"/>
        </w:rPr>
        <w:t>18</w:t>
      </w:r>
      <w:r w:rsidRPr="00150E33">
        <w:rPr>
          <w:rFonts w:ascii="Times New Roman" w:eastAsia="Times New Roman" w:hAnsi="Times New Roman" w:cs="Times New Roman"/>
          <w:iCs w:val="0"/>
          <w:color w:val="215868" w:themeColor="accent5" w:themeShade="80"/>
          <w:sz w:val="28"/>
          <w:szCs w:val="28"/>
          <w:lang w:eastAsia="ru-RU"/>
        </w:rPr>
        <w:t xml:space="preserve">-ти муниципальных программ </w:t>
      </w:r>
      <w:r w:rsidR="000116C9">
        <w:rPr>
          <w:rFonts w:ascii="Times New Roman" w:eastAsia="Times New Roman" w:hAnsi="Times New Roman" w:cs="Times New Roman"/>
          <w:iCs w:val="0"/>
          <w:color w:val="215868" w:themeColor="accent5" w:themeShade="80"/>
          <w:sz w:val="28"/>
          <w:szCs w:val="28"/>
          <w:lang w:eastAsia="ru-RU"/>
        </w:rPr>
        <w:t>Мостовского</w:t>
      </w:r>
      <w:r w:rsidRPr="00150E33">
        <w:rPr>
          <w:rFonts w:ascii="Times New Roman" w:eastAsia="Times New Roman" w:hAnsi="Times New Roman" w:cs="Times New Roman"/>
          <w:iCs w:val="0"/>
          <w:color w:val="215868" w:themeColor="accent5" w:themeShade="80"/>
          <w:sz w:val="28"/>
          <w:szCs w:val="28"/>
          <w:lang w:eastAsia="ru-RU"/>
        </w:rPr>
        <w:t xml:space="preserve"> района</w:t>
      </w:r>
      <w:r w:rsidR="000116C9">
        <w:rPr>
          <w:rFonts w:ascii="Times New Roman" w:eastAsia="Times New Roman" w:hAnsi="Times New Roman" w:cs="Times New Roman"/>
          <w:iCs w:val="0"/>
          <w:color w:val="215868" w:themeColor="accent5" w:themeShade="80"/>
          <w:sz w:val="28"/>
          <w:szCs w:val="28"/>
          <w:lang w:eastAsia="ru-RU"/>
        </w:rPr>
        <w:t xml:space="preserve"> (в том числе за счет средств </w:t>
      </w:r>
      <w:r w:rsidR="002C2C11">
        <w:rPr>
          <w:rFonts w:ascii="Times New Roman" w:eastAsia="Times New Roman" w:hAnsi="Times New Roman" w:cs="Times New Roman"/>
          <w:iCs w:val="0"/>
          <w:color w:val="215868" w:themeColor="accent5" w:themeShade="80"/>
          <w:sz w:val="28"/>
          <w:szCs w:val="28"/>
          <w:lang w:eastAsia="ru-RU"/>
        </w:rPr>
        <w:t xml:space="preserve">федерального и краевого бюджетов – </w:t>
      </w:r>
      <w:r w:rsidR="00112071">
        <w:rPr>
          <w:rFonts w:ascii="Times New Roman" w:eastAsia="Times New Roman" w:hAnsi="Times New Roman" w:cs="Times New Roman"/>
          <w:iCs w:val="0"/>
          <w:color w:val="215868" w:themeColor="accent5" w:themeShade="80"/>
          <w:sz w:val="28"/>
          <w:szCs w:val="28"/>
          <w:lang w:eastAsia="ru-RU"/>
        </w:rPr>
        <w:t>892</w:t>
      </w:r>
      <w:r w:rsidR="002C2C11">
        <w:rPr>
          <w:rFonts w:ascii="Times New Roman" w:eastAsia="Times New Roman" w:hAnsi="Times New Roman" w:cs="Times New Roman"/>
          <w:iCs w:val="0"/>
          <w:color w:val="215868" w:themeColor="accent5" w:themeShade="80"/>
          <w:sz w:val="28"/>
          <w:szCs w:val="28"/>
          <w:lang w:eastAsia="ru-RU"/>
        </w:rPr>
        <w:t xml:space="preserve"> млн. рублей)</w:t>
      </w:r>
      <w:r w:rsidRPr="00150E33">
        <w:rPr>
          <w:rFonts w:ascii="Times New Roman" w:eastAsia="Times New Roman" w:hAnsi="Times New Roman" w:cs="Times New Roman"/>
          <w:iCs w:val="0"/>
          <w:color w:val="215868" w:themeColor="accent5" w:themeShade="80"/>
          <w:sz w:val="28"/>
          <w:szCs w:val="28"/>
          <w:lang w:eastAsia="ru-RU"/>
        </w:rPr>
        <w:t xml:space="preserve">. </w:t>
      </w:r>
    </w:p>
    <w:p w:rsidR="002A6B74" w:rsidRPr="00150E33" w:rsidRDefault="000116C9" w:rsidP="000F0B92">
      <w:pPr>
        <w:spacing w:after="0" w:line="240" w:lineRule="auto"/>
        <w:ind w:firstLine="902"/>
        <w:jc w:val="both"/>
        <w:rPr>
          <w:rFonts w:ascii="Times New Roman" w:eastAsia="Times New Roman" w:hAnsi="Times New Roman" w:cs="Times New Roman"/>
          <w:iCs w:val="0"/>
          <w:color w:val="215868" w:themeColor="accent5" w:themeShade="8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 w:val="0"/>
          <w:color w:val="215868" w:themeColor="accent5" w:themeShade="80"/>
          <w:sz w:val="28"/>
          <w:szCs w:val="28"/>
          <w:lang w:eastAsia="ru-RU"/>
        </w:rPr>
        <w:t xml:space="preserve">Удельный вес </w:t>
      </w:r>
      <w:r w:rsidR="002A6B74" w:rsidRPr="00150E33">
        <w:rPr>
          <w:rFonts w:ascii="Times New Roman" w:eastAsia="Times New Roman" w:hAnsi="Times New Roman" w:cs="Times New Roman"/>
          <w:iCs w:val="0"/>
          <w:color w:val="215868" w:themeColor="accent5" w:themeShade="80"/>
          <w:sz w:val="28"/>
          <w:szCs w:val="28"/>
          <w:lang w:eastAsia="ru-RU"/>
        </w:rPr>
        <w:t>расходов районного бюджета</w:t>
      </w:r>
      <w:r w:rsidR="002C2C11">
        <w:rPr>
          <w:rFonts w:ascii="Times New Roman" w:eastAsia="Times New Roman" w:hAnsi="Times New Roman" w:cs="Times New Roman"/>
          <w:iCs w:val="0"/>
          <w:color w:val="215868" w:themeColor="accent5" w:themeShade="80"/>
          <w:sz w:val="28"/>
          <w:szCs w:val="28"/>
          <w:lang w:eastAsia="ru-RU"/>
        </w:rPr>
        <w:t>, о</w:t>
      </w:r>
      <w:r w:rsidR="002053E1">
        <w:rPr>
          <w:rFonts w:ascii="Times New Roman" w:eastAsia="Times New Roman" w:hAnsi="Times New Roman" w:cs="Times New Roman"/>
          <w:iCs w:val="0"/>
          <w:color w:val="215868" w:themeColor="accent5" w:themeShade="80"/>
          <w:sz w:val="28"/>
          <w:szCs w:val="28"/>
          <w:lang w:eastAsia="ru-RU"/>
        </w:rPr>
        <w:t>существляемых</w:t>
      </w:r>
      <w:r w:rsidR="002C2C11">
        <w:rPr>
          <w:rFonts w:ascii="Times New Roman" w:eastAsia="Times New Roman" w:hAnsi="Times New Roman" w:cs="Times New Roman"/>
          <w:iCs w:val="0"/>
          <w:color w:val="215868" w:themeColor="accent5" w:themeShade="80"/>
          <w:sz w:val="28"/>
          <w:szCs w:val="28"/>
          <w:lang w:eastAsia="ru-RU"/>
        </w:rPr>
        <w:t xml:space="preserve"> в рамках муниципальных программ, </w:t>
      </w:r>
      <w:r w:rsidR="0053284A" w:rsidRPr="00150E33">
        <w:rPr>
          <w:rFonts w:ascii="Times New Roman" w:eastAsia="Times New Roman" w:hAnsi="Times New Roman" w:cs="Times New Roman"/>
          <w:iCs w:val="0"/>
          <w:color w:val="215868" w:themeColor="accent5" w:themeShade="80"/>
          <w:sz w:val="28"/>
          <w:szCs w:val="28"/>
          <w:lang w:eastAsia="ru-RU"/>
        </w:rPr>
        <w:t xml:space="preserve">составил </w:t>
      </w:r>
      <w:r w:rsidR="002A6B74" w:rsidRPr="00150E33">
        <w:rPr>
          <w:rFonts w:ascii="Times New Roman" w:eastAsia="Times New Roman" w:hAnsi="Times New Roman" w:cs="Times New Roman"/>
          <w:iCs w:val="0"/>
          <w:color w:val="215868" w:themeColor="accent5" w:themeShade="80"/>
          <w:sz w:val="28"/>
          <w:szCs w:val="28"/>
          <w:lang w:eastAsia="ru-RU"/>
        </w:rPr>
        <w:t>9</w:t>
      </w:r>
      <w:r w:rsidR="005B3DC7">
        <w:rPr>
          <w:rFonts w:ascii="Times New Roman" w:eastAsia="Times New Roman" w:hAnsi="Times New Roman" w:cs="Times New Roman"/>
          <w:iCs w:val="0"/>
          <w:color w:val="215868" w:themeColor="accent5" w:themeShade="80"/>
          <w:sz w:val="28"/>
          <w:szCs w:val="28"/>
          <w:lang w:eastAsia="ru-RU"/>
        </w:rPr>
        <w:t>1,3</w:t>
      </w:r>
      <w:r w:rsidR="002A6B74" w:rsidRPr="00150E33">
        <w:rPr>
          <w:rFonts w:ascii="Times New Roman" w:eastAsia="Times New Roman" w:hAnsi="Times New Roman" w:cs="Times New Roman"/>
          <w:iCs w:val="0"/>
          <w:color w:val="215868" w:themeColor="accent5" w:themeShade="80"/>
          <w:sz w:val="28"/>
          <w:szCs w:val="28"/>
          <w:lang w:eastAsia="ru-RU"/>
        </w:rPr>
        <w:t xml:space="preserve"> процент</w:t>
      </w:r>
      <w:r w:rsidR="003F4615">
        <w:rPr>
          <w:rFonts w:ascii="Times New Roman" w:eastAsia="Times New Roman" w:hAnsi="Times New Roman" w:cs="Times New Roman"/>
          <w:iCs w:val="0"/>
          <w:color w:val="215868" w:themeColor="accent5" w:themeShade="80"/>
          <w:sz w:val="28"/>
          <w:szCs w:val="28"/>
          <w:lang w:eastAsia="ru-RU"/>
        </w:rPr>
        <w:t>а</w:t>
      </w:r>
      <w:r w:rsidR="002A6B74" w:rsidRPr="00150E33">
        <w:rPr>
          <w:rFonts w:ascii="Times New Roman" w:eastAsia="Times New Roman" w:hAnsi="Times New Roman" w:cs="Times New Roman"/>
          <w:iCs w:val="0"/>
          <w:color w:val="215868" w:themeColor="accent5" w:themeShade="80"/>
          <w:sz w:val="28"/>
          <w:szCs w:val="28"/>
          <w:lang w:eastAsia="ru-RU"/>
        </w:rPr>
        <w:t>.</w:t>
      </w:r>
    </w:p>
    <w:p w:rsidR="000F0B92" w:rsidRDefault="000F0B92" w:rsidP="000F0B92">
      <w:pPr>
        <w:spacing w:after="0" w:line="240" w:lineRule="auto"/>
        <w:jc w:val="center"/>
        <w:rPr>
          <w:rFonts w:ascii="Times New Roman" w:hAnsi="Times New Roman" w:cs="Times New Roman"/>
          <w:color w:val="215868" w:themeColor="accent5" w:themeShade="80"/>
          <w:sz w:val="28"/>
          <w:szCs w:val="28"/>
        </w:rPr>
      </w:pPr>
    </w:p>
    <w:p w:rsidR="00233705" w:rsidRDefault="009E0F95" w:rsidP="000F0B92">
      <w:pPr>
        <w:spacing w:after="0" w:line="240" w:lineRule="auto"/>
        <w:jc w:val="center"/>
        <w:rPr>
          <w:rFonts w:ascii="Times New Roman" w:hAnsi="Times New Roman" w:cs="Times New Roman"/>
          <w:color w:val="215868" w:themeColor="accent5" w:themeShade="80"/>
          <w:sz w:val="28"/>
          <w:szCs w:val="28"/>
        </w:rPr>
      </w:pPr>
      <w:r w:rsidRPr="00150E33">
        <w:rPr>
          <w:rFonts w:ascii="Times New Roman" w:eastAsia="Times New Roman" w:hAnsi="Times New Roman" w:cs="Times New Roman"/>
          <w:bCs/>
          <w:iCs w:val="0"/>
          <w:noProof/>
          <w:color w:val="215868" w:themeColor="accent5" w:themeShade="80"/>
          <w:kern w:val="24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 wp14:anchorId="5BC4893D" wp14:editId="1DD1E206">
                <wp:simplePos x="0" y="0"/>
                <wp:positionH relativeFrom="column">
                  <wp:posOffset>5412740</wp:posOffset>
                </wp:positionH>
                <wp:positionV relativeFrom="paragraph">
                  <wp:posOffset>429260</wp:posOffset>
                </wp:positionV>
                <wp:extent cx="1162050" cy="447675"/>
                <wp:effectExtent l="0" t="0" r="0" b="9525"/>
                <wp:wrapNone/>
                <wp:docPr id="646" name="Блок-схема: карточка 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0" cy="447675"/>
                        </a:xfrm>
                        <a:prstGeom prst="flowChartPunchedCard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1A66E4" w:rsidRPr="003F4615" w:rsidRDefault="001A66E4" w:rsidP="00150E33">
                            <w:pPr>
                              <w:shd w:val="clear" w:color="auto" w:fill="DAEEF3" w:themeFill="accent5" w:themeFillTint="33"/>
                              <w:rPr>
                                <w:rFonts w:ascii="Times New Roman" w:hAnsi="Times New Roman" w:cs="Times New Roman"/>
                                <w:color w:val="215868" w:themeColor="accent5" w:themeShade="80"/>
                                <w:sz w:val="28"/>
                                <w:szCs w:val="28"/>
                              </w:rPr>
                            </w:pPr>
                            <w:r w:rsidRPr="003F4615">
                              <w:rPr>
                                <w:rFonts w:ascii="Times New Roman" w:hAnsi="Times New Roman" w:cs="Times New Roman"/>
                                <w:color w:val="215868" w:themeColor="accent5" w:themeShade="80"/>
                                <w:sz w:val="28"/>
                                <w:szCs w:val="28"/>
                              </w:rPr>
                              <w:t>млн. рублей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C4893D" id="Блок-схема: карточка 646" o:spid="_x0000_s1116" type="#_x0000_t121" style="position:absolute;left:0;text-align:left;margin-left:426.2pt;margin-top:33.8pt;width:91.5pt;height:35.25pt;z-index: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" fillcolor="#daeef3 [664]" stroked="f">
                <v:textbox>
                  <w:txbxContent>
                    <w:p w:rsidR="001A66E4" w:rsidRPr="003F4615" w:rsidRDefault="001A66E4" w:rsidP="00150E33">
                      <w:pPr>
                        <w:shd w:val="clear" w:color="auto" w:fill="DAEEF3" w:themeFill="accent5" w:themeFillTint="33"/>
                        <w:rPr>
                          <w:rFonts w:ascii="Times New Roman" w:hAnsi="Times New Roman" w:cs="Times New Roman"/>
                          <w:color w:val="215868" w:themeColor="accent5" w:themeShade="80"/>
                          <w:sz w:val="28"/>
                          <w:szCs w:val="28"/>
                        </w:rPr>
                      </w:pPr>
                      <w:r w:rsidRPr="003F4615">
                        <w:rPr>
                          <w:rFonts w:ascii="Times New Roman" w:hAnsi="Times New Roman" w:cs="Times New Roman"/>
                          <w:color w:val="215868" w:themeColor="accent5" w:themeShade="80"/>
                          <w:sz w:val="28"/>
                          <w:szCs w:val="28"/>
                        </w:rPr>
                        <w:t>млн. рублей</w:t>
                      </w:r>
                    </w:p>
                  </w:txbxContent>
                </v:textbox>
              </v:shape>
            </w:pict>
          </mc:Fallback>
        </mc:AlternateContent>
      </w:r>
      <w:r w:rsidR="00B45A79" w:rsidRPr="00150E33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 xml:space="preserve">ИСПОЛНЕНИЕ БЮДЖЕТА МУНИЦИПАЛЬНОГО ОБРАЗОВАНИЯ </w:t>
      </w:r>
      <w:r w:rsidR="003F4615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>МОСТОВСКИЙ</w:t>
      </w:r>
      <w:r w:rsidR="00B45A79" w:rsidRPr="00150E33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 xml:space="preserve"> РАЙОН ПО РАЗДЕЛАМ И ПОДРАЗДЕЛАМ КЛАССИФИКАЦИИ РАСХОДОВ БЮДЖЕТА</w:t>
      </w:r>
      <w:r w:rsidR="00EA6B92" w:rsidRPr="00150E33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 xml:space="preserve"> В 20</w:t>
      </w:r>
      <w:r w:rsidR="005B1F3E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>21</w:t>
      </w:r>
      <w:r w:rsidR="00EA6B92" w:rsidRPr="00150E33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 xml:space="preserve"> ГОДУ</w:t>
      </w:r>
    </w:p>
    <w:p w:rsidR="005779E4" w:rsidRDefault="005779E4" w:rsidP="000625AF">
      <w:pPr>
        <w:jc w:val="center"/>
        <w:rPr>
          <w:rFonts w:ascii="Times New Roman" w:hAnsi="Times New Roman" w:cs="Times New Roman"/>
          <w:color w:val="215868" w:themeColor="accent5" w:themeShade="80"/>
          <w:sz w:val="28"/>
          <w:szCs w:val="28"/>
        </w:rPr>
      </w:pPr>
    </w:p>
    <w:tbl>
      <w:tblPr>
        <w:tblW w:w="1034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4961"/>
        <w:gridCol w:w="1417"/>
        <w:gridCol w:w="1134"/>
        <w:gridCol w:w="1134"/>
        <w:gridCol w:w="992"/>
      </w:tblGrid>
      <w:tr w:rsidR="00F1387F" w:rsidRPr="00F1387F" w:rsidTr="00D0424F">
        <w:trPr>
          <w:trHeight w:val="20"/>
        </w:trPr>
        <w:tc>
          <w:tcPr>
            <w:tcW w:w="709" w:type="dxa"/>
            <w:shd w:val="clear" w:color="000000" w:fill="DDEBF7"/>
            <w:vAlign w:val="center"/>
            <w:hideMark/>
          </w:tcPr>
          <w:p w:rsidR="005779E4" w:rsidRPr="005779E4" w:rsidRDefault="005779E4" w:rsidP="005779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 w:val="0"/>
                <w:color w:val="215868" w:themeColor="accent5" w:themeShade="80"/>
                <w:sz w:val="24"/>
                <w:szCs w:val="24"/>
                <w:lang w:eastAsia="ru-RU"/>
              </w:rPr>
            </w:pPr>
            <w:r w:rsidRPr="005779E4">
              <w:rPr>
                <w:rFonts w:ascii="Times New Roman" w:eastAsia="Times New Roman" w:hAnsi="Times New Roman" w:cs="Times New Roman"/>
                <w:iCs w:val="0"/>
                <w:color w:val="215868" w:themeColor="accent5" w:themeShade="80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4961" w:type="dxa"/>
            <w:shd w:val="clear" w:color="000000" w:fill="DDEBF7"/>
            <w:vAlign w:val="center"/>
            <w:hideMark/>
          </w:tcPr>
          <w:p w:rsidR="005779E4" w:rsidRPr="005779E4" w:rsidRDefault="005779E4" w:rsidP="005779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 w:val="0"/>
                <w:color w:val="215868" w:themeColor="accent5" w:themeShade="80"/>
                <w:sz w:val="24"/>
                <w:szCs w:val="24"/>
                <w:lang w:eastAsia="ru-RU"/>
              </w:rPr>
            </w:pPr>
            <w:r w:rsidRPr="005779E4">
              <w:rPr>
                <w:rFonts w:ascii="Times New Roman" w:eastAsia="Times New Roman" w:hAnsi="Times New Roman" w:cs="Times New Roman"/>
                <w:iCs w:val="0"/>
                <w:color w:val="215868" w:themeColor="accent5" w:themeShade="80"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1417" w:type="dxa"/>
            <w:shd w:val="clear" w:color="000000" w:fill="DDEBF7"/>
            <w:vAlign w:val="center"/>
            <w:hideMark/>
          </w:tcPr>
          <w:p w:rsidR="005779E4" w:rsidRPr="005779E4" w:rsidRDefault="005779E4" w:rsidP="005779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 w:val="0"/>
                <w:color w:val="215868" w:themeColor="accent5" w:themeShade="80"/>
                <w:sz w:val="24"/>
                <w:szCs w:val="24"/>
                <w:lang w:eastAsia="ru-RU"/>
              </w:rPr>
            </w:pPr>
            <w:r w:rsidRPr="005779E4">
              <w:rPr>
                <w:rFonts w:ascii="Times New Roman" w:eastAsia="Times New Roman" w:hAnsi="Times New Roman" w:cs="Times New Roman"/>
                <w:iCs w:val="0"/>
                <w:color w:val="215868" w:themeColor="accent5" w:themeShade="80"/>
                <w:sz w:val="24"/>
                <w:szCs w:val="24"/>
                <w:lang w:eastAsia="ru-RU"/>
              </w:rPr>
              <w:t>Утвержденный бюджет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5779E4" w:rsidRPr="005779E4" w:rsidRDefault="005779E4" w:rsidP="005779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 w:val="0"/>
                <w:color w:val="215868" w:themeColor="accent5" w:themeShade="80"/>
                <w:sz w:val="24"/>
                <w:szCs w:val="24"/>
                <w:lang w:eastAsia="ru-RU"/>
              </w:rPr>
            </w:pPr>
            <w:r w:rsidRPr="005779E4">
              <w:rPr>
                <w:rFonts w:ascii="Times New Roman" w:eastAsia="Times New Roman" w:hAnsi="Times New Roman" w:cs="Times New Roman"/>
                <w:iCs w:val="0"/>
                <w:color w:val="215868" w:themeColor="accent5" w:themeShade="80"/>
                <w:sz w:val="24"/>
                <w:szCs w:val="24"/>
                <w:lang w:eastAsia="ru-RU"/>
              </w:rPr>
              <w:t>Уточненная роспись</w:t>
            </w:r>
          </w:p>
        </w:tc>
        <w:tc>
          <w:tcPr>
            <w:tcW w:w="1134" w:type="dxa"/>
            <w:shd w:val="clear" w:color="000000" w:fill="DDEBF7"/>
            <w:vAlign w:val="center"/>
            <w:hideMark/>
          </w:tcPr>
          <w:p w:rsidR="005779E4" w:rsidRPr="005779E4" w:rsidRDefault="005779E4" w:rsidP="005779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 w:val="0"/>
                <w:color w:val="215868" w:themeColor="accent5" w:themeShade="80"/>
                <w:sz w:val="24"/>
                <w:szCs w:val="24"/>
                <w:lang w:eastAsia="ru-RU"/>
              </w:rPr>
            </w:pPr>
            <w:r w:rsidRPr="005779E4">
              <w:rPr>
                <w:rFonts w:ascii="Times New Roman" w:eastAsia="Times New Roman" w:hAnsi="Times New Roman" w:cs="Times New Roman"/>
                <w:iCs w:val="0"/>
                <w:color w:val="215868" w:themeColor="accent5" w:themeShade="80"/>
                <w:sz w:val="24"/>
                <w:szCs w:val="24"/>
                <w:lang w:eastAsia="ru-RU"/>
              </w:rPr>
              <w:t>Исполнено</w:t>
            </w:r>
          </w:p>
        </w:tc>
        <w:tc>
          <w:tcPr>
            <w:tcW w:w="992" w:type="dxa"/>
            <w:shd w:val="clear" w:color="000000" w:fill="DDEBF7"/>
            <w:vAlign w:val="center"/>
            <w:hideMark/>
          </w:tcPr>
          <w:p w:rsidR="005779E4" w:rsidRPr="005779E4" w:rsidRDefault="005779E4" w:rsidP="005779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 w:val="0"/>
                <w:color w:val="215868" w:themeColor="accent5" w:themeShade="80"/>
                <w:sz w:val="24"/>
                <w:szCs w:val="24"/>
                <w:lang w:eastAsia="ru-RU"/>
              </w:rPr>
            </w:pPr>
            <w:r w:rsidRPr="005779E4">
              <w:rPr>
                <w:rFonts w:ascii="Times New Roman" w:eastAsia="Times New Roman" w:hAnsi="Times New Roman" w:cs="Times New Roman"/>
                <w:iCs w:val="0"/>
                <w:color w:val="215868" w:themeColor="accent5" w:themeShade="80"/>
                <w:sz w:val="24"/>
                <w:szCs w:val="24"/>
                <w:lang w:eastAsia="ru-RU"/>
              </w:rPr>
              <w:t>% исполнения</w:t>
            </w:r>
          </w:p>
        </w:tc>
      </w:tr>
      <w:tr w:rsidR="005B1F3E" w:rsidRPr="00F1387F" w:rsidTr="00D0424F">
        <w:trPr>
          <w:trHeight w:val="20"/>
        </w:trPr>
        <w:tc>
          <w:tcPr>
            <w:tcW w:w="709" w:type="dxa"/>
            <w:shd w:val="clear" w:color="auto" w:fill="auto"/>
            <w:noWrap/>
            <w:vAlign w:val="bottom"/>
            <w:hideMark/>
          </w:tcPr>
          <w:p w:rsidR="005B1F3E" w:rsidRPr="00D0424F" w:rsidRDefault="005B1F3E" w:rsidP="00D0424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 w:val="0"/>
                <w:color w:val="203764"/>
                <w:sz w:val="24"/>
                <w:szCs w:val="24"/>
              </w:rPr>
            </w:pPr>
            <w:r w:rsidRPr="00D0424F">
              <w:rPr>
                <w:rFonts w:ascii="Times New Roman" w:hAnsi="Times New Roman" w:cs="Times New Roman"/>
                <w:b/>
                <w:bCs/>
                <w:color w:val="203764"/>
                <w:sz w:val="24"/>
                <w:szCs w:val="24"/>
              </w:rPr>
              <w:t> </w:t>
            </w:r>
          </w:p>
        </w:tc>
        <w:tc>
          <w:tcPr>
            <w:tcW w:w="4961" w:type="dxa"/>
            <w:shd w:val="clear" w:color="auto" w:fill="auto"/>
            <w:hideMark/>
          </w:tcPr>
          <w:p w:rsidR="005B1F3E" w:rsidRPr="00D0424F" w:rsidRDefault="005B1F3E" w:rsidP="00D0424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203764"/>
                <w:sz w:val="24"/>
                <w:szCs w:val="24"/>
              </w:rPr>
            </w:pPr>
            <w:r w:rsidRPr="00D0424F">
              <w:rPr>
                <w:rFonts w:ascii="Times New Roman" w:hAnsi="Times New Roman" w:cs="Times New Roman"/>
                <w:b/>
                <w:bCs/>
                <w:color w:val="203764"/>
                <w:sz w:val="24"/>
                <w:szCs w:val="24"/>
              </w:rPr>
              <w:t>Всего расходов</w:t>
            </w:r>
          </w:p>
        </w:tc>
        <w:tc>
          <w:tcPr>
            <w:tcW w:w="1417" w:type="dxa"/>
            <w:shd w:val="clear" w:color="auto" w:fill="auto"/>
            <w:vAlign w:val="bottom"/>
            <w:hideMark/>
          </w:tcPr>
          <w:p w:rsidR="005B1F3E" w:rsidRPr="00D0424F" w:rsidRDefault="005B1F3E" w:rsidP="00D0424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203764"/>
                <w:sz w:val="24"/>
                <w:szCs w:val="24"/>
              </w:rPr>
            </w:pPr>
            <w:r w:rsidRPr="00D0424F">
              <w:rPr>
                <w:rFonts w:ascii="Times New Roman" w:hAnsi="Times New Roman" w:cs="Times New Roman"/>
                <w:b/>
                <w:bCs/>
                <w:color w:val="203764"/>
                <w:sz w:val="24"/>
                <w:szCs w:val="24"/>
              </w:rPr>
              <w:t>1 693,9</w:t>
            </w:r>
          </w:p>
        </w:tc>
        <w:tc>
          <w:tcPr>
            <w:tcW w:w="1134" w:type="dxa"/>
            <w:shd w:val="clear" w:color="auto" w:fill="auto"/>
            <w:vAlign w:val="bottom"/>
            <w:hideMark/>
          </w:tcPr>
          <w:p w:rsidR="005B1F3E" w:rsidRPr="00D0424F" w:rsidRDefault="005B1F3E" w:rsidP="00D0424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203764"/>
                <w:sz w:val="24"/>
                <w:szCs w:val="24"/>
              </w:rPr>
            </w:pPr>
            <w:r w:rsidRPr="00D0424F">
              <w:rPr>
                <w:rFonts w:ascii="Times New Roman" w:hAnsi="Times New Roman" w:cs="Times New Roman"/>
                <w:b/>
                <w:bCs/>
                <w:color w:val="203764"/>
                <w:sz w:val="24"/>
                <w:szCs w:val="24"/>
              </w:rPr>
              <w:t>1 693,9</w:t>
            </w:r>
          </w:p>
        </w:tc>
        <w:tc>
          <w:tcPr>
            <w:tcW w:w="1134" w:type="dxa"/>
            <w:shd w:val="clear" w:color="auto" w:fill="auto"/>
            <w:vAlign w:val="bottom"/>
            <w:hideMark/>
          </w:tcPr>
          <w:p w:rsidR="005B1F3E" w:rsidRPr="00D0424F" w:rsidRDefault="005B1F3E" w:rsidP="00D0424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203764"/>
                <w:sz w:val="24"/>
                <w:szCs w:val="24"/>
              </w:rPr>
            </w:pPr>
            <w:r w:rsidRPr="00D0424F">
              <w:rPr>
                <w:rFonts w:ascii="Times New Roman" w:hAnsi="Times New Roman" w:cs="Times New Roman"/>
                <w:b/>
                <w:bCs/>
                <w:color w:val="203764"/>
                <w:sz w:val="24"/>
                <w:szCs w:val="24"/>
              </w:rPr>
              <w:t>1 674,7</w:t>
            </w:r>
          </w:p>
        </w:tc>
        <w:tc>
          <w:tcPr>
            <w:tcW w:w="992" w:type="dxa"/>
            <w:shd w:val="clear" w:color="auto" w:fill="auto"/>
            <w:vAlign w:val="bottom"/>
            <w:hideMark/>
          </w:tcPr>
          <w:p w:rsidR="005B1F3E" w:rsidRPr="00D0424F" w:rsidRDefault="005B1F3E" w:rsidP="00D0424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203764"/>
                <w:sz w:val="24"/>
                <w:szCs w:val="24"/>
              </w:rPr>
            </w:pPr>
            <w:r w:rsidRPr="00D0424F">
              <w:rPr>
                <w:rFonts w:ascii="Times New Roman" w:hAnsi="Times New Roman" w:cs="Times New Roman"/>
                <w:b/>
                <w:bCs/>
                <w:color w:val="203764"/>
                <w:sz w:val="24"/>
                <w:szCs w:val="24"/>
              </w:rPr>
              <w:t>98,9</w:t>
            </w:r>
          </w:p>
        </w:tc>
      </w:tr>
      <w:tr w:rsidR="005B1F3E" w:rsidRPr="00F1387F" w:rsidTr="00D0424F">
        <w:trPr>
          <w:trHeight w:val="20"/>
        </w:trPr>
        <w:tc>
          <w:tcPr>
            <w:tcW w:w="709" w:type="dxa"/>
            <w:shd w:val="clear" w:color="000000" w:fill="DDEBF7"/>
            <w:noWrap/>
            <w:vAlign w:val="bottom"/>
            <w:hideMark/>
          </w:tcPr>
          <w:p w:rsidR="005B1F3E" w:rsidRPr="00D0424F" w:rsidRDefault="005B1F3E" w:rsidP="00D0424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203764"/>
                <w:sz w:val="24"/>
                <w:szCs w:val="24"/>
              </w:rPr>
            </w:pPr>
            <w:r w:rsidRPr="00D0424F">
              <w:rPr>
                <w:rFonts w:ascii="Times New Roman" w:hAnsi="Times New Roman" w:cs="Times New Roman"/>
                <w:b/>
                <w:bCs/>
                <w:color w:val="203764"/>
                <w:sz w:val="24"/>
                <w:szCs w:val="24"/>
              </w:rPr>
              <w:t> </w:t>
            </w:r>
          </w:p>
        </w:tc>
        <w:tc>
          <w:tcPr>
            <w:tcW w:w="4961" w:type="dxa"/>
            <w:shd w:val="clear" w:color="000000" w:fill="DDEBF7"/>
            <w:hideMark/>
          </w:tcPr>
          <w:p w:rsidR="005B1F3E" w:rsidRPr="00D0424F" w:rsidRDefault="005B1F3E" w:rsidP="00D0424F">
            <w:pPr>
              <w:spacing w:after="0" w:line="240" w:lineRule="auto"/>
              <w:rPr>
                <w:rFonts w:ascii="Times New Roman" w:hAnsi="Times New Roman" w:cs="Times New Roman"/>
                <w:color w:val="203764"/>
                <w:sz w:val="24"/>
                <w:szCs w:val="24"/>
              </w:rPr>
            </w:pPr>
            <w:r w:rsidRPr="00D0424F">
              <w:rPr>
                <w:rFonts w:ascii="Times New Roman" w:hAnsi="Times New Roman" w:cs="Times New Roman"/>
                <w:color w:val="203764"/>
                <w:sz w:val="24"/>
                <w:szCs w:val="24"/>
              </w:rPr>
              <w:t>в том числе:</w:t>
            </w:r>
          </w:p>
        </w:tc>
        <w:tc>
          <w:tcPr>
            <w:tcW w:w="1417" w:type="dxa"/>
            <w:shd w:val="clear" w:color="000000" w:fill="DDEBF7"/>
            <w:vAlign w:val="bottom"/>
            <w:hideMark/>
          </w:tcPr>
          <w:p w:rsidR="005B1F3E" w:rsidRPr="00D0424F" w:rsidRDefault="005B1F3E" w:rsidP="00D0424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203764"/>
                <w:sz w:val="24"/>
                <w:szCs w:val="24"/>
              </w:rPr>
            </w:pPr>
            <w:r w:rsidRPr="00D0424F">
              <w:rPr>
                <w:rFonts w:ascii="Times New Roman" w:hAnsi="Times New Roman" w:cs="Times New Roman"/>
                <w:b/>
                <w:bCs/>
                <w:color w:val="203764"/>
                <w:sz w:val="24"/>
                <w:szCs w:val="24"/>
              </w:rPr>
              <w:t> </w:t>
            </w:r>
          </w:p>
        </w:tc>
        <w:tc>
          <w:tcPr>
            <w:tcW w:w="1134" w:type="dxa"/>
            <w:shd w:val="clear" w:color="000000" w:fill="DDEBF7"/>
            <w:vAlign w:val="bottom"/>
            <w:hideMark/>
          </w:tcPr>
          <w:p w:rsidR="005B1F3E" w:rsidRPr="00D0424F" w:rsidRDefault="005B1F3E" w:rsidP="00D0424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203764"/>
                <w:sz w:val="24"/>
                <w:szCs w:val="24"/>
              </w:rPr>
            </w:pPr>
            <w:r w:rsidRPr="00D0424F">
              <w:rPr>
                <w:rFonts w:ascii="Times New Roman" w:hAnsi="Times New Roman" w:cs="Times New Roman"/>
                <w:b/>
                <w:bCs/>
                <w:color w:val="203764"/>
                <w:sz w:val="24"/>
                <w:szCs w:val="24"/>
              </w:rPr>
              <w:t> </w:t>
            </w:r>
          </w:p>
        </w:tc>
        <w:tc>
          <w:tcPr>
            <w:tcW w:w="1134" w:type="dxa"/>
            <w:shd w:val="clear" w:color="000000" w:fill="DDEBF7"/>
            <w:vAlign w:val="bottom"/>
            <w:hideMark/>
          </w:tcPr>
          <w:p w:rsidR="005B1F3E" w:rsidRPr="00D0424F" w:rsidRDefault="005B1F3E" w:rsidP="00D0424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203764"/>
                <w:sz w:val="24"/>
                <w:szCs w:val="24"/>
              </w:rPr>
            </w:pPr>
            <w:r w:rsidRPr="00D0424F">
              <w:rPr>
                <w:rFonts w:ascii="Times New Roman" w:hAnsi="Times New Roman" w:cs="Times New Roman"/>
                <w:b/>
                <w:bCs/>
                <w:color w:val="203764"/>
                <w:sz w:val="24"/>
                <w:szCs w:val="24"/>
              </w:rPr>
              <w:t> </w:t>
            </w:r>
          </w:p>
        </w:tc>
        <w:tc>
          <w:tcPr>
            <w:tcW w:w="992" w:type="dxa"/>
            <w:shd w:val="clear" w:color="000000" w:fill="DDEBF7"/>
            <w:vAlign w:val="bottom"/>
            <w:hideMark/>
          </w:tcPr>
          <w:p w:rsidR="005B1F3E" w:rsidRPr="00D0424F" w:rsidRDefault="005B1F3E" w:rsidP="00D0424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203764"/>
                <w:sz w:val="24"/>
                <w:szCs w:val="24"/>
              </w:rPr>
            </w:pPr>
            <w:r w:rsidRPr="00D0424F">
              <w:rPr>
                <w:rFonts w:ascii="Times New Roman" w:hAnsi="Times New Roman" w:cs="Times New Roman"/>
                <w:b/>
                <w:bCs/>
                <w:color w:val="203764"/>
                <w:sz w:val="24"/>
                <w:szCs w:val="24"/>
              </w:rPr>
              <w:t> </w:t>
            </w:r>
          </w:p>
        </w:tc>
      </w:tr>
      <w:tr w:rsidR="005B1F3E" w:rsidRPr="00F1387F" w:rsidTr="00D0424F">
        <w:trPr>
          <w:trHeight w:val="20"/>
        </w:trPr>
        <w:tc>
          <w:tcPr>
            <w:tcW w:w="709" w:type="dxa"/>
            <w:shd w:val="clear" w:color="auto" w:fill="auto"/>
            <w:noWrap/>
            <w:vAlign w:val="bottom"/>
            <w:hideMark/>
          </w:tcPr>
          <w:p w:rsidR="005B1F3E" w:rsidRPr="00D0424F" w:rsidRDefault="005B1F3E" w:rsidP="00D0424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203764"/>
                <w:sz w:val="24"/>
                <w:szCs w:val="24"/>
              </w:rPr>
            </w:pPr>
            <w:r w:rsidRPr="00D0424F">
              <w:rPr>
                <w:rFonts w:ascii="Times New Roman" w:hAnsi="Times New Roman" w:cs="Times New Roman"/>
                <w:b/>
                <w:bCs/>
                <w:color w:val="203764"/>
                <w:sz w:val="24"/>
                <w:szCs w:val="24"/>
              </w:rPr>
              <w:t>1.</w:t>
            </w:r>
          </w:p>
        </w:tc>
        <w:tc>
          <w:tcPr>
            <w:tcW w:w="4961" w:type="dxa"/>
            <w:shd w:val="clear" w:color="auto" w:fill="auto"/>
            <w:hideMark/>
          </w:tcPr>
          <w:p w:rsidR="005B1F3E" w:rsidRPr="00D0424F" w:rsidRDefault="005B1F3E" w:rsidP="00D0424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203764"/>
                <w:sz w:val="24"/>
                <w:szCs w:val="24"/>
              </w:rPr>
            </w:pPr>
            <w:r w:rsidRPr="00D0424F">
              <w:rPr>
                <w:rFonts w:ascii="Times New Roman" w:hAnsi="Times New Roman" w:cs="Times New Roman"/>
                <w:b/>
                <w:bCs/>
                <w:color w:val="203764"/>
                <w:sz w:val="24"/>
                <w:szCs w:val="24"/>
              </w:rPr>
              <w:t>Общегосударственные вопросы</w:t>
            </w:r>
          </w:p>
        </w:tc>
        <w:tc>
          <w:tcPr>
            <w:tcW w:w="1417" w:type="dxa"/>
            <w:shd w:val="clear" w:color="auto" w:fill="auto"/>
            <w:vAlign w:val="bottom"/>
            <w:hideMark/>
          </w:tcPr>
          <w:p w:rsidR="005B1F3E" w:rsidRPr="00D0424F" w:rsidRDefault="005B1F3E" w:rsidP="00D0424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203764"/>
                <w:sz w:val="24"/>
                <w:szCs w:val="24"/>
              </w:rPr>
            </w:pPr>
            <w:r w:rsidRPr="00D0424F">
              <w:rPr>
                <w:rFonts w:ascii="Times New Roman" w:hAnsi="Times New Roman" w:cs="Times New Roman"/>
                <w:b/>
                <w:bCs/>
                <w:color w:val="203764"/>
                <w:sz w:val="24"/>
                <w:szCs w:val="24"/>
              </w:rPr>
              <w:t>134,6</w:t>
            </w:r>
          </w:p>
        </w:tc>
        <w:tc>
          <w:tcPr>
            <w:tcW w:w="1134" w:type="dxa"/>
            <w:shd w:val="clear" w:color="auto" w:fill="auto"/>
            <w:vAlign w:val="bottom"/>
            <w:hideMark/>
          </w:tcPr>
          <w:p w:rsidR="005B1F3E" w:rsidRPr="00D0424F" w:rsidRDefault="005B1F3E" w:rsidP="00D0424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203764"/>
                <w:sz w:val="24"/>
                <w:szCs w:val="24"/>
              </w:rPr>
            </w:pPr>
            <w:r w:rsidRPr="00D0424F">
              <w:rPr>
                <w:rFonts w:ascii="Times New Roman" w:hAnsi="Times New Roman" w:cs="Times New Roman"/>
                <w:b/>
                <w:bCs/>
                <w:color w:val="203764"/>
                <w:sz w:val="24"/>
                <w:szCs w:val="24"/>
              </w:rPr>
              <w:t>134,6</w:t>
            </w:r>
          </w:p>
        </w:tc>
        <w:tc>
          <w:tcPr>
            <w:tcW w:w="1134" w:type="dxa"/>
            <w:shd w:val="clear" w:color="auto" w:fill="auto"/>
            <w:vAlign w:val="bottom"/>
            <w:hideMark/>
          </w:tcPr>
          <w:p w:rsidR="005B1F3E" w:rsidRPr="00D0424F" w:rsidRDefault="005B1F3E" w:rsidP="00D0424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203764"/>
                <w:sz w:val="24"/>
                <w:szCs w:val="24"/>
              </w:rPr>
            </w:pPr>
            <w:r w:rsidRPr="00D0424F">
              <w:rPr>
                <w:rFonts w:ascii="Times New Roman" w:hAnsi="Times New Roman" w:cs="Times New Roman"/>
                <w:b/>
                <w:bCs/>
                <w:color w:val="203764"/>
                <w:sz w:val="24"/>
                <w:szCs w:val="24"/>
              </w:rPr>
              <w:t>133,4</w:t>
            </w:r>
          </w:p>
        </w:tc>
        <w:tc>
          <w:tcPr>
            <w:tcW w:w="992" w:type="dxa"/>
            <w:shd w:val="clear" w:color="auto" w:fill="auto"/>
            <w:vAlign w:val="bottom"/>
            <w:hideMark/>
          </w:tcPr>
          <w:p w:rsidR="005B1F3E" w:rsidRPr="00D0424F" w:rsidRDefault="005B1F3E" w:rsidP="00D0424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203764"/>
                <w:sz w:val="24"/>
                <w:szCs w:val="24"/>
              </w:rPr>
            </w:pPr>
            <w:r w:rsidRPr="00D0424F">
              <w:rPr>
                <w:rFonts w:ascii="Times New Roman" w:hAnsi="Times New Roman" w:cs="Times New Roman"/>
                <w:b/>
                <w:bCs/>
                <w:color w:val="203764"/>
                <w:sz w:val="24"/>
                <w:szCs w:val="24"/>
              </w:rPr>
              <w:t>99,1</w:t>
            </w:r>
          </w:p>
        </w:tc>
      </w:tr>
      <w:tr w:rsidR="005B1F3E" w:rsidRPr="00F1387F" w:rsidTr="00D0424F">
        <w:trPr>
          <w:trHeight w:val="20"/>
        </w:trPr>
        <w:tc>
          <w:tcPr>
            <w:tcW w:w="709" w:type="dxa"/>
            <w:shd w:val="clear" w:color="000000" w:fill="DDEBF7"/>
            <w:noWrap/>
            <w:vAlign w:val="bottom"/>
            <w:hideMark/>
          </w:tcPr>
          <w:p w:rsidR="005B1F3E" w:rsidRPr="00D0424F" w:rsidRDefault="005B1F3E" w:rsidP="00D042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203764"/>
                <w:sz w:val="24"/>
                <w:szCs w:val="24"/>
              </w:rPr>
            </w:pPr>
            <w:r w:rsidRPr="00D0424F">
              <w:rPr>
                <w:rFonts w:ascii="Times New Roman" w:hAnsi="Times New Roman" w:cs="Times New Roman"/>
                <w:color w:val="203764"/>
                <w:sz w:val="24"/>
                <w:szCs w:val="24"/>
              </w:rPr>
              <w:t> </w:t>
            </w:r>
          </w:p>
        </w:tc>
        <w:tc>
          <w:tcPr>
            <w:tcW w:w="4961" w:type="dxa"/>
            <w:shd w:val="clear" w:color="000000" w:fill="DDEBF7"/>
            <w:hideMark/>
          </w:tcPr>
          <w:p w:rsidR="005B1F3E" w:rsidRPr="00D0424F" w:rsidRDefault="005B1F3E" w:rsidP="00D0424F">
            <w:pPr>
              <w:spacing w:after="0" w:line="240" w:lineRule="auto"/>
              <w:rPr>
                <w:rFonts w:ascii="Times New Roman" w:hAnsi="Times New Roman" w:cs="Times New Roman"/>
                <w:color w:val="203764"/>
                <w:sz w:val="24"/>
                <w:szCs w:val="24"/>
              </w:rPr>
            </w:pPr>
            <w:r w:rsidRPr="00D0424F">
              <w:rPr>
                <w:rFonts w:ascii="Times New Roman" w:hAnsi="Times New Roman" w:cs="Times New Roman"/>
                <w:color w:val="203764"/>
                <w:sz w:val="24"/>
                <w:szCs w:val="24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417" w:type="dxa"/>
            <w:shd w:val="clear" w:color="000000" w:fill="DDEBF7"/>
            <w:noWrap/>
            <w:vAlign w:val="bottom"/>
            <w:hideMark/>
          </w:tcPr>
          <w:p w:rsidR="005B1F3E" w:rsidRPr="00D0424F" w:rsidRDefault="005B1F3E" w:rsidP="00D0424F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203764"/>
                <w:sz w:val="24"/>
                <w:szCs w:val="24"/>
              </w:rPr>
            </w:pPr>
            <w:r w:rsidRPr="00D0424F">
              <w:rPr>
                <w:rFonts w:ascii="Times New Roman" w:hAnsi="Times New Roman" w:cs="Times New Roman"/>
                <w:color w:val="203764"/>
                <w:sz w:val="24"/>
                <w:szCs w:val="24"/>
              </w:rPr>
              <w:t>1,9</w:t>
            </w:r>
          </w:p>
        </w:tc>
        <w:tc>
          <w:tcPr>
            <w:tcW w:w="1134" w:type="dxa"/>
            <w:shd w:val="clear" w:color="000000" w:fill="DDEBF7"/>
            <w:noWrap/>
            <w:vAlign w:val="bottom"/>
            <w:hideMark/>
          </w:tcPr>
          <w:p w:rsidR="005B1F3E" w:rsidRPr="00D0424F" w:rsidRDefault="005B1F3E" w:rsidP="00D0424F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203764"/>
                <w:sz w:val="24"/>
                <w:szCs w:val="24"/>
              </w:rPr>
            </w:pPr>
            <w:r w:rsidRPr="00D0424F">
              <w:rPr>
                <w:rFonts w:ascii="Times New Roman" w:hAnsi="Times New Roman" w:cs="Times New Roman"/>
                <w:color w:val="203764"/>
                <w:sz w:val="24"/>
                <w:szCs w:val="24"/>
              </w:rPr>
              <w:t>1,9</w:t>
            </w:r>
          </w:p>
        </w:tc>
        <w:tc>
          <w:tcPr>
            <w:tcW w:w="1134" w:type="dxa"/>
            <w:shd w:val="clear" w:color="000000" w:fill="DDEBF7"/>
            <w:noWrap/>
            <w:vAlign w:val="bottom"/>
            <w:hideMark/>
          </w:tcPr>
          <w:p w:rsidR="005B1F3E" w:rsidRPr="00D0424F" w:rsidRDefault="005B1F3E" w:rsidP="00D0424F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203764"/>
                <w:sz w:val="24"/>
                <w:szCs w:val="24"/>
              </w:rPr>
            </w:pPr>
            <w:r w:rsidRPr="00D0424F">
              <w:rPr>
                <w:rFonts w:ascii="Times New Roman" w:hAnsi="Times New Roman" w:cs="Times New Roman"/>
                <w:color w:val="203764"/>
                <w:sz w:val="24"/>
                <w:szCs w:val="24"/>
              </w:rPr>
              <w:t>1,9</w:t>
            </w:r>
          </w:p>
        </w:tc>
        <w:tc>
          <w:tcPr>
            <w:tcW w:w="992" w:type="dxa"/>
            <w:shd w:val="clear" w:color="000000" w:fill="DDEBF7"/>
            <w:vAlign w:val="bottom"/>
            <w:hideMark/>
          </w:tcPr>
          <w:p w:rsidR="005B1F3E" w:rsidRPr="00D0424F" w:rsidRDefault="005B1F3E" w:rsidP="00D0424F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203764"/>
                <w:sz w:val="24"/>
                <w:szCs w:val="24"/>
              </w:rPr>
            </w:pPr>
            <w:r w:rsidRPr="00D0424F">
              <w:rPr>
                <w:rFonts w:ascii="Times New Roman" w:hAnsi="Times New Roman" w:cs="Times New Roman"/>
                <w:color w:val="203764"/>
                <w:sz w:val="24"/>
                <w:szCs w:val="24"/>
              </w:rPr>
              <w:t>100,0</w:t>
            </w:r>
          </w:p>
        </w:tc>
      </w:tr>
      <w:tr w:rsidR="005B1F3E" w:rsidRPr="00F1387F" w:rsidTr="00D0424F">
        <w:trPr>
          <w:trHeight w:val="20"/>
        </w:trPr>
        <w:tc>
          <w:tcPr>
            <w:tcW w:w="709" w:type="dxa"/>
            <w:shd w:val="clear" w:color="auto" w:fill="auto"/>
            <w:noWrap/>
            <w:vAlign w:val="bottom"/>
            <w:hideMark/>
          </w:tcPr>
          <w:p w:rsidR="005B1F3E" w:rsidRPr="00D0424F" w:rsidRDefault="005B1F3E" w:rsidP="00D042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203764"/>
                <w:sz w:val="24"/>
                <w:szCs w:val="24"/>
              </w:rPr>
            </w:pPr>
            <w:r w:rsidRPr="00D0424F">
              <w:rPr>
                <w:rFonts w:ascii="Times New Roman" w:hAnsi="Times New Roman" w:cs="Times New Roman"/>
                <w:color w:val="203764"/>
                <w:sz w:val="24"/>
                <w:szCs w:val="24"/>
              </w:rPr>
              <w:t> </w:t>
            </w:r>
          </w:p>
        </w:tc>
        <w:tc>
          <w:tcPr>
            <w:tcW w:w="4961" w:type="dxa"/>
            <w:shd w:val="clear" w:color="auto" w:fill="auto"/>
            <w:hideMark/>
          </w:tcPr>
          <w:p w:rsidR="005B1F3E" w:rsidRPr="00D0424F" w:rsidRDefault="005B1F3E" w:rsidP="00D0424F">
            <w:pPr>
              <w:spacing w:after="0" w:line="240" w:lineRule="auto"/>
              <w:rPr>
                <w:rFonts w:ascii="Times New Roman" w:hAnsi="Times New Roman" w:cs="Times New Roman"/>
                <w:color w:val="203764"/>
                <w:sz w:val="24"/>
                <w:szCs w:val="24"/>
              </w:rPr>
            </w:pPr>
            <w:r w:rsidRPr="00D0424F">
              <w:rPr>
                <w:rFonts w:ascii="Times New Roman" w:hAnsi="Times New Roman" w:cs="Times New Roman"/>
                <w:color w:val="203764"/>
                <w:sz w:val="24"/>
                <w:szCs w:val="24"/>
              </w:rPr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1417" w:type="dxa"/>
            <w:shd w:val="clear" w:color="auto" w:fill="auto"/>
            <w:vAlign w:val="bottom"/>
            <w:hideMark/>
          </w:tcPr>
          <w:p w:rsidR="005B1F3E" w:rsidRPr="00D0424F" w:rsidRDefault="005B1F3E" w:rsidP="00D0424F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203764"/>
                <w:sz w:val="24"/>
                <w:szCs w:val="24"/>
              </w:rPr>
            </w:pPr>
            <w:r w:rsidRPr="00D0424F">
              <w:rPr>
                <w:rFonts w:ascii="Times New Roman" w:hAnsi="Times New Roman" w:cs="Times New Roman"/>
                <w:color w:val="203764"/>
                <w:sz w:val="24"/>
                <w:szCs w:val="24"/>
              </w:rPr>
              <w:t>1,6</w:t>
            </w:r>
          </w:p>
        </w:tc>
        <w:tc>
          <w:tcPr>
            <w:tcW w:w="1134" w:type="dxa"/>
            <w:shd w:val="clear" w:color="auto" w:fill="auto"/>
            <w:vAlign w:val="bottom"/>
            <w:hideMark/>
          </w:tcPr>
          <w:p w:rsidR="005B1F3E" w:rsidRPr="00D0424F" w:rsidRDefault="005B1F3E" w:rsidP="00D0424F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203764"/>
                <w:sz w:val="24"/>
                <w:szCs w:val="24"/>
              </w:rPr>
            </w:pPr>
            <w:r w:rsidRPr="00D0424F">
              <w:rPr>
                <w:rFonts w:ascii="Times New Roman" w:hAnsi="Times New Roman" w:cs="Times New Roman"/>
                <w:color w:val="203764"/>
                <w:sz w:val="24"/>
                <w:szCs w:val="24"/>
              </w:rPr>
              <w:t>1,6</w:t>
            </w:r>
          </w:p>
        </w:tc>
        <w:tc>
          <w:tcPr>
            <w:tcW w:w="1134" w:type="dxa"/>
            <w:shd w:val="clear" w:color="auto" w:fill="auto"/>
            <w:vAlign w:val="bottom"/>
            <w:hideMark/>
          </w:tcPr>
          <w:p w:rsidR="005B1F3E" w:rsidRPr="00D0424F" w:rsidRDefault="005B1F3E" w:rsidP="00D0424F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203764"/>
                <w:sz w:val="24"/>
                <w:szCs w:val="24"/>
              </w:rPr>
            </w:pPr>
            <w:r w:rsidRPr="00D0424F">
              <w:rPr>
                <w:rFonts w:ascii="Times New Roman" w:hAnsi="Times New Roman" w:cs="Times New Roman"/>
                <w:color w:val="203764"/>
                <w:sz w:val="24"/>
                <w:szCs w:val="24"/>
              </w:rPr>
              <w:t>1,6</w:t>
            </w:r>
          </w:p>
        </w:tc>
        <w:tc>
          <w:tcPr>
            <w:tcW w:w="992" w:type="dxa"/>
            <w:shd w:val="clear" w:color="auto" w:fill="auto"/>
            <w:vAlign w:val="bottom"/>
            <w:hideMark/>
          </w:tcPr>
          <w:p w:rsidR="005B1F3E" w:rsidRPr="00D0424F" w:rsidRDefault="005B1F3E" w:rsidP="00D0424F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203764"/>
                <w:sz w:val="24"/>
                <w:szCs w:val="24"/>
              </w:rPr>
            </w:pPr>
            <w:r w:rsidRPr="00D0424F">
              <w:rPr>
                <w:rFonts w:ascii="Times New Roman" w:hAnsi="Times New Roman" w:cs="Times New Roman"/>
                <w:color w:val="203764"/>
                <w:sz w:val="24"/>
                <w:szCs w:val="24"/>
              </w:rPr>
              <w:t>100,0</w:t>
            </w:r>
          </w:p>
        </w:tc>
      </w:tr>
      <w:tr w:rsidR="005B1F3E" w:rsidRPr="00F1387F" w:rsidTr="00D0424F">
        <w:trPr>
          <w:trHeight w:val="20"/>
        </w:trPr>
        <w:tc>
          <w:tcPr>
            <w:tcW w:w="709" w:type="dxa"/>
            <w:shd w:val="clear" w:color="000000" w:fill="DDEBF7"/>
            <w:noWrap/>
            <w:vAlign w:val="bottom"/>
            <w:hideMark/>
          </w:tcPr>
          <w:p w:rsidR="005B1F3E" w:rsidRPr="00D0424F" w:rsidRDefault="005B1F3E" w:rsidP="00D042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203764"/>
                <w:sz w:val="24"/>
                <w:szCs w:val="24"/>
              </w:rPr>
            </w:pPr>
            <w:r w:rsidRPr="00D0424F">
              <w:rPr>
                <w:rFonts w:ascii="Times New Roman" w:hAnsi="Times New Roman" w:cs="Times New Roman"/>
                <w:color w:val="203764"/>
                <w:sz w:val="24"/>
                <w:szCs w:val="24"/>
              </w:rPr>
              <w:lastRenderedPageBreak/>
              <w:t> </w:t>
            </w:r>
          </w:p>
        </w:tc>
        <w:tc>
          <w:tcPr>
            <w:tcW w:w="4961" w:type="dxa"/>
            <w:shd w:val="clear" w:color="000000" w:fill="DDEBF7"/>
            <w:hideMark/>
          </w:tcPr>
          <w:p w:rsidR="005B1F3E" w:rsidRPr="00D0424F" w:rsidRDefault="005B1F3E" w:rsidP="00D0424F">
            <w:pPr>
              <w:spacing w:after="0" w:line="240" w:lineRule="auto"/>
              <w:rPr>
                <w:rFonts w:ascii="Times New Roman" w:hAnsi="Times New Roman" w:cs="Times New Roman"/>
                <w:color w:val="203764"/>
                <w:sz w:val="24"/>
                <w:szCs w:val="24"/>
              </w:rPr>
            </w:pPr>
            <w:r w:rsidRPr="00D0424F">
              <w:rPr>
                <w:rFonts w:ascii="Times New Roman" w:hAnsi="Times New Roman" w:cs="Times New Roman"/>
                <w:color w:val="203764"/>
                <w:sz w:val="24"/>
                <w:szCs w:val="24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417" w:type="dxa"/>
            <w:shd w:val="clear" w:color="000000" w:fill="DDEBF7"/>
            <w:vAlign w:val="bottom"/>
            <w:hideMark/>
          </w:tcPr>
          <w:p w:rsidR="005B1F3E" w:rsidRPr="00D0424F" w:rsidRDefault="005B1F3E" w:rsidP="00D0424F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203764"/>
                <w:sz w:val="24"/>
                <w:szCs w:val="24"/>
              </w:rPr>
            </w:pPr>
            <w:r w:rsidRPr="00D0424F">
              <w:rPr>
                <w:rFonts w:ascii="Times New Roman" w:hAnsi="Times New Roman" w:cs="Times New Roman"/>
                <w:color w:val="203764"/>
                <w:sz w:val="24"/>
                <w:szCs w:val="24"/>
              </w:rPr>
              <w:t>69,5</w:t>
            </w:r>
          </w:p>
        </w:tc>
        <w:tc>
          <w:tcPr>
            <w:tcW w:w="1134" w:type="dxa"/>
            <w:shd w:val="clear" w:color="000000" w:fill="DDEBF7"/>
            <w:vAlign w:val="bottom"/>
            <w:hideMark/>
          </w:tcPr>
          <w:p w:rsidR="005B1F3E" w:rsidRPr="00D0424F" w:rsidRDefault="005B1F3E" w:rsidP="00D0424F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203764"/>
                <w:sz w:val="24"/>
                <w:szCs w:val="24"/>
              </w:rPr>
            </w:pPr>
            <w:r w:rsidRPr="00D0424F">
              <w:rPr>
                <w:rFonts w:ascii="Times New Roman" w:hAnsi="Times New Roman" w:cs="Times New Roman"/>
                <w:color w:val="203764"/>
                <w:sz w:val="24"/>
                <w:szCs w:val="24"/>
              </w:rPr>
              <w:t>69,5</w:t>
            </w:r>
          </w:p>
        </w:tc>
        <w:tc>
          <w:tcPr>
            <w:tcW w:w="1134" w:type="dxa"/>
            <w:shd w:val="clear" w:color="000000" w:fill="DDEBF7"/>
            <w:vAlign w:val="bottom"/>
            <w:hideMark/>
          </w:tcPr>
          <w:p w:rsidR="005B1F3E" w:rsidRPr="00D0424F" w:rsidRDefault="005B1F3E" w:rsidP="00D0424F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203764"/>
                <w:sz w:val="24"/>
                <w:szCs w:val="24"/>
              </w:rPr>
            </w:pPr>
            <w:r w:rsidRPr="00D0424F">
              <w:rPr>
                <w:rFonts w:ascii="Times New Roman" w:hAnsi="Times New Roman" w:cs="Times New Roman"/>
                <w:color w:val="203764"/>
                <w:sz w:val="24"/>
                <w:szCs w:val="24"/>
              </w:rPr>
              <w:t>69,4</w:t>
            </w:r>
          </w:p>
        </w:tc>
        <w:tc>
          <w:tcPr>
            <w:tcW w:w="992" w:type="dxa"/>
            <w:shd w:val="clear" w:color="000000" w:fill="DDEBF7"/>
            <w:vAlign w:val="bottom"/>
            <w:hideMark/>
          </w:tcPr>
          <w:p w:rsidR="005B1F3E" w:rsidRPr="00D0424F" w:rsidRDefault="005B1F3E" w:rsidP="00D0424F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203764"/>
                <w:sz w:val="24"/>
                <w:szCs w:val="24"/>
              </w:rPr>
            </w:pPr>
            <w:r w:rsidRPr="00D0424F">
              <w:rPr>
                <w:rFonts w:ascii="Times New Roman" w:hAnsi="Times New Roman" w:cs="Times New Roman"/>
                <w:color w:val="203764"/>
                <w:sz w:val="24"/>
                <w:szCs w:val="24"/>
              </w:rPr>
              <w:t>99,9</w:t>
            </w:r>
          </w:p>
        </w:tc>
      </w:tr>
      <w:tr w:rsidR="005B1F3E" w:rsidRPr="00F1387F" w:rsidTr="00D0424F">
        <w:trPr>
          <w:trHeight w:val="20"/>
        </w:trPr>
        <w:tc>
          <w:tcPr>
            <w:tcW w:w="709" w:type="dxa"/>
            <w:shd w:val="clear" w:color="auto" w:fill="auto"/>
            <w:noWrap/>
            <w:vAlign w:val="bottom"/>
            <w:hideMark/>
          </w:tcPr>
          <w:p w:rsidR="005B1F3E" w:rsidRPr="00D0424F" w:rsidRDefault="005B1F3E" w:rsidP="00D042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203764"/>
                <w:sz w:val="24"/>
                <w:szCs w:val="24"/>
              </w:rPr>
            </w:pPr>
            <w:r w:rsidRPr="00D0424F">
              <w:rPr>
                <w:rFonts w:ascii="Times New Roman" w:hAnsi="Times New Roman" w:cs="Times New Roman"/>
                <w:color w:val="203764"/>
                <w:sz w:val="24"/>
                <w:szCs w:val="24"/>
              </w:rPr>
              <w:t> </w:t>
            </w:r>
          </w:p>
        </w:tc>
        <w:tc>
          <w:tcPr>
            <w:tcW w:w="4961" w:type="dxa"/>
            <w:shd w:val="clear" w:color="auto" w:fill="auto"/>
            <w:hideMark/>
          </w:tcPr>
          <w:p w:rsidR="005B1F3E" w:rsidRPr="00D0424F" w:rsidRDefault="005B1F3E" w:rsidP="00D0424F">
            <w:pPr>
              <w:spacing w:after="0" w:line="240" w:lineRule="auto"/>
              <w:rPr>
                <w:rFonts w:ascii="Times New Roman" w:hAnsi="Times New Roman" w:cs="Times New Roman"/>
                <w:color w:val="203764"/>
                <w:sz w:val="24"/>
                <w:szCs w:val="24"/>
              </w:rPr>
            </w:pPr>
            <w:r w:rsidRPr="00D0424F">
              <w:rPr>
                <w:rFonts w:ascii="Times New Roman" w:hAnsi="Times New Roman" w:cs="Times New Roman"/>
                <w:color w:val="203764"/>
                <w:sz w:val="24"/>
                <w:szCs w:val="24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1417" w:type="dxa"/>
            <w:shd w:val="clear" w:color="auto" w:fill="auto"/>
            <w:vAlign w:val="bottom"/>
            <w:hideMark/>
          </w:tcPr>
          <w:p w:rsidR="005B1F3E" w:rsidRPr="00D0424F" w:rsidRDefault="005B1F3E" w:rsidP="00D0424F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203764"/>
                <w:sz w:val="24"/>
                <w:szCs w:val="24"/>
              </w:rPr>
            </w:pPr>
            <w:r w:rsidRPr="00D0424F">
              <w:rPr>
                <w:rFonts w:ascii="Times New Roman" w:hAnsi="Times New Roman" w:cs="Times New Roman"/>
                <w:color w:val="203764"/>
                <w:sz w:val="24"/>
                <w:szCs w:val="24"/>
              </w:rPr>
              <w:t>18,6</w:t>
            </w:r>
          </w:p>
        </w:tc>
        <w:tc>
          <w:tcPr>
            <w:tcW w:w="1134" w:type="dxa"/>
            <w:shd w:val="clear" w:color="auto" w:fill="auto"/>
            <w:vAlign w:val="bottom"/>
            <w:hideMark/>
          </w:tcPr>
          <w:p w:rsidR="005B1F3E" w:rsidRPr="00D0424F" w:rsidRDefault="005B1F3E" w:rsidP="00D0424F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203764"/>
                <w:sz w:val="24"/>
                <w:szCs w:val="24"/>
              </w:rPr>
            </w:pPr>
            <w:r w:rsidRPr="00D0424F">
              <w:rPr>
                <w:rFonts w:ascii="Times New Roman" w:hAnsi="Times New Roman" w:cs="Times New Roman"/>
                <w:color w:val="203764"/>
                <w:sz w:val="24"/>
                <w:szCs w:val="24"/>
              </w:rPr>
              <w:t>18,6</w:t>
            </w:r>
          </w:p>
        </w:tc>
        <w:tc>
          <w:tcPr>
            <w:tcW w:w="1134" w:type="dxa"/>
            <w:shd w:val="clear" w:color="auto" w:fill="auto"/>
            <w:vAlign w:val="bottom"/>
            <w:hideMark/>
          </w:tcPr>
          <w:p w:rsidR="005B1F3E" w:rsidRPr="00D0424F" w:rsidRDefault="005B1F3E" w:rsidP="00D0424F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203764"/>
                <w:sz w:val="24"/>
                <w:szCs w:val="24"/>
              </w:rPr>
            </w:pPr>
            <w:r w:rsidRPr="00D0424F">
              <w:rPr>
                <w:rFonts w:ascii="Times New Roman" w:hAnsi="Times New Roman" w:cs="Times New Roman"/>
                <w:color w:val="203764"/>
                <w:sz w:val="24"/>
                <w:szCs w:val="24"/>
              </w:rPr>
              <w:t>18,5</w:t>
            </w:r>
          </w:p>
        </w:tc>
        <w:tc>
          <w:tcPr>
            <w:tcW w:w="992" w:type="dxa"/>
            <w:shd w:val="clear" w:color="auto" w:fill="auto"/>
            <w:vAlign w:val="bottom"/>
            <w:hideMark/>
          </w:tcPr>
          <w:p w:rsidR="005B1F3E" w:rsidRPr="00D0424F" w:rsidRDefault="005B1F3E" w:rsidP="00D0424F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203764"/>
                <w:sz w:val="24"/>
                <w:szCs w:val="24"/>
              </w:rPr>
            </w:pPr>
            <w:r w:rsidRPr="00D0424F">
              <w:rPr>
                <w:rFonts w:ascii="Times New Roman" w:hAnsi="Times New Roman" w:cs="Times New Roman"/>
                <w:color w:val="203764"/>
                <w:sz w:val="24"/>
                <w:szCs w:val="24"/>
              </w:rPr>
              <w:t>99,9</w:t>
            </w:r>
          </w:p>
        </w:tc>
      </w:tr>
      <w:tr w:rsidR="005B1F3E" w:rsidRPr="00F1387F" w:rsidTr="00D0424F">
        <w:trPr>
          <w:trHeight w:val="20"/>
        </w:trPr>
        <w:tc>
          <w:tcPr>
            <w:tcW w:w="709" w:type="dxa"/>
            <w:shd w:val="clear" w:color="000000" w:fill="DDEBF7"/>
            <w:noWrap/>
            <w:vAlign w:val="bottom"/>
            <w:hideMark/>
          </w:tcPr>
          <w:p w:rsidR="005B1F3E" w:rsidRPr="00D0424F" w:rsidRDefault="005B1F3E" w:rsidP="00D042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203764"/>
                <w:sz w:val="24"/>
                <w:szCs w:val="24"/>
              </w:rPr>
            </w:pPr>
            <w:r w:rsidRPr="00D0424F">
              <w:rPr>
                <w:rFonts w:ascii="Times New Roman" w:hAnsi="Times New Roman" w:cs="Times New Roman"/>
                <w:color w:val="203764"/>
                <w:sz w:val="24"/>
                <w:szCs w:val="24"/>
              </w:rPr>
              <w:t> </w:t>
            </w:r>
          </w:p>
        </w:tc>
        <w:tc>
          <w:tcPr>
            <w:tcW w:w="4961" w:type="dxa"/>
            <w:shd w:val="clear" w:color="000000" w:fill="DDEBF7"/>
            <w:hideMark/>
          </w:tcPr>
          <w:p w:rsidR="005B1F3E" w:rsidRPr="00D0424F" w:rsidRDefault="005B1F3E" w:rsidP="00D0424F">
            <w:pPr>
              <w:spacing w:after="0" w:line="240" w:lineRule="auto"/>
              <w:rPr>
                <w:rFonts w:ascii="Times New Roman" w:hAnsi="Times New Roman" w:cs="Times New Roman"/>
                <w:color w:val="203764"/>
                <w:sz w:val="24"/>
                <w:szCs w:val="24"/>
              </w:rPr>
            </w:pPr>
            <w:r w:rsidRPr="00D0424F">
              <w:rPr>
                <w:rFonts w:ascii="Times New Roman" w:hAnsi="Times New Roman" w:cs="Times New Roman"/>
                <w:color w:val="203764"/>
                <w:sz w:val="24"/>
                <w:szCs w:val="24"/>
              </w:rPr>
              <w:t>Другие общегосударственные вопросы</w:t>
            </w:r>
          </w:p>
        </w:tc>
        <w:tc>
          <w:tcPr>
            <w:tcW w:w="1417" w:type="dxa"/>
            <w:shd w:val="clear" w:color="000000" w:fill="DDEBF7"/>
            <w:vAlign w:val="bottom"/>
            <w:hideMark/>
          </w:tcPr>
          <w:p w:rsidR="005B1F3E" w:rsidRPr="00D0424F" w:rsidRDefault="005B1F3E" w:rsidP="00D0424F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203764"/>
                <w:sz w:val="24"/>
                <w:szCs w:val="24"/>
              </w:rPr>
            </w:pPr>
            <w:r w:rsidRPr="00D0424F">
              <w:rPr>
                <w:rFonts w:ascii="Times New Roman" w:hAnsi="Times New Roman" w:cs="Times New Roman"/>
                <w:color w:val="203764"/>
                <w:sz w:val="24"/>
                <w:szCs w:val="24"/>
              </w:rPr>
              <w:t>43,0</w:t>
            </w:r>
          </w:p>
        </w:tc>
        <w:tc>
          <w:tcPr>
            <w:tcW w:w="1134" w:type="dxa"/>
            <w:shd w:val="clear" w:color="000000" w:fill="DDEBF7"/>
            <w:vAlign w:val="bottom"/>
            <w:hideMark/>
          </w:tcPr>
          <w:p w:rsidR="005B1F3E" w:rsidRPr="00D0424F" w:rsidRDefault="005B1F3E" w:rsidP="00D0424F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203764"/>
                <w:sz w:val="24"/>
                <w:szCs w:val="24"/>
              </w:rPr>
            </w:pPr>
            <w:r w:rsidRPr="00D0424F">
              <w:rPr>
                <w:rFonts w:ascii="Times New Roman" w:hAnsi="Times New Roman" w:cs="Times New Roman"/>
                <w:color w:val="203764"/>
                <w:sz w:val="24"/>
                <w:szCs w:val="24"/>
              </w:rPr>
              <w:t>43,0</w:t>
            </w:r>
          </w:p>
        </w:tc>
        <w:tc>
          <w:tcPr>
            <w:tcW w:w="1134" w:type="dxa"/>
            <w:shd w:val="clear" w:color="000000" w:fill="DDEBF7"/>
            <w:vAlign w:val="bottom"/>
            <w:hideMark/>
          </w:tcPr>
          <w:p w:rsidR="005B1F3E" w:rsidRPr="00D0424F" w:rsidRDefault="005B1F3E" w:rsidP="00D0424F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203764"/>
                <w:sz w:val="24"/>
                <w:szCs w:val="24"/>
              </w:rPr>
            </w:pPr>
            <w:r w:rsidRPr="00D0424F">
              <w:rPr>
                <w:rFonts w:ascii="Times New Roman" w:hAnsi="Times New Roman" w:cs="Times New Roman"/>
                <w:color w:val="203764"/>
                <w:sz w:val="24"/>
                <w:szCs w:val="24"/>
              </w:rPr>
              <w:t>41,9</w:t>
            </w:r>
          </w:p>
        </w:tc>
        <w:tc>
          <w:tcPr>
            <w:tcW w:w="992" w:type="dxa"/>
            <w:shd w:val="clear" w:color="000000" w:fill="DDEBF7"/>
            <w:vAlign w:val="bottom"/>
            <w:hideMark/>
          </w:tcPr>
          <w:p w:rsidR="005B1F3E" w:rsidRPr="00D0424F" w:rsidRDefault="005B1F3E" w:rsidP="00D0424F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203764"/>
                <w:sz w:val="24"/>
                <w:szCs w:val="24"/>
              </w:rPr>
            </w:pPr>
            <w:r w:rsidRPr="00D0424F">
              <w:rPr>
                <w:rFonts w:ascii="Times New Roman" w:hAnsi="Times New Roman" w:cs="Times New Roman"/>
                <w:color w:val="203764"/>
                <w:sz w:val="24"/>
                <w:szCs w:val="24"/>
              </w:rPr>
              <w:t>97,4</w:t>
            </w:r>
          </w:p>
        </w:tc>
      </w:tr>
      <w:tr w:rsidR="005B1F3E" w:rsidRPr="00F1387F" w:rsidTr="00D0424F">
        <w:trPr>
          <w:trHeight w:val="20"/>
        </w:trPr>
        <w:tc>
          <w:tcPr>
            <w:tcW w:w="709" w:type="dxa"/>
            <w:shd w:val="clear" w:color="auto" w:fill="auto"/>
            <w:noWrap/>
            <w:vAlign w:val="bottom"/>
            <w:hideMark/>
          </w:tcPr>
          <w:p w:rsidR="005B1F3E" w:rsidRPr="00D0424F" w:rsidRDefault="005B1F3E" w:rsidP="00D0424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203764"/>
                <w:sz w:val="24"/>
                <w:szCs w:val="24"/>
              </w:rPr>
            </w:pPr>
            <w:r w:rsidRPr="00D0424F">
              <w:rPr>
                <w:rFonts w:ascii="Times New Roman" w:hAnsi="Times New Roman" w:cs="Times New Roman"/>
                <w:b/>
                <w:bCs/>
                <w:color w:val="203764"/>
                <w:sz w:val="24"/>
                <w:szCs w:val="24"/>
              </w:rPr>
              <w:t>2.</w:t>
            </w:r>
          </w:p>
        </w:tc>
        <w:tc>
          <w:tcPr>
            <w:tcW w:w="4961" w:type="dxa"/>
            <w:shd w:val="clear" w:color="auto" w:fill="auto"/>
            <w:hideMark/>
          </w:tcPr>
          <w:p w:rsidR="005B1F3E" w:rsidRPr="00D0424F" w:rsidRDefault="005B1F3E" w:rsidP="00D0424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203764"/>
                <w:sz w:val="24"/>
                <w:szCs w:val="24"/>
              </w:rPr>
            </w:pPr>
            <w:r w:rsidRPr="00D0424F">
              <w:rPr>
                <w:rFonts w:ascii="Times New Roman" w:hAnsi="Times New Roman" w:cs="Times New Roman"/>
                <w:b/>
                <w:bCs/>
                <w:color w:val="203764"/>
                <w:sz w:val="24"/>
                <w:szCs w:val="24"/>
              </w:rPr>
              <w:t>Национальная безопасность и правоохранительная деятельность</w:t>
            </w:r>
          </w:p>
        </w:tc>
        <w:tc>
          <w:tcPr>
            <w:tcW w:w="1417" w:type="dxa"/>
            <w:shd w:val="clear" w:color="auto" w:fill="auto"/>
            <w:vAlign w:val="bottom"/>
            <w:hideMark/>
          </w:tcPr>
          <w:p w:rsidR="005B1F3E" w:rsidRPr="00D0424F" w:rsidRDefault="005B1F3E" w:rsidP="00D0424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203764"/>
                <w:sz w:val="24"/>
                <w:szCs w:val="24"/>
              </w:rPr>
            </w:pPr>
            <w:r w:rsidRPr="00D0424F">
              <w:rPr>
                <w:rFonts w:ascii="Times New Roman" w:hAnsi="Times New Roman" w:cs="Times New Roman"/>
                <w:b/>
                <w:bCs/>
                <w:color w:val="203764"/>
                <w:sz w:val="24"/>
                <w:szCs w:val="24"/>
              </w:rPr>
              <w:t>28,1</w:t>
            </w:r>
          </w:p>
        </w:tc>
        <w:tc>
          <w:tcPr>
            <w:tcW w:w="1134" w:type="dxa"/>
            <w:shd w:val="clear" w:color="auto" w:fill="auto"/>
            <w:vAlign w:val="bottom"/>
            <w:hideMark/>
          </w:tcPr>
          <w:p w:rsidR="005B1F3E" w:rsidRPr="00D0424F" w:rsidRDefault="005B1F3E" w:rsidP="00D0424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203764"/>
                <w:sz w:val="24"/>
                <w:szCs w:val="24"/>
              </w:rPr>
            </w:pPr>
            <w:r w:rsidRPr="00D0424F">
              <w:rPr>
                <w:rFonts w:ascii="Times New Roman" w:hAnsi="Times New Roman" w:cs="Times New Roman"/>
                <w:b/>
                <w:bCs/>
                <w:color w:val="203764"/>
                <w:sz w:val="24"/>
                <w:szCs w:val="24"/>
              </w:rPr>
              <w:t>28,1</w:t>
            </w:r>
          </w:p>
        </w:tc>
        <w:tc>
          <w:tcPr>
            <w:tcW w:w="1134" w:type="dxa"/>
            <w:shd w:val="clear" w:color="auto" w:fill="auto"/>
            <w:vAlign w:val="bottom"/>
            <w:hideMark/>
          </w:tcPr>
          <w:p w:rsidR="005B1F3E" w:rsidRPr="00D0424F" w:rsidRDefault="005B1F3E" w:rsidP="00D0424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203764"/>
                <w:sz w:val="24"/>
                <w:szCs w:val="24"/>
              </w:rPr>
            </w:pPr>
            <w:r w:rsidRPr="00D0424F">
              <w:rPr>
                <w:rFonts w:ascii="Times New Roman" w:hAnsi="Times New Roman" w:cs="Times New Roman"/>
                <w:b/>
                <w:bCs/>
                <w:color w:val="203764"/>
                <w:sz w:val="24"/>
                <w:szCs w:val="24"/>
              </w:rPr>
              <w:t>27,2</w:t>
            </w:r>
          </w:p>
        </w:tc>
        <w:tc>
          <w:tcPr>
            <w:tcW w:w="992" w:type="dxa"/>
            <w:shd w:val="clear" w:color="auto" w:fill="auto"/>
            <w:vAlign w:val="bottom"/>
            <w:hideMark/>
          </w:tcPr>
          <w:p w:rsidR="005B1F3E" w:rsidRPr="00D0424F" w:rsidRDefault="005B1F3E" w:rsidP="00D0424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203764"/>
                <w:sz w:val="24"/>
                <w:szCs w:val="24"/>
              </w:rPr>
            </w:pPr>
            <w:r w:rsidRPr="00D0424F">
              <w:rPr>
                <w:rFonts w:ascii="Times New Roman" w:hAnsi="Times New Roman" w:cs="Times New Roman"/>
                <w:b/>
                <w:bCs/>
                <w:color w:val="203764"/>
                <w:sz w:val="24"/>
                <w:szCs w:val="24"/>
              </w:rPr>
              <w:t>96,6</w:t>
            </w:r>
          </w:p>
        </w:tc>
      </w:tr>
      <w:tr w:rsidR="005B1F3E" w:rsidRPr="00F1387F" w:rsidTr="00D0424F">
        <w:trPr>
          <w:trHeight w:val="20"/>
        </w:trPr>
        <w:tc>
          <w:tcPr>
            <w:tcW w:w="709" w:type="dxa"/>
            <w:shd w:val="clear" w:color="000000" w:fill="DDEBF7"/>
            <w:noWrap/>
            <w:vAlign w:val="bottom"/>
            <w:hideMark/>
          </w:tcPr>
          <w:p w:rsidR="005B1F3E" w:rsidRPr="00D0424F" w:rsidRDefault="005B1F3E" w:rsidP="00D042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203764"/>
                <w:sz w:val="24"/>
                <w:szCs w:val="24"/>
              </w:rPr>
            </w:pPr>
            <w:r w:rsidRPr="00D0424F">
              <w:rPr>
                <w:rFonts w:ascii="Times New Roman" w:hAnsi="Times New Roman" w:cs="Times New Roman"/>
                <w:color w:val="203764"/>
                <w:sz w:val="24"/>
                <w:szCs w:val="24"/>
              </w:rPr>
              <w:t> </w:t>
            </w:r>
          </w:p>
        </w:tc>
        <w:tc>
          <w:tcPr>
            <w:tcW w:w="4961" w:type="dxa"/>
            <w:shd w:val="clear" w:color="000000" w:fill="DDEBF7"/>
            <w:hideMark/>
          </w:tcPr>
          <w:p w:rsidR="005B1F3E" w:rsidRPr="00D0424F" w:rsidRDefault="005B1F3E" w:rsidP="00D0424F">
            <w:pPr>
              <w:spacing w:after="0" w:line="240" w:lineRule="auto"/>
              <w:rPr>
                <w:rFonts w:ascii="Times New Roman" w:hAnsi="Times New Roman" w:cs="Times New Roman"/>
                <w:color w:val="203764"/>
                <w:sz w:val="24"/>
                <w:szCs w:val="24"/>
              </w:rPr>
            </w:pPr>
            <w:r w:rsidRPr="00D0424F">
              <w:rPr>
                <w:rFonts w:ascii="Times New Roman" w:hAnsi="Times New Roman" w:cs="Times New Roman"/>
                <w:color w:val="203764"/>
                <w:sz w:val="24"/>
                <w:szCs w:val="24"/>
              </w:rPr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1417" w:type="dxa"/>
            <w:shd w:val="clear" w:color="000000" w:fill="DDEBF7"/>
            <w:vAlign w:val="bottom"/>
            <w:hideMark/>
          </w:tcPr>
          <w:p w:rsidR="005B1F3E" w:rsidRPr="00D0424F" w:rsidRDefault="005B1F3E" w:rsidP="00D0424F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203764"/>
                <w:sz w:val="24"/>
                <w:szCs w:val="24"/>
              </w:rPr>
            </w:pPr>
            <w:r w:rsidRPr="00D0424F">
              <w:rPr>
                <w:rFonts w:ascii="Times New Roman" w:hAnsi="Times New Roman" w:cs="Times New Roman"/>
                <w:color w:val="203764"/>
                <w:sz w:val="24"/>
                <w:szCs w:val="24"/>
              </w:rPr>
              <w:t>27,7</w:t>
            </w:r>
          </w:p>
        </w:tc>
        <w:tc>
          <w:tcPr>
            <w:tcW w:w="1134" w:type="dxa"/>
            <w:shd w:val="clear" w:color="000000" w:fill="DDEBF7"/>
            <w:vAlign w:val="bottom"/>
            <w:hideMark/>
          </w:tcPr>
          <w:p w:rsidR="005B1F3E" w:rsidRPr="00D0424F" w:rsidRDefault="005B1F3E" w:rsidP="00D0424F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203764"/>
                <w:sz w:val="24"/>
                <w:szCs w:val="24"/>
              </w:rPr>
            </w:pPr>
            <w:r w:rsidRPr="00D0424F">
              <w:rPr>
                <w:rFonts w:ascii="Times New Roman" w:hAnsi="Times New Roman" w:cs="Times New Roman"/>
                <w:color w:val="203764"/>
                <w:sz w:val="24"/>
                <w:szCs w:val="24"/>
              </w:rPr>
              <w:t>27,7</w:t>
            </w:r>
          </w:p>
        </w:tc>
        <w:tc>
          <w:tcPr>
            <w:tcW w:w="1134" w:type="dxa"/>
            <w:shd w:val="clear" w:color="000000" w:fill="DDEBF7"/>
            <w:vAlign w:val="bottom"/>
            <w:hideMark/>
          </w:tcPr>
          <w:p w:rsidR="005B1F3E" w:rsidRPr="00D0424F" w:rsidRDefault="005B1F3E" w:rsidP="00D0424F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203764"/>
                <w:sz w:val="24"/>
                <w:szCs w:val="24"/>
              </w:rPr>
            </w:pPr>
            <w:r w:rsidRPr="00D0424F">
              <w:rPr>
                <w:rFonts w:ascii="Times New Roman" w:hAnsi="Times New Roman" w:cs="Times New Roman"/>
                <w:color w:val="203764"/>
                <w:sz w:val="24"/>
                <w:szCs w:val="24"/>
              </w:rPr>
              <w:t>26,8</w:t>
            </w:r>
          </w:p>
        </w:tc>
        <w:tc>
          <w:tcPr>
            <w:tcW w:w="992" w:type="dxa"/>
            <w:shd w:val="clear" w:color="000000" w:fill="DDEBF7"/>
            <w:vAlign w:val="bottom"/>
            <w:hideMark/>
          </w:tcPr>
          <w:p w:rsidR="005B1F3E" w:rsidRPr="00D0424F" w:rsidRDefault="005B1F3E" w:rsidP="00D0424F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203764"/>
                <w:sz w:val="24"/>
                <w:szCs w:val="24"/>
              </w:rPr>
            </w:pPr>
            <w:r w:rsidRPr="00D0424F">
              <w:rPr>
                <w:rFonts w:ascii="Times New Roman" w:hAnsi="Times New Roman" w:cs="Times New Roman"/>
                <w:color w:val="203764"/>
                <w:sz w:val="24"/>
                <w:szCs w:val="24"/>
              </w:rPr>
              <w:t>96,6</w:t>
            </w:r>
          </w:p>
        </w:tc>
      </w:tr>
      <w:tr w:rsidR="005B1F3E" w:rsidRPr="00F1387F" w:rsidTr="00D0424F">
        <w:trPr>
          <w:trHeight w:val="20"/>
        </w:trPr>
        <w:tc>
          <w:tcPr>
            <w:tcW w:w="709" w:type="dxa"/>
            <w:shd w:val="clear" w:color="auto" w:fill="auto"/>
            <w:noWrap/>
            <w:vAlign w:val="bottom"/>
            <w:hideMark/>
          </w:tcPr>
          <w:p w:rsidR="005B1F3E" w:rsidRPr="00D0424F" w:rsidRDefault="005B1F3E" w:rsidP="00D042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203764"/>
                <w:sz w:val="24"/>
                <w:szCs w:val="24"/>
              </w:rPr>
            </w:pPr>
            <w:r w:rsidRPr="00D0424F">
              <w:rPr>
                <w:rFonts w:ascii="Times New Roman" w:hAnsi="Times New Roman" w:cs="Times New Roman"/>
                <w:color w:val="203764"/>
                <w:sz w:val="24"/>
                <w:szCs w:val="24"/>
              </w:rPr>
              <w:t> </w:t>
            </w:r>
          </w:p>
        </w:tc>
        <w:tc>
          <w:tcPr>
            <w:tcW w:w="4961" w:type="dxa"/>
            <w:shd w:val="clear" w:color="auto" w:fill="auto"/>
            <w:hideMark/>
          </w:tcPr>
          <w:p w:rsidR="005B1F3E" w:rsidRPr="00D0424F" w:rsidRDefault="005B1F3E" w:rsidP="00D0424F">
            <w:pPr>
              <w:spacing w:after="0" w:line="240" w:lineRule="auto"/>
              <w:rPr>
                <w:rFonts w:ascii="Times New Roman" w:hAnsi="Times New Roman" w:cs="Times New Roman"/>
                <w:color w:val="203764"/>
                <w:sz w:val="24"/>
                <w:szCs w:val="24"/>
              </w:rPr>
            </w:pPr>
            <w:r w:rsidRPr="00D0424F">
              <w:rPr>
                <w:rFonts w:ascii="Times New Roman" w:hAnsi="Times New Roman" w:cs="Times New Roman"/>
                <w:color w:val="203764"/>
                <w:sz w:val="24"/>
                <w:szCs w:val="24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1417" w:type="dxa"/>
            <w:shd w:val="clear" w:color="auto" w:fill="auto"/>
            <w:vAlign w:val="bottom"/>
            <w:hideMark/>
          </w:tcPr>
          <w:p w:rsidR="005B1F3E" w:rsidRPr="00D0424F" w:rsidRDefault="005B1F3E" w:rsidP="00D0424F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203764"/>
                <w:sz w:val="24"/>
                <w:szCs w:val="24"/>
              </w:rPr>
            </w:pPr>
            <w:r w:rsidRPr="00D0424F">
              <w:rPr>
                <w:rFonts w:ascii="Times New Roman" w:hAnsi="Times New Roman" w:cs="Times New Roman"/>
                <w:color w:val="203764"/>
                <w:sz w:val="24"/>
                <w:szCs w:val="24"/>
              </w:rPr>
              <w:t>0,4</w:t>
            </w:r>
          </w:p>
        </w:tc>
        <w:tc>
          <w:tcPr>
            <w:tcW w:w="1134" w:type="dxa"/>
            <w:shd w:val="clear" w:color="auto" w:fill="auto"/>
            <w:vAlign w:val="bottom"/>
            <w:hideMark/>
          </w:tcPr>
          <w:p w:rsidR="005B1F3E" w:rsidRPr="00D0424F" w:rsidRDefault="005B1F3E" w:rsidP="00D0424F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203764"/>
                <w:sz w:val="24"/>
                <w:szCs w:val="24"/>
              </w:rPr>
            </w:pPr>
            <w:r w:rsidRPr="00D0424F">
              <w:rPr>
                <w:rFonts w:ascii="Times New Roman" w:hAnsi="Times New Roman" w:cs="Times New Roman"/>
                <w:color w:val="203764"/>
                <w:sz w:val="24"/>
                <w:szCs w:val="24"/>
              </w:rPr>
              <w:t>0,4</w:t>
            </w:r>
          </w:p>
        </w:tc>
        <w:tc>
          <w:tcPr>
            <w:tcW w:w="1134" w:type="dxa"/>
            <w:shd w:val="clear" w:color="auto" w:fill="auto"/>
            <w:vAlign w:val="bottom"/>
            <w:hideMark/>
          </w:tcPr>
          <w:p w:rsidR="005B1F3E" w:rsidRPr="00D0424F" w:rsidRDefault="005B1F3E" w:rsidP="00D0424F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203764"/>
                <w:sz w:val="24"/>
                <w:szCs w:val="24"/>
              </w:rPr>
            </w:pPr>
            <w:r w:rsidRPr="00D0424F">
              <w:rPr>
                <w:rFonts w:ascii="Times New Roman" w:hAnsi="Times New Roman" w:cs="Times New Roman"/>
                <w:color w:val="203764"/>
                <w:sz w:val="24"/>
                <w:szCs w:val="24"/>
              </w:rPr>
              <w:t>0,4</w:t>
            </w:r>
          </w:p>
        </w:tc>
        <w:tc>
          <w:tcPr>
            <w:tcW w:w="992" w:type="dxa"/>
            <w:shd w:val="clear" w:color="auto" w:fill="auto"/>
            <w:vAlign w:val="bottom"/>
            <w:hideMark/>
          </w:tcPr>
          <w:p w:rsidR="005B1F3E" w:rsidRPr="00D0424F" w:rsidRDefault="005B1F3E" w:rsidP="00D0424F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203764"/>
                <w:sz w:val="24"/>
                <w:szCs w:val="24"/>
              </w:rPr>
            </w:pPr>
            <w:r w:rsidRPr="00D0424F">
              <w:rPr>
                <w:rFonts w:ascii="Times New Roman" w:hAnsi="Times New Roman" w:cs="Times New Roman"/>
                <w:color w:val="203764"/>
                <w:sz w:val="24"/>
                <w:szCs w:val="24"/>
              </w:rPr>
              <w:t>100,0</w:t>
            </w:r>
          </w:p>
        </w:tc>
      </w:tr>
      <w:tr w:rsidR="005B1F3E" w:rsidRPr="00F1387F" w:rsidTr="00D0424F">
        <w:trPr>
          <w:trHeight w:val="20"/>
        </w:trPr>
        <w:tc>
          <w:tcPr>
            <w:tcW w:w="709" w:type="dxa"/>
            <w:shd w:val="clear" w:color="000000" w:fill="DDEBF7"/>
            <w:noWrap/>
            <w:vAlign w:val="bottom"/>
            <w:hideMark/>
          </w:tcPr>
          <w:p w:rsidR="005B1F3E" w:rsidRPr="00D0424F" w:rsidRDefault="005B1F3E" w:rsidP="00D0424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203764"/>
                <w:sz w:val="24"/>
                <w:szCs w:val="24"/>
              </w:rPr>
            </w:pPr>
            <w:r w:rsidRPr="00D0424F">
              <w:rPr>
                <w:rFonts w:ascii="Times New Roman" w:hAnsi="Times New Roman" w:cs="Times New Roman"/>
                <w:b/>
                <w:bCs/>
                <w:color w:val="203764"/>
                <w:sz w:val="24"/>
                <w:szCs w:val="24"/>
              </w:rPr>
              <w:t>3.</w:t>
            </w:r>
          </w:p>
        </w:tc>
        <w:tc>
          <w:tcPr>
            <w:tcW w:w="4961" w:type="dxa"/>
            <w:shd w:val="clear" w:color="000000" w:fill="DDEBF7"/>
            <w:hideMark/>
          </w:tcPr>
          <w:p w:rsidR="005B1F3E" w:rsidRPr="00D0424F" w:rsidRDefault="005B1F3E" w:rsidP="00D0424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203764"/>
                <w:sz w:val="24"/>
                <w:szCs w:val="24"/>
              </w:rPr>
            </w:pPr>
            <w:r w:rsidRPr="00D0424F">
              <w:rPr>
                <w:rFonts w:ascii="Times New Roman" w:hAnsi="Times New Roman" w:cs="Times New Roman"/>
                <w:b/>
                <w:bCs/>
                <w:color w:val="203764"/>
                <w:sz w:val="24"/>
                <w:szCs w:val="24"/>
              </w:rPr>
              <w:t>Национальная экономика</w:t>
            </w:r>
          </w:p>
        </w:tc>
        <w:tc>
          <w:tcPr>
            <w:tcW w:w="1417" w:type="dxa"/>
            <w:shd w:val="clear" w:color="000000" w:fill="DDEBF7"/>
            <w:vAlign w:val="bottom"/>
            <w:hideMark/>
          </w:tcPr>
          <w:p w:rsidR="005B1F3E" w:rsidRPr="00D0424F" w:rsidRDefault="005B1F3E" w:rsidP="00D0424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203764"/>
                <w:sz w:val="24"/>
                <w:szCs w:val="24"/>
              </w:rPr>
            </w:pPr>
            <w:r w:rsidRPr="00D0424F">
              <w:rPr>
                <w:rFonts w:ascii="Times New Roman" w:hAnsi="Times New Roman" w:cs="Times New Roman"/>
                <w:b/>
                <w:bCs/>
                <w:color w:val="203764"/>
                <w:sz w:val="24"/>
                <w:szCs w:val="24"/>
              </w:rPr>
              <w:t>17,7</w:t>
            </w:r>
          </w:p>
        </w:tc>
        <w:tc>
          <w:tcPr>
            <w:tcW w:w="1134" w:type="dxa"/>
            <w:shd w:val="clear" w:color="000000" w:fill="DDEBF7"/>
            <w:vAlign w:val="bottom"/>
            <w:hideMark/>
          </w:tcPr>
          <w:p w:rsidR="005B1F3E" w:rsidRPr="00D0424F" w:rsidRDefault="005B1F3E" w:rsidP="00D0424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203764"/>
                <w:sz w:val="24"/>
                <w:szCs w:val="24"/>
              </w:rPr>
            </w:pPr>
            <w:r w:rsidRPr="00D0424F">
              <w:rPr>
                <w:rFonts w:ascii="Times New Roman" w:hAnsi="Times New Roman" w:cs="Times New Roman"/>
                <w:b/>
                <w:bCs/>
                <w:color w:val="203764"/>
                <w:sz w:val="24"/>
                <w:szCs w:val="24"/>
              </w:rPr>
              <w:t>17,7</w:t>
            </w:r>
          </w:p>
        </w:tc>
        <w:tc>
          <w:tcPr>
            <w:tcW w:w="1134" w:type="dxa"/>
            <w:shd w:val="clear" w:color="000000" w:fill="DDEBF7"/>
            <w:vAlign w:val="bottom"/>
            <w:hideMark/>
          </w:tcPr>
          <w:p w:rsidR="005B1F3E" w:rsidRPr="00D0424F" w:rsidRDefault="005B1F3E" w:rsidP="00D0424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203764"/>
                <w:sz w:val="24"/>
                <w:szCs w:val="24"/>
              </w:rPr>
            </w:pPr>
            <w:r w:rsidRPr="00D0424F">
              <w:rPr>
                <w:rFonts w:ascii="Times New Roman" w:hAnsi="Times New Roman" w:cs="Times New Roman"/>
                <w:b/>
                <w:bCs/>
                <w:color w:val="203764"/>
                <w:sz w:val="24"/>
                <w:szCs w:val="24"/>
              </w:rPr>
              <w:t>17,4</w:t>
            </w:r>
          </w:p>
        </w:tc>
        <w:tc>
          <w:tcPr>
            <w:tcW w:w="992" w:type="dxa"/>
            <w:shd w:val="clear" w:color="000000" w:fill="DDEBF7"/>
            <w:vAlign w:val="bottom"/>
            <w:hideMark/>
          </w:tcPr>
          <w:p w:rsidR="005B1F3E" w:rsidRPr="00D0424F" w:rsidRDefault="005B1F3E" w:rsidP="00D0424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203764"/>
                <w:sz w:val="24"/>
                <w:szCs w:val="24"/>
              </w:rPr>
            </w:pPr>
            <w:r w:rsidRPr="00D0424F">
              <w:rPr>
                <w:rFonts w:ascii="Times New Roman" w:hAnsi="Times New Roman" w:cs="Times New Roman"/>
                <w:b/>
                <w:bCs/>
                <w:color w:val="203764"/>
                <w:sz w:val="24"/>
                <w:szCs w:val="24"/>
              </w:rPr>
              <w:t>98,7</w:t>
            </w:r>
          </w:p>
        </w:tc>
      </w:tr>
      <w:tr w:rsidR="005B1F3E" w:rsidRPr="00F1387F" w:rsidTr="00D0424F">
        <w:trPr>
          <w:trHeight w:val="20"/>
        </w:trPr>
        <w:tc>
          <w:tcPr>
            <w:tcW w:w="709" w:type="dxa"/>
            <w:shd w:val="clear" w:color="auto" w:fill="auto"/>
            <w:noWrap/>
            <w:vAlign w:val="bottom"/>
            <w:hideMark/>
          </w:tcPr>
          <w:p w:rsidR="005B1F3E" w:rsidRPr="00D0424F" w:rsidRDefault="005B1F3E" w:rsidP="00D042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203764"/>
                <w:sz w:val="24"/>
                <w:szCs w:val="24"/>
              </w:rPr>
            </w:pPr>
            <w:r w:rsidRPr="00D0424F">
              <w:rPr>
                <w:rFonts w:ascii="Times New Roman" w:hAnsi="Times New Roman" w:cs="Times New Roman"/>
                <w:color w:val="203764"/>
                <w:sz w:val="24"/>
                <w:szCs w:val="24"/>
              </w:rPr>
              <w:t> </w:t>
            </w:r>
          </w:p>
        </w:tc>
        <w:tc>
          <w:tcPr>
            <w:tcW w:w="4961" w:type="dxa"/>
            <w:shd w:val="clear" w:color="auto" w:fill="auto"/>
            <w:hideMark/>
          </w:tcPr>
          <w:p w:rsidR="005B1F3E" w:rsidRPr="00D0424F" w:rsidRDefault="005B1F3E" w:rsidP="00D0424F">
            <w:pPr>
              <w:spacing w:after="0" w:line="240" w:lineRule="auto"/>
              <w:rPr>
                <w:rFonts w:ascii="Times New Roman" w:hAnsi="Times New Roman" w:cs="Times New Roman"/>
                <w:color w:val="203764"/>
                <w:sz w:val="24"/>
                <w:szCs w:val="24"/>
              </w:rPr>
            </w:pPr>
            <w:r w:rsidRPr="00D0424F">
              <w:rPr>
                <w:rFonts w:ascii="Times New Roman" w:hAnsi="Times New Roman" w:cs="Times New Roman"/>
                <w:color w:val="203764"/>
                <w:sz w:val="24"/>
                <w:szCs w:val="24"/>
              </w:rPr>
              <w:t>Сельское хозяйство и рыболовство</w:t>
            </w:r>
          </w:p>
        </w:tc>
        <w:tc>
          <w:tcPr>
            <w:tcW w:w="1417" w:type="dxa"/>
            <w:shd w:val="clear" w:color="auto" w:fill="auto"/>
            <w:vAlign w:val="bottom"/>
            <w:hideMark/>
          </w:tcPr>
          <w:p w:rsidR="005B1F3E" w:rsidRPr="00D0424F" w:rsidRDefault="005B1F3E" w:rsidP="00D0424F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203764"/>
                <w:sz w:val="24"/>
                <w:szCs w:val="24"/>
              </w:rPr>
            </w:pPr>
            <w:r w:rsidRPr="00D0424F">
              <w:rPr>
                <w:rFonts w:ascii="Times New Roman" w:hAnsi="Times New Roman" w:cs="Times New Roman"/>
                <w:color w:val="203764"/>
                <w:sz w:val="24"/>
                <w:szCs w:val="24"/>
              </w:rPr>
              <w:t>8,6</w:t>
            </w:r>
          </w:p>
        </w:tc>
        <w:tc>
          <w:tcPr>
            <w:tcW w:w="1134" w:type="dxa"/>
            <w:shd w:val="clear" w:color="auto" w:fill="auto"/>
            <w:vAlign w:val="bottom"/>
            <w:hideMark/>
          </w:tcPr>
          <w:p w:rsidR="005B1F3E" w:rsidRPr="00D0424F" w:rsidRDefault="005B1F3E" w:rsidP="00D0424F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203764"/>
                <w:sz w:val="24"/>
                <w:szCs w:val="24"/>
              </w:rPr>
            </w:pPr>
            <w:r w:rsidRPr="00D0424F">
              <w:rPr>
                <w:rFonts w:ascii="Times New Roman" w:hAnsi="Times New Roman" w:cs="Times New Roman"/>
                <w:color w:val="203764"/>
                <w:sz w:val="24"/>
                <w:szCs w:val="24"/>
              </w:rPr>
              <w:t>8,6</w:t>
            </w:r>
          </w:p>
        </w:tc>
        <w:tc>
          <w:tcPr>
            <w:tcW w:w="1134" w:type="dxa"/>
            <w:shd w:val="clear" w:color="auto" w:fill="auto"/>
            <w:vAlign w:val="bottom"/>
            <w:hideMark/>
          </w:tcPr>
          <w:p w:rsidR="005B1F3E" w:rsidRPr="00D0424F" w:rsidRDefault="005B1F3E" w:rsidP="00D0424F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203764"/>
                <w:sz w:val="24"/>
                <w:szCs w:val="24"/>
              </w:rPr>
            </w:pPr>
            <w:r w:rsidRPr="00D0424F">
              <w:rPr>
                <w:rFonts w:ascii="Times New Roman" w:hAnsi="Times New Roman" w:cs="Times New Roman"/>
                <w:color w:val="203764"/>
                <w:sz w:val="24"/>
                <w:szCs w:val="24"/>
              </w:rPr>
              <w:t>8,6</w:t>
            </w:r>
          </w:p>
        </w:tc>
        <w:tc>
          <w:tcPr>
            <w:tcW w:w="992" w:type="dxa"/>
            <w:shd w:val="clear" w:color="auto" w:fill="auto"/>
            <w:vAlign w:val="bottom"/>
            <w:hideMark/>
          </w:tcPr>
          <w:p w:rsidR="005B1F3E" w:rsidRPr="00D0424F" w:rsidRDefault="005B1F3E" w:rsidP="00D0424F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203764"/>
                <w:sz w:val="24"/>
                <w:szCs w:val="24"/>
              </w:rPr>
            </w:pPr>
            <w:r w:rsidRPr="00D0424F">
              <w:rPr>
                <w:rFonts w:ascii="Times New Roman" w:hAnsi="Times New Roman" w:cs="Times New Roman"/>
                <w:color w:val="203764"/>
                <w:sz w:val="24"/>
                <w:szCs w:val="24"/>
              </w:rPr>
              <w:t>100,0</w:t>
            </w:r>
          </w:p>
        </w:tc>
      </w:tr>
      <w:tr w:rsidR="005B1F3E" w:rsidRPr="00F1387F" w:rsidTr="00D0424F">
        <w:trPr>
          <w:trHeight w:val="20"/>
        </w:trPr>
        <w:tc>
          <w:tcPr>
            <w:tcW w:w="709" w:type="dxa"/>
            <w:shd w:val="clear" w:color="000000" w:fill="DDEBF7"/>
            <w:noWrap/>
            <w:vAlign w:val="bottom"/>
            <w:hideMark/>
          </w:tcPr>
          <w:p w:rsidR="005B1F3E" w:rsidRPr="00D0424F" w:rsidRDefault="005B1F3E" w:rsidP="00D042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203764"/>
                <w:sz w:val="24"/>
                <w:szCs w:val="24"/>
              </w:rPr>
            </w:pPr>
            <w:r w:rsidRPr="00D0424F">
              <w:rPr>
                <w:rFonts w:ascii="Times New Roman" w:hAnsi="Times New Roman" w:cs="Times New Roman"/>
                <w:color w:val="203764"/>
                <w:sz w:val="24"/>
                <w:szCs w:val="24"/>
              </w:rPr>
              <w:t> </w:t>
            </w:r>
          </w:p>
        </w:tc>
        <w:tc>
          <w:tcPr>
            <w:tcW w:w="4961" w:type="dxa"/>
            <w:shd w:val="clear" w:color="000000" w:fill="DDEBF7"/>
            <w:hideMark/>
          </w:tcPr>
          <w:p w:rsidR="005B1F3E" w:rsidRPr="00D0424F" w:rsidRDefault="005B1F3E" w:rsidP="00D0424F">
            <w:pPr>
              <w:spacing w:after="0" w:line="240" w:lineRule="auto"/>
              <w:rPr>
                <w:rFonts w:ascii="Times New Roman" w:hAnsi="Times New Roman" w:cs="Times New Roman"/>
                <w:color w:val="203764"/>
                <w:sz w:val="24"/>
                <w:szCs w:val="24"/>
              </w:rPr>
            </w:pPr>
            <w:r w:rsidRPr="00D0424F">
              <w:rPr>
                <w:rFonts w:ascii="Times New Roman" w:hAnsi="Times New Roman" w:cs="Times New Roman"/>
                <w:color w:val="203764"/>
                <w:sz w:val="24"/>
                <w:szCs w:val="24"/>
              </w:rPr>
              <w:t>Транспорт</w:t>
            </w:r>
          </w:p>
        </w:tc>
        <w:tc>
          <w:tcPr>
            <w:tcW w:w="1417" w:type="dxa"/>
            <w:shd w:val="clear" w:color="000000" w:fill="DDEBF7"/>
            <w:vAlign w:val="bottom"/>
            <w:hideMark/>
          </w:tcPr>
          <w:p w:rsidR="005B1F3E" w:rsidRPr="00D0424F" w:rsidRDefault="005B1F3E" w:rsidP="00D0424F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203764"/>
                <w:sz w:val="24"/>
                <w:szCs w:val="24"/>
              </w:rPr>
            </w:pPr>
            <w:r w:rsidRPr="00D0424F">
              <w:rPr>
                <w:rFonts w:ascii="Times New Roman" w:hAnsi="Times New Roman" w:cs="Times New Roman"/>
                <w:color w:val="203764"/>
                <w:sz w:val="24"/>
                <w:szCs w:val="24"/>
              </w:rPr>
              <w:t>0,6</w:t>
            </w:r>
          </w:p>
        </w:tc>
        <w:tc>
          <w:tcPr>
            <w:tcW w:w="1134" w:type="dxa"/>
            <w:shd w:val="clear" w:color="000000" w:fill="DDEBF7"/>
            <w:vAlign w:val="bottom"/>
            <w:hideMark/>
          </w:tcPr>
          <w:p w:rsidR="005B1F3E" w:rsidRPr="00D0424F" w:rsidRDefault="005B1F3E" w:rsidP="00D0424F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203764"/>
                <w:sz w:val="24"/>
                <w:szCs w:val="24"/>
              </w:rPr>
            </w:pPr>
            <w:r w:rsidRPr="00D0424F">
              <w:rPr>
                <w:rFonts w:ascii="Times New Roman" w:hAnsi="Times New Roman" w:cs="Times New Roman"/>
                <w:color w:val="203764"/>
                <w:sz w:val="24"/>
                <w:szCs w:val="24"/>
              </w:rPr>
              <w:t>0,6</w:t>
            </w:r>
          </w:p>
        </w:tc>
        <w:tc>
          <w:tcPr>
            <w:tcW w:w="1134" w:type="dxa"/>
            <w:shd w:val="clear" w:color="000000" w:fill="DDEBF7"/>
            <w:vAlign w:val="bottom"/>
            <w:hideMark/>
          </w:tcPr>
          <w:p w:rsidR="005B1F3E" w:rsidRPr="00D0424F" w:rsidRDefault="005B1F3E" w:rsidP="00D0424F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203764"/>
                <w:sz w:val="24"/>
                <w:szCs w:val="24"/>
              </w:rPr>
            </w:pPr>
            <w:r w:rsidRPr="00D0424F">
              <w:rPr>
                <w:rFonts w:ascii="Times New Roman" w:hAnsi="Times New Roman" w:cs="Times New Roman"/>
                <w:color w:val="203764"/>
                <w:sz w:val="24"/>
                <w:szCs w:val="24"/>
              </w:rPr>
              <w:t>0,6</w:t>
            </w:r>
          </w:p>
        </w:tc>
        <w:tc>
          <w:tcPr>
            <w:tcW w:w="992" w:type="dxa"/>
            <w:shd w:val="clear" w:color="000000" w:fill="DDEBF7"/>
            <w:vAlign w:val="bottom"/>
            <w:hideMark/>
          </w:tcPr>
          <w:p w:rsidR="005B1F3E" w:rsidRPr="00D0424F" w:rsidRDefault="005B1F3E" w:rsidP="00D0424F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203764"/>
                <w:sz w:val="24"/>
                <w:szCs w:val="24"/>
              </w:rPr>
            </w:pPr>
            <w:r w:rsidRPr="00D0424F">
              <w:rPr>
                <w:rFonts w:ascii="Times New Roman" w:hAnsi="Times New Roman" w:cs="Times New Roman"/>
                <w:color w:val="203764"/>
                <w:sz w:val="24"/>
                <w:szCs w:val="24"/>
              </w:rPr>
              <w:t>98,7</w:t>
            </w:r>
          </w:p>
        </w:tc>
      </w:tr>
      <w:tr w:rsidR="005B1F3E" w:rsidRPr="00F1387F" w:rsidTr="00D0424F">
        <w:trPr>
          <w:trHeight w:val="20"/>
        </w:trPr>
        <w:tc>
          <w:tcPr>
            <w:tcW w:w="709" w:type="dxa"/>
            <w:shd w:val="clear" w:color="auto" w:fill="auto"/>
            <w:noWrap/>
            <w:vAlign w:val="bottom"/>
            <w:hideMark/>
          </w:tcPr>
          <w:p w:rsidR="005B1F3E" w:rsidRPr="00D0424F" w:rsidRDefault="005B1F3E" w:rsidP="00D0424F">
            <w:pPr>
              <w:spacing w:after="0" w:line="240" w:lineRule="auto"/>
              <w:rPr>
                <w:rFonts w:ascii="Times New Roman" w:hAnsi="Times New Roman" w:cs="Times New Roman"/>
                <w:color w:val="203764"/>
                <w:sz w:val="24"/>
                <w:szCs w:val="24"/>
              </w:rPr>
            </w:pPr>
            <w:r w:rsidRPr="00D0424F">
              <w:rPr>
                <w:rFonts w:ascii="Times New Roman" w:hAnsi="Times New Roman" w:cs="Times New Roman"/>
                <w:color w:val="203764"/>
                <w:sz w:val="24"/>
                <w:szCs w:val="24"/>
              </w:rPr>
              <w:t> </w:t>
            </w:r>
          </w:p>
        </w:tc>
        <w:tc>
          <w:tcPr>
            <w:tcW w:w="4961" w:type="dxa"/>
            <w:shd w:val="clear" w:color="auto" w:fill="auto"/>
            <w:vAlign w:val="bottom"/>
            <w:hideMark/>
          </w:tcPr>
          <w:p w:rsidR="005B1F3E" w:rsidRPr="00D0424F" w:rsidRDefault="005B1F3E" w:rsidP="00D0424F">
            <w:pPr>
              <w:spacing w:after="0" w:line="240" w:lineRule="auto"/>
              <w:rPr>
                <w:rFonts w:ascii="Times New Roman" w:hAnsi="Times New Roman" w:cs="Times New Roman"/>
                <w:color w:val="203764"/>
                <w:sz w:val="24"/>
                <w:szCs w:val="24"/>
              </w:rPr>
            </w:pPr>
            <w:r w:rsidRPr="00D0424F">
              <w:rPr>
                <w:rFonts w:ascii="Times New Roman" w:hAnsi="Times New Roman" w:cs="Times New Roman"/>
                <w:color w:val="203764"/>
                <w:sz w:val="24"/>
                <w:szCs w:val="24"/>
              </w:rPr>
              <w:t>Связь и информатика</w:t>
            </w:r>
          </w:p>
        </w:tc>
        <w:tc>
          <w:tcPr>
            <w:tcW w:w="1417" w:type="dxa"/>
            <w:shd w:val="clear" w:color="auto" w:fill="auto"/>
            <w:vAlign w:val="bottom"/>
            <w:hideMark/>
          </w:tcPr>
          <w:p w:rsidR="005B1F3E" w:rsidRPr="00D0424F" w:rsidRDefault="005B1F3E" w:rsidP="00D0424F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203764"/>
                <w:sz w:val="24"/>
                <w:szCs w:val="24"/>
              </w:rPr>
            </w:pPr>
            <w:r w:rsidRPr="00D0424F">
              <w:rPr>
                <w:rFonts w:ascii="Times New Roman" w:hAnsi="Times New Roman" w:cs="Times New Roman"/>
                <w:color w:val="203764"/>
                <w:sz w:val="24"/>
                <w:szCs w:val="24"/>
              </w:rPr>
              <w:t>6,9</w:t>
            </w:r>
          </w:p>
        </w:tc>
        <w:tc>
          <w:tcPr>
            <w:tcW w:w="1134" w:type="dxa"/>
            <w:shd w:val="clear" w:color="auto" w:fill="auto"/>
            <w:vAlign w:val="bottom"/>
            <w:hideMark/>
          </w:tcPr>
          <w:p w:rsidR="005B1F3E" w:rsidRPr="00D0424F" w:rsidRDefault="005B1F3E" w:rsidP="00D0424F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203764"/>
                <w:sz w:val="24"/>
                <w:szCs w:val="24"/>
              </w:rPr>
            </w:pPr>
            <w:r w:rsidRPr="00D0424F">
              <w:rPr>
                <w:rFonts w:ascii="Times New Roman" w:hAnsi="Times New Roman" w:cs="Times New Roman"/>
                <w:color w:val="203764"/>
                <w:sz w:val="24"/>
                <w:szCs w:val="24"/>
              </w:rPr>
              <w:t>6,9</w:t>
            </w:r>
          </w:p>
        </w:tc>
        <w:tc>
          <w:tcPr>
            <w:tcW w:w="1134" w:type="dxa"/>
            <w:shd w:val="clear" w:color="auto" w:fill="auto"/>
            <w:vAlign w:val="bottom"/>
            <w:hideMark/>
          </w:tcPr>
          <w:p w:rsidR="005B1F3E" w:rsidRPr="00D0424F" w:rsidRDefault="005B1F3E" w:rsidP="00D0424F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203764"/>
                <w:sz w:val="24"/>
                <w:szCs w:val="24"/>
              </w:rPr>
            </w:pPr>
            <w:r w:rsidRPr="00D0424F">
              <w:rPr>
                <w:rFonts w:ascii="Times New Roman" w:hAnsi="Times New Roman" w:cs="Times New Roman"/>
                <w:color w:val="203764"/>
                <w:sz w:val="24"/>
                <w:szCs w:val="24"/>
              </w:rPr>
              <w:t>6,7</w:t>
            </w:r>
          </w:p>
        </w:tc>
        <w:tc>
          <w:tcPr>
            <w:tcW w:w="992" w:type="dxa"/>
            <w:shd w:val="clear" w:color="auto" w:fill="auto"/>
            <w:vAlign w:val="bottom"/>
            <w:hideMark/>
          </w:tcPr>
          <w:p w:rsidR="005B1F3E" w:rsidRPr="00D0424F" w:rsidRDefault="005B1F3E" w:rsidP="00D0424F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203764"/>
                <w:sz w:val="24"/>
                <w:szCs w:val="24"/>
              </w:rPr>
            </w:pPr>
            <w:r w:rsidRPr="00D0424F">
              <w:rPr>
                <w:rFonts w:ascii="Times New Roman" w:hAnsi="Times New Roman" w:cs="Times New Roman"/>
                <w:color w:val="203764"/>
                <w:sz w:val="24"/>
                <w:szCs w:val="24"/>
              </w:rPr>
              <w:t>98,4</w:t>
            </w:r>
          </w:p>
        </w:tc>
      </w:tr>
      <w:tr w:rsidR="005B1F3E" w:rsidRPr="00F1387F" w:rsidTr="00D0424F">
        <w:trPr>
          <w:trHeight w:val="20"/>
        </w:trPr>
        <w:tc>
          <w:tcPr>
            <w:tcW w:w="709" w:type="dxa"/>
            <w:shd w:val="clear" w:color="000000" w:fill="DDEBF7"/>
            <w:noWrap/>
            <w:vAlign w:val="bottom"/>
            <w:hideMark/>
          </w:tcPr>
          <w:p w:rsidR="005B1F3E" w:rsidRPr="00D0424F" w:rsidRDefault="005B1F3E" w:rsidP="00D042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203764"/>
                <w:sz w:val="24"/>
                <w:szCs w:val="24"/>
              </w:rPr>
            </w:pPr>
            <w:r w:rsidRPr="00D0424F">
              <w:rPr>
                <w:rFonts w:ascii="Times New Roman" w:hAnsi="Times New Roman" w:cs="Times New Roman"/>
                <w:color w:val="203764"/>
                <w:sz w:val="24"/>
                <w:szCs w:val="24"/>
              </w:rPr>
              <w:t> </w:t>
            </w:r>
          </w:p>
        </w:tc>
        <w:tc>
          <w:tcPr>
            <w:tcW w:w="4961" w:type="dxa"/>
            <w:shd w:val="clear" w:color="000000" w:fill="DDEBF7"/>
            <w:hideMark/>
          </w:tcPr>
          <w:p w:rsidR="005B1F3E" w:rsidRPr="00D0424F" w:rsidRDefault="005B1F3E" w:rsidP="00D0424F">
            <w:pPr>
              <w:spacing w:after="0" w:line="240" w:lineRule="auto"/>
              <w:rPr>
                <w:rFonts w:ascii="Times New Roman" w:hAnsi="Times New Roman" w:cs="Times New Roman"/>
                <w:color w:val="203764"/>
                <w:sz w:val="24"/>
                <w:szCs w:val="24"/>
              </w:rPr>
            </w:pPr>
            <w:r w:rsidRPr="00D0424F">
              <w:rPr>
                <w:rFonts w:ascii="Times New Roman" w:hAnsi="Times New Roman" w:cs="Times New Roman"/>
                <w:color w:val="203764"/>
                <w:sz w:val="24"/>
                <w:szCs w:val="24"/>
              </w:rPr>
              <w:t>Другие вопросы в области национальной экономики</w:t>
            </w:r>
          </w:p>
        </w:tc>
        <w:tc>
          <w:tcPr>
            <w:tcW w:w="1417" w:type="dxa"/>
            <w:shd w:val="clear" w:color="000000" w:fill="DDEBF7"/>
            <w:vAlign w:val="bottom"/>
            <w:hideMark/>
          </w:tcPr>
          <w:p w:rsidR="005B1F3E" w:rsidRPr="00D0424F" w:rsidRDefault="005B1F3E" w:rsidP="00D0424F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203764"/>
                <w:sz w:val="24"/>
                <w:szCs w:val="24"/>
              </w:rPr>
            </w:pPr>
            <w:r w:rsidRPr="00D0424F">
              <w:rPr>
                <w:rFonts w:ascii="Times New Roman" w:hAnsi="Times New Roman" w:cs="Times New Roman"/>
                <w:color w:val="203764"/>
                <w:sz w:val="24"/>
                <w:szCs w:val="24"/>
              </w:rPr>
              <w:t>1,6</w:t>
            </w:r>
          </w:p>
        </w:tc>
        <w:tc>
          <w:tcPr>
            <w:tcW w:w="1134" w:type="dxa"/>
            <w:shd w:val="clear" w:color="000000" w:fill="DDEBF7"/>
            <w:vAlign w:val="bottom"/>
            <w:hideMark/>
          </w:tcPr>
          <w:p w:rsidR="005B1F3E" w:rsidRPr="00D0424F" w:rsidRDefault="005B1F3E" w:rsidP="00D0424F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203764"/>
                <w:sz w:val="24"/>
                <w:szCs w:val="24"/>
              </w:rPr>
            </w:pPr>
            <w:r w:rsidRPr="00D0424F">
              <w:rPr>
                <w:rFonts w:ascii="Times New Roman" w:hAnsi="Times New Roman" w:cs="Times New Roman"/>
                <w:color w:val="203764"/>
                <w:sz w:val="24"/>
                <w:szCs w:val="24"/>
              </w:rPr>
              <w:t>1,6</w:t>
            </w:r>
          </w:p>
        </w:tc>
        <w:tc>
          <w:tcPr>
            <w:tcW w:w="1134" w:type="dxa"/>
            <w:shd w:val="clear" w:color="000000" w:fill="DDEBF7"/>
            <w:vAlign w:val="bottom"/>
            <w:hideMark/>
          </w:tcPr>
          <w:p w:rsidR="005B1F3E" w:rsidRPr="00D0424F" w:rsidRDefault="005B1F3E" w:rsidP="00D0424F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203764"/>
                <w:sz w:val="24"/>
                <w:szCs w:val="24"/>
              </w:rPr>
            </w:pPr>
            <w:r w:rsidRPr="00D0424F">
              <w:rPr>
                <w:rFonts w:ascii="Times New Roman" w:hAnsi="Times New Roman" w:cs="Times New Roman"/>
                <w:color w:val="203764"/>
                <w:sz w:val="24"/>
                <w:szCs w:val="24"/>
              </w:rPr>
              <w:t>1,4</w:t>
            </w:r>
          </w:p>
        </w:tc>
        <w:tc>
          <w:tcPr>
            <w:tcW w:w="992" w:type="dxa"/>
            <w:shd w:val="clear" w:color="000000" w:fill="DDEBF7"/>
            <w:vAlign w:val="bottom"/>
            <w:hideMark/>
          </w:tcPr>
          <w:p w:rsidR="005B1F3E" w:rsidRPr="00D0424F" w:rsidRDefault="005B1F3E" w:rsidP="00D0424F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203764"/>
                <w:sz w:val="24"/>
                <w:szCs w:val="24"/>
              </w:rPr>
            </w:pPr>
            <w:r w:rsidRPr="00D0424F">
              <w:rPr>
                <w:rFonts w:ascii="Times New Roman" w:hAnsi="Times New Roman" w:cs="Times New Roman"/>
                <w:color w:val="203764"/>
                <w:sz w:val="24"/>
                <w:szCs w:val="24"/>
              </w:rPr>
              <w:t>92,7</w:t>
            </w:r>
          </w:p>
        </w:tc>
      </w:tr>
      <w:tr w:rsidR="005B1F3E" w:rsidRPr="00F1387F" w:rsidTr="00D0424F">
        <w:trPr>
          <w:trHeight w:val="20"/>
        </w:trPr>
        <w:tc>
          <w:tcPr>
            <w:tcW w:w="709" w:type="dxa"/>
            <w:shd w:val="clear" w:color="auto" w:fill="auto"/>
            <w:noWrap/>
            <w:vAlign w:val="bottom"/>
            <w:hideMark/>
          </w:tcPr>
          <w:p w:rsidR="005B1F3E" w:rsidRPr="00D0424F" w:rsidRDefault="005B1F3E" w:rsidP="00D0424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203764"/>
                <w:sz w:val="24"/>
                <w:szCs w:val="24"/>
              </w:rPr>
            </w:pPr>
            <w:r w:rsidRPr="00D0424F">
              <w:rPr>
                <w:rFonts w:ascii="Times New Roman" w:hAnsi="Times New Roman" w:cs="Times New Roman"/>
                <w:b/>
                <w:bCs/>
                <w:color w:val="203764"/>
                <w:sz w:val="24"/>
                <w:szCs w:val="24"/>
              </w:rPr>
              <w:t>4.</w:t>
            </w:r>
          </w:p>
        </w:tc>
        <w:tc>
          <w:tcPr>
            <w:tcW w:w="4961" w:type="dxa"/>
            <w:shd w:val="clear" w:color="auto" w:fill="auto"/>
            <w:hideMark/>
          </w:tcPr>
          <w:p w:rsidR="005B1F3E" w:rsidRPr="00D0424F" w:rsidRDefault="005B1F3E" w:rsidP="00D0424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203764"/>
                <w:sz w:val="24"/>
                <w:szCs w:val="24"/>
              </w:rPr>
            </w:pPr>
            <w:r w:rsidRPr="00D0424F">
              <w:rPr>
                <w:rFonts w:ascii="Times New Roman" w:hAnsi="Times New Roman" w:cs="Times New Roman"/>
                <w:b/>
                <w:bCs/>
                <w:color w:val="203764"/>
                <w:sz w:val="24"/>
                <w:szCs w:val="24"/>
              </w:rPr>
              <w:t xml:space="preserve">Жилищно- коммунальное хозяйство </w:t>
            </w:r>
          </w:p>
        </w:tc>
        <w:tc>
          <w:tcPr>
            <w:tcW w:w="1417" w:type="dxa"/>
            <w:shd w:val="clear" w:color="auto" w:fill="auto"/>
            <w:vAlign w:val="bottom"/>
            <w:hideMark/>
          </w:tcPr>
          <w:p w:rsidR="005B1F3E" w:rsidRPr="00D0424F" w:rsidRDefault="005B1F3E" w:rsidP="00D0424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203764"/>
                <w:sz w:val="24"/>
                <w:szCs w:val="24"/>
              </w:rPr>
            </w:pPr>
            <w:r w:rsidRPr="00D0424F">
              <w:rPr>
                <w:rFonts w:ascii="Times New Roman" w:hAnsi="Times New Roman" w:cs="Times New Roman"/>
                <w:b/>
                <w:bCs/>
                <w:color w:val="203764"/>
                <w:sz w:val="24"/>
                <w:szCs w:val="24"/>
              </w:rPr>
              <w:t>7,5</w:t>
            </w:r>
          </w:p>
        </w:tc>
        <w:tc>
          <w:tcPr>
            <w:tcW w:w="1134" w:type="dxa"/>
            <w:shd w:val="clear" w:color="auto" w:fill="auto"/>
            <w:vAlign w:val="bottom"/>
            <w:hideMark/>
          </w:tcPr>
          <w:p w:rsidR="005B1F3E" w:rsidRPr="00D0424F" w:rsidRDefault="005B1F3E" w:rsidP="00D0424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203764"/>
                <w:sz w:val="24"/>
                <w:szCs w:val="24"/>
              </w:rPr>
            </w:pPr>
            <w:r w:rsidRPr="00D0424F">
              <w:rPr>
                <w:rFonts w:ascii="Times New Roman" w:hAnsi="Times New Roman" w:cs="Times New Roman"/>
                <w:b/>
                <w:bCs/>
                <w:color w:val="203764"/>
                <w:sz w:val="24"/>
                <w:szCs w:val="24"/>
              </w:rPr>
              <w:t>7,5</w:t>
            </w:r>
          </w:p>
        </w:tc>
        <w:tc>
          <w:tcPr>
            <w:tcW w:w="1134" w:type="dxa"/>
            <w:shd w:val="clear" w:color="auto" w:fill="auto"/>
            <w:vAlign w:val="bottom"/>
            <w:hideMark/>
          </w:tcPr>
          <w:p w:rsidR="005B1F3E" w:rsidRPr="00D0424F" w:rsidRDefault="005B1F3E" w:rsidP="00D0424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203764"/>
                <w:sz w:val="24"/>
                <w:szCs w:val="24"/>
              </w:rPr>
            </w:pPr>
            <w:r w:rsidRPr="00D0424F">
              <w:rPr>
                <w:rFonts w:ascii="Times New Roman" w:hAnsi="Times New Roman" w:cs="Times New Roman"/>
                <w:b/>
                <w:bCs/>
                <w:color w:val="203764"/>
                <w:sz w:val="24"/>
                <w:szCs w:val="24"/>
              </w:rPr>
              <w:t>7,5</w:t>
            </w:r>
          </w:p>
        </w:tc>
        <w:tc>
          <w:tcPr>
            <w:tcW w:w="992" w:type="dxa"/>
            <w:shd w:val="clear" w:color="auto" w:fill="auto"/>
            <w:vAlign w:val="bottom"/>
            <w:hideMark/>
          </w:tcPr>
          <w:p w:rsidR="005B1F3E" w:rsidRPr="00D0424F" w:rsidRDefault="005B1F3E" w:rsidP="00D0424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203764"/>
                <w:sz w:val="24"/>
                <w:szCs w:val="24"/>
              </w:rPr>
            </w:pPr>
            <w:r w:rsidRPr="00D0424F">
              <w:rPr>
                <w:rFonts w:ascii="Times New Roman" w:hAnsi="Times New Roman" w:cs="Times New Roman"/>
                <w:b/>
                <w:bCs/>
                <w:color w:val="203764"/>
                <w:sz w:val="24"/>
                <w:szCs w:val="24"/>
              </w:rPr>
              <w:t>100,0</w:t>
            </w:r>
          </w:p>
        </w:tc>
      </w:tr>
      <w:tr w:rsidR="005B1F3E" w:rsidRPr="00F1387F" w:rsidTr="00D0424F">
        <w:trPr>
          <w:trHeight w:val="20"/>
        </w:trPr>
        <w:tc>
          <w:tcPr>
            <w:tcW w:w="709" w:type="dxa"/>
            <w:shd w:val="clear" w:color="000000" w:fill="DDEBF7"/>
            <w:noWrap/>
            <w:vAlign w:val="bottom"/>
            <w:hideMark/>
          </w:tcPr>
          <w:p w:rsidR="005B1F3E" w:rsidRPr="00D0424F" w:rsidRDefault="005B1F3E" w:rsidP="00D042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203764"/>
                <w:sz w:val="24"/>
                <w:szCs w:val="24"/>
              </w:rPr>
            </w:pPr>
            <w:r w:rsidRPr="00D0424F">
              <w:rPr>
                <w:rFonts w:ascii="Times New Roman" w:hAnsi="Times New Roman" w:cs="Times New Roman"/>
                <w:color w:val="203764"/>
                <w:sz w:val="24"/>
                <w:szCs w:val="24"/>
              </w:rPr>
              <w:t> </w:t>
            </w:r>
          </w:p>
        </w:tc>
        <w:tc>
          <w:tcPr>
            <w:tcW w:w="4961" w:type="dxa"/>
            <w:shd w:val="clear" w:color="000000" w:fill="DDEBF7"/>
            <w:hideMark/>
          </w:tcPr>
          <w:p w:rsidR="005B1F3E" w:rsidRPr="00D0424F" w:rsidRDefault="005B1F3E" w:rsidP="00D0424F">
            <w:pPr>
              <w:spacing w:after="0" w:line="240" w:lineRule="auto"/>
              <w:rPr>
                <w:rFonts w:ascii="Times New Roman" w:hAnsi="Times New Roman" w:cs="Times New Roman"/>
                <w:color w:val="203764"/>
                <w:sz w:val="24"/>
                <w:szCs w:val="24"/>
              </w:rPr>
            </w:pPr>
            <w:r w:rsidRPr="00D0424F">
              <w:rPr>
                <w:rFonts w:ascii="Times New Roman" w:hAnsi="Times New Roman" w:cs="Times New Roman"/>
                <w:color w:val="203764"/>
                <w:sz w:val="24"/>
                <w:szCs w:val="24"/>
              </w:rPr>
              <w:t>Коммунальное хозяйство</w:t>
            </w:r>
          </w:p>
        </w:tc>
        <w:tc>
          <w:tcPr>
            <w:tcW w:w="1417" w:type="dxa"/>
            <w:shd w:val="clear" w:color="000000" w:fill="DDEBF7"/>
            <w:vAlign w:val="bottom"/>
            <w:hideMark/>
          </w:tcPr>
          <w:p w:rsidR="005B1F3E" w:rsidRPr="00D0424F" w:rsidRDefault="005B1F3E" w:rsidP="00D0424F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203764"/>
                <w:sz w:val="24"/>
                <w:szCs w:val="24"/>
              </w:rPr>
            </w:pPr>
            <w:r w:rsidRPr="00D0424F">
              <w:rPr>
                <w:rFonts w:ascii="Times New Roman" w:hAnsi="Times New Roman" w:cs="Times New Roman"/>
                <w:color w:val="203764"/>
                <w:sz w:val="24"/>
                <w:szCs w:val="24"/>
              </w:rPr>
              <w:t>7,5</w:t>
            </w:r>
          </w:p>
        </w:tc>
        <w:tc>
          <w:tcPr>
            <w:tcW w:w="1134" w:type="dxa"/>
            <w:shd w:val="clear" w:color="000000" w:fill="DDEBF7"/>
            <w:vAlign w:val="bottom"/>
            <w:hideMark/>
          </w:tcPr>
          <w:p w:rsidR="005B1F3E" w:rsidRPr="00D0424F" w:rsidRDefault="005B1F3E" w:rsidP="00D0424F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203764"/>
                <w:sz w:val="24"/>
                <w:szCs w:val="24"/>
              </w:rPr>
            </w:pPr>
            <w:r w:rsidRPr="00D0424F">
              <w:rPr>
                <w:rFonts w:ascii="Times New Roman" w:hAnsi="Times New Roman" w:cs="Times New Roman"/>
                <w:color w:val="203764"/>
                <w:sz w:val="24"/>
                <w:szCs w:val="24"/>
              </w:rPr>
              <w:t>7,5</w:t>
            </w:r>
          </w:p>
        </w:tc>
        <w:tc>
          <w:tcPr>
            <w:tcW w:w="1134" w:type="dxa"/>
            <w:shd w:val="clear" w:color="000000" w:fill="DDEBF7"/>
            <w:vAlign w:val="bottom"/>
            <w:hideMark/>
          </w:tcPr>
          <w:p w:rsidR="005B1F3E" w:rsidRPr="00D0424F" w:rsidRDefault="005B1F3E" w:rsidP="00D0424F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203764"/>
                <w:sz w:val="24"/>
                <w:szCs w:val="24"/>
              </w:rPr>
            </w:pPr>
            <w:r w:rsidRPr="00D0424F">
              <w:rPr>
                <w:rFonts w:ascii="Times New Roman" w:hAnsi="Times New Roman" w:cs="Times New Roman"/>
                <w:color w:val="203764"/>
                <w:sz w:val="24"/>
                <w:szCs w:val="24"/>
              </w:rPr>
              <w:t>7,5</w:t>
            </w:r>
          </w:p>
        </w:tc>
        <w:tc>
          <w:tcPr>
            <w:tcW w:w="992" w:type="dxa"/>
            <w:shd w:val="clear" w:color="000000" w:fill="DDEBF7"/>
            <w:vAlign w:val="bottom"/>
            <w:hideMark/>
          </w:tcPr>
          <w:p w:rsidR="005B1F3E" w:rsidRPr="00D0424F" w:rsidRDefault="005B1F3E" w:rsidP="00D0424F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203764"/>
                <w:sz w:val="24"/>
                <w:szCs w:val="24"/>
              </w:rPr>
            </w:pPr>
            <w:r w:rsidRPr="00D0424F">
              <w:rPr>
                <w:rFonts w:ascii="Times New Roman" w:hAnsi="Times New Roman" w:cs="Times New Roman"/>
                <w:color w:val="203764"/>
                <w:sz w:val="24"/>
                <w:szCs w:val="24"/>
              </w:rPr>
              <w:t>100,0</w:t>
            </w:r>
          </w:p>
        </w:tc>
      </w:tr>
      <w:tr w:rsidR="005B1F3E" w:rsidRPr="00F1387F" w:rsidTr="00D0424F">
        <w:trPr>
          <w:trHeight w:val="20"/>
        </w:trPr>
        <w:tc>
          <w:tcPr>
            <w:tcW w:w="709" w:type="dxa"/>
            <w:shd w:val="clear" w:color="auto" w:fill="auto"/>
            <w:noWrap/>
            <w:vAlign w:val="bottom"/>
            <w:hideMark/>
          </w:tcPr>
          <w:p w:rsidR="005B1F3E" w:rsidRPr="00D0424F" w:rsidRDefault="005B1F3E" w:rsidP="00D0424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203764"/>
                <w:sz w:val="24"/>
                <w:szCs w:val="24"/>
              </w:rPr>
            </w:pPr>
            <w:r w:rsidRPr="00D0424F">
              <w:rPr>
                <w:rFonts w:ascii="Times New Roman" w:hAnsi="Times New Roman" w:cs="Times New Roman"/>
                <w:b/>
                <w:bCs/>
                <w:color w:val="203764"/>
                <w:sz w:val="24"/>
                <w:szCs w:val="24"/>
              </w:rPr>
              <w:t>5.</w:t>
            </w:r>
          </w:p>
        </w:tc>
        <w:tc>
          <w:tcPr>
            <w:tcW w:w="4961" w:type="dxa"/>
            <w:shd w:val="clear" w:color="auto" w:fill="auto"/>
            <w:hideMark/>
          </w:tcPr>
          <w:p w:rsidR="005B1F3E" w:rsidRPr="00D0424F" w:rsidRDefault="005B1F3E" w:rsidP="00D0424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203764"/>
                <w:sz w:val="24"/>
                <w:szCs w:val="24"/>
              </w:rPr>
            </w:pPr>
            <w:r w:rsidRPr="00D0424F">
              <w:rPr>
                <w:rFonts w:ascii="Times New Roman" w:hAnsi="Times New Roman" w:cs="Times New Roman"/>
                <w:b/>
                <w:bCs/>
                <w:color w:val="203764"/>
                <w:sz w:val="24"/>
                <w:szCs w:val="24"/>
              </w:rPr>
              <w:t>Образование</w:t>
            </w:r>
          </w:p>
        </w:tc>
        <w:tc>
          <w:tcPr>
            <w:tcW w:w="1417" w:type="dxa"/>
            <w:shd w:val="clear" w:color="auto" w:fill="auto"/>
            <w:vAlign w:val="bottom"/>
            <w:hideMark/>
          </w:tcPr>
          <w:p w:rsidR="005B1F3E" w:rsidRPr="00D0424F" w:rsidRDefault="005B1F3E" w:rsidP="00D0424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203764"/>
                <w:sz w:val="24"/>
                <w:szCs w:val="24"/>
              </w:rPr>
            </w:pPr>
            <w:r w:rsidRPr="00D0424F">
              <w:rPr>
                <w:rFonts w:ascii="Times New Roman" w:hAnsi="Times New Roman" w:cs="Times New Roman"/>
                <w:b/>
                <w:bCs/>
                <w:color w:val="203764"/>
                <w:sz w:val="24"/>
                <w:szCs w:val="24"/>
              </w:rPr>
              <w:t>1 116,1</w:t>
            </w:r>
          </w:p>
        </w:tc>
        <w:tc>
          <w:tcPr>
            <w:tcW w:w="1134" w:type="dxa"/>
            <w:shd w:val="clear" w:color="auto" w:fill="auto"/>
            <w:vAlign w:val="bottom"/>
            <w:hideMark/>
          </w:tcPr>
          <w:p w:rsidR="005B1F3E" w:rsidRPr="00D0424F" w:rsidRDefault="005B1F3E" w:rsidP="00D0424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203764"/>
                <w:sz w:val="24"/>
                <w:szCs w:val="24"/>
              </w:rPr>
            </w:pPr>
            <w:r w:rsidRPr="00D0424F">
              <w:rPr>
                <w:rFonts w:ascii="Times New Roman" w:hAnsi="Times New Roman" w:cs="Times New Roman"/>
                <w:b/>
                <w:bCs/>
                <w:color w:val="203764"/>
                <w:sz w:val="24"/>
                <w:szCs w:val="24"/>
              </w:rPr>
              <w:t>1 116,1</w:t>
            </w:r>
          </w:p>
        </w:tc>
        <w:tc>
          <w:tcPr>
            <w:tcW w:w="1134" w:type="dxa"/>
            <w:shd w:val="clear" w:color="auto" w:fill="auto"/>
            <w:vAlign w:val="bottom"/>
            <w:hideMark/>
          </w:tcPr>
          <w:p w:rsidR="005B1F3E" w:rsidRPr="00D0424F" w:rsidRDefault="005B1F3E" w:rsidP="00D0424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203764"/>
                <w:sz w:val="24"/>
                <w:szCs w:val="24"/>
              </w:rPr>
            </w:pPr>
            <w:r w:rsidRPr="00D0424F">
              <w:rPr>
                <w:rFonts w:ascii="Times New Roman" w:hAnsi="Times New Roman" w:cs="Times New Roman"/>
                <w:b/>
                <w:bCs/>
                <w:color w:val="203764"/>
                <w:sz w:val="24"/>
                <w:szCs w:val="24"/>
              </w:rPr>
              <w:t>1 112,7</w:t>
            </w:r>
          </w:p>
        </w:tc>
        <w:tc>
          <w:tcPr>
            <w:tcW w:w="992" w:type="dxa"/>
            <w:shd w:val="clear" w:color="auto" w:fill="auto"/>
            <w:vAlign w:val="bottom"/>
            <w:hideMark/>
          </w:tcPr>
          <w:p w:rsidR="005B1F3E" w:rsidRPr="00D0424F" w:rsidRDefault="005B1F3E" w:rsidP="00D0424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203764"/>
                <w:sz w:val="24"/>
                <w:szCs w:val="24"/>
              </w:rPr>
            </w:pPr>
            <w:r w:rsidRPr="00D0424F">
              <w:rPr>
                <w:rFonts w:ascii="Times New Roman" w:hAnsi="Times New Roman" w:cs="Times New Roman"/>
                <w:b/>
                <w:bCs/>
                <w:color w:val="203764"/>
                <w:sz w:val="24"/>
                <w:szCs w:val="24"/>
              </w:rPr>
              <w:t>99,7</w:t>
            </w:r>
          </w:p>
        </w:tc>
      </w:tr>
      <w:tr w:rsidR="005B1F3E" w:rsidRPr="00F1387F" w:rsidTr="00D0424F">
        <w:trPr>
          <w:trHeight w:val="20"/>
        </w:trPr>
        <w:tc>
          <w:tcPr>
            <w:tcW w:w="709" w:type="dxa"/>
            <w:shd w:val="clear" w:color="000000" w:fill="DDEBF7"/>
            <w:noWrap/>
            <w:vAlign w:val="bottom"/>
            <w:hideMark/>
          </w:tcPr>
          <w:p w:rsidR="005B1F3E" w:rsidRPr="00D0424F" w:rsidRDefault="005B1F3E" w:rsidP="00D042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203764"/>
                <w:sz w:val="24"/>
                <w:szCs w:val="24"/>
              </w:rPr>
            </w:pPr>
            <w:r w:rsidRPr="00D0424F">
              <w:rPr>
                <w:rFonts w:ascii="Times New Roman" w:hAnsi="Times New Roman" w:cs="Times New Roman"/>
                <w:color w:val="203764"/>
                <w:sz w:val="24"/>
                <w:szCs w:val="24"/>
              </w:rPr>
              <w:t> </w:t>
            </w:r>
          </w:p>
        </w:tc>
        <w:tc>
          <w:tcPr>
            <w:tcW w:w="4961" w:type="dxa"/>
            <w:shd w:val="clear" w:color="000000" w:fill="DDEBF7"/>
            <w:hideMark/>
          </w:tcPr>
          <w:p w:rsidR="005B1F3E" w:rsidRPr="00D0424F" w:rsidRDefault="005B1F3E" w:rsidP="00D0424F">
            <w:pPr>
              <w:spacing w:after="0" w:line="240" w:lineRule="auto"/>
              <w:rPr>
                <w:rFonts w:ascii="Times New Roman" w:hAnsi="Times New Roman" w:cs="Times New Roman"/>
                <w:color w:val="203764"/>
                <w:sz w:val="24"/>
                <w:szCs w:val="24"/>
              </w:rPr>
            </w:pPr>
            <w:r w:rsidRPr="00D0424F">
              <w:rPr>
                <w:rFonts w:ascii="Times New Roman" w:hAnsi="Times New Roman" w:cs="Times New Roman"/>
                <w:color w:val="203764"/>
                <w:sz w:val="24"/>
                <w:szCs w:val="24"/>
              </w:rPr>
              <w:t>Дошкольное образование</w:t>
            </w:r>
          </w:p>
        </w:tc>
        <w:tc>
          <w:tcPr>
            <w:tcW w:w="1417" w:type="dxa"/>
            <w:shd w:val="clear" w:color="000000" w:fill="DDEBF7"/>
            <w:vAlign w:val="bottom"/>
            <w:hideMark/>
          </w:tcPr>
          <w:p w:rsidR="005B1F3E" w:rsidRPr="00D0424F" w:rsidRDefault="005B1F3E" w:rsidP="00D0424F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203764"/>
                <w:sz w:val="24"/>
                <w:szCs w:val="24"/>
              </w:rPr>
            </w:pPr>
            <w:r w:rsidRPr="00D0424F">
              <w:rPr>
                <w:rFonts w:ascii="Times New Roman" w:hAnsi="Times New Roman" w:cs="Times New Roman"/>
                <w:color w:val="203764"/>
                <w:sz w:val="24"/>
                <w:szCs w:val="24"/>
              </w:rPr>
              <w:t>352,1</w:t>
            </w:r>
          </w:p>
        </w:tc>
        <w:tc>
          <w:tcPr>
            <w:tcW w:w="1134" w:type="dxa"/>
            <w:shd w:val="clear" w:color="000000" w:fill="DDEBF7"/>
            <w:vAlign w:val="bottom"/>
            <w:hideMark/>
          </w:tcPr>
          <w:p w:rsidR="005B1F3E" w:rsidRPr="00D0424F" w:rsidRDefault="005B1F3E" w:rsidP="00D0424F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203764"/>
                <w:sz w:val="24"/>
                <w:szCs w:val="24"/>
              </w:rPr>
            </w:pPr>
            <w:r w:rsidRPr="00D0424F">
              <w:rPr>
                <w:rFonts w:ascii="Times New Roman" w:hAnsi="Times New Roman" w:cs="Times New Roman"/>
                <w:color w:val="203764"/>
                <w:sz w:val="24"/>
                <w:szCs w:val="24"/>
              </w:rPr>
              <w:t>352,1</w:t>
            </w:r>
          </w:p>
        </w:tc>
        <w:tc>
          <w:tcPr>
            <w:tcW w:w="1134" w:type="dxa"/>
            <w:shd w:val="clear" w:color="000000" w:fill="DDEBF7"/>
            <w:vAlign w:val="bottom"/>
            <w:hideMark/>
          </w:tcPr>
          <w:p w:rsidR="005B1F3E" w:rsidRPr="00D0424F" w:rsidRDefault="005B1F3E" w:rsidP="00D0424F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203764"/>
                <w:sz w:val="24"/>
                <w:szCs w:val="24"/>
              </w:rPr>
            </w:pPr>
            <w:r w:rsidRPr="00D0424F">
              <w:rPr>
                <w:rFonts w:ascii="Times New Roman" w:hAnsi="Times New Roman" w:cs="Times New Roman"/>
                <w:color w:val="203764"/>
                <w:sz w:val="24"/>
                <w:szCs w:val="24"/>
              </w:rPr>
              <w:t>352,1</w:t>
            </w:r>
          </w:p>
        </w:tc>
        <w:tc>
          <w:tcPr>
            <w:tcW w:w="992" w:type="dxa"/>
            <w:shd w:val="clear" w:color="000000" w:fill="DDEBF7"/>
            <w:vAlign w:val="bottom"/>
            <w:hideMark/>
          </w:tcPr>
          <w:p w:rsidR="005B1F3E" w:rsidRPr="00D0424F" w:rsidRDefault="005B1F3E" w:rsidP="00D0424F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203764"/>
                <w:sz w:val="24"/>
                <w:szCs w:val="24"/>
              </w:rPr>
            </w:pPr>
            <w:r w:rsidRPr="00D0424F">
              <w:rPr>
                <w:rFonts w:ascii="Times New Roman" w:hAnsi="Times New Roman" w:cs="Times New Roman"/>
                <w:color w:val="203764"/>
                <w:sz w:val="24"/>
                <w:szCs w:val="24"/>
              </w:rPr>
              <w:t>100,0</w:t>
            </w:r>
          </w:p>
        </w:tc>
      </w:tr>
      <w:tr w:rsidR="005B1F3E" w:rsidRPr="00F1387F" w:rsidTr="00D0424F">
        <w:trPr>
          <w:trHeight w:val="20"/>
        </w:trPr>
        <w:tc>
          <w:tcPr>
            <w:tcW w:w="709" w:type="dxa"/>
            <w:shd w:val="clear" w:color="auto" w:fill="auto"/>
            <w:noWrap/>
            <w:vAlign w:val="bottom"/>
            <w:hideMark/>
          </w:tcPr>
          <w:p w:rsidR="005B1F3E" w:rsidRPr="00D0424F" w:rsidRDefault="005B1F3E" w:rsidP="00D042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203764"/>
                <w:sz w:val="24"/>
                <w:szCs w:val="24"/>
              </w:rPr>
            </w:pPr>
            <w:r w:rsidRPr="00D0424F">
              <w:rPr>
                <w:rFonts w:ascii="Times New Roman" w:hAnsi="Times New Roman" w:cs="Times New Roman"/>
                <w:color w:val="203764"/>
                <w:sz w:val="24"/>
                <w:szCs w:val="24"/>
              </w:rPr>
              <w:t> </w:t>
            </w:r>
          </w:p>
        </w:tc>
        <w:tc>
          <w:tcPr>
            <w:tcW w:w="4961" w:type="dxa"/>
            <w:shd w:val="clear" w:color="auto" w:fill="auto"/>
            <w:hideMark/>
          </w:tcPr>
          <w:p w:rsidR="005B1F3E" w:rsidRPr="00D0424F" w:rsidRDefault="005B1F3E" w:rsidP="00D0424F">
            <w:pPr>
              <w:spacing w:after="0" w:line="240" w:lineRule="auto"/>
              <w:rPr>
                <w:rFonts w:ascii="Times New Roman" w:hAnsi="Times New Roman" w:cs="Times New Roman"/>
                <w:color w:val="203764"/>
                <w:sz w:val="24"/>
                <w:szCs w:val="24"/>
              </w:rPr>
            </w:pPr>
            <w:r w:rsidRPr="00D0424F">
              <w:rPr>
                <w:rFonts w:ascii="Times New Roman" w:hAnsi="Times New Roman" w:cs="Times New Roman"/>
                <w:color w:val="203764"/>
                <w:sz w:val="24"/>
                <w:szCs w:val="24"/>
              </w:rPr>
              <w:t>Общее образование</w:t>
            </w:r>
          </w:p>
        </w:tc>
        <w:tc>
          <w:tcPr>
            <w:tcW w:w="1417" w:type="dxa"/>
            <w:shd w:val="clear" w:color="auto" w:fill="auto"/>
            <w:vAlign w:val="bottom"/>
            <w:hideMark/>
          </w:tcPr>
          <w:p w:rsidR="005B1F3E" w:rsidRPr="00D0424F" w:rsidRDefault="005B1F3E" w:rsidP="00D0424F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203764"/>
                <w:sz w:val="24"/>
                <w:szCs w:val="24"/>
              </w:rPr>
            </w:pPr>
            <w:r w:rsidRPr="00D0424F">
              <w:rPr>
                <w:rFonts w:ascii="Times New Roman" w:hAnsi="Times New Roman" w:cs="Times New Roman"/>
                <w:color w:val="203764"/>
                <w:sz w:val="24"/>
                <w:szCs w:val="24"/>
              </w:rPr>
              <w:t>607,5</w:t>
            </w:r>
          </w:p>
        </w:tc>
        <w:tc>
          <w:tcPr>
            <w:tcW w:w="1134" w:type="dxa"/>
            <w:shd w:val="clear" w:color="auto" w:fill="auto"/>
            <w:vAlign w:val="bottom"/>
            <w:hideMark/>
          </w:tcPr>
          <w:p w:rsidR="005B1F3E" w:rsidRPr="00D0424F" w:rsidRDefault="005B1F3E" w:rsidP="00D0424F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203764"/>
                <w:sz w:val="24"/>
                <w:szCs w:val="24"/>
              </w:rPr>
            </w:pPr>
            <w:r w:rsidRPr="00D0424F">
              <w:rPr>
                <w:rFonts w:ascii="Times New Roman" w:hAnsi="Times New Roman" w:cs="Times New Roman"/>
                <w:color w:val="203764"/>
                <w:sz w:val="24"/>
                <w:szCs w:val="24"/>
              </w:rPr>
              <w:t>607,5</w:t>
            </w:r>
          </w:p>
        </w:tc>
        <w:tc>
          <w:tcPr>
            <w:tcW w:w="1134" w:type="dxa"/>
            <w:shd w:val="clear" w:color="auto" w:fill="auto"/>
            <w:vAlign w:val="bottom"/>
            <w:hideMark/>
          </w:tcPr>
          <w:p w:rsidR="005B1F3E" w:rsidRPr="00D0424F" w:rsidRDefault="005B1F3E" w:rsidP="00D0424F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203764"/>
                <w:sz w:val="24"/>
                <w:szCs w:val="24"/>
              </w:rPr>
            </w:pPr>
            <w:r w:rsidRPr="00D0424F">
              <w:rPr>
                <w:rFonts w:ascii="Times New Roman" w:hAnsi="Times New Roman" w:cs="Times New Roman"/>
                <w:color w:val="203764"/>
                <w:sz w:val="24"/>
                <w:szCs w:val="24"/>
              </w:rPr>
              <w:t>604,2</w:t>
            </w:r>
          </w:p>
        </w:tc>
        <w:tc>
          <w:tcPr>
            <w:tcW w:w="992" w:type="dxa"/>
            <w:shd w:val="clear" w:color="auto" w:fill="auto"/>
            <w:vAlign w:val="bottom"/>
            <w:hideMark/>
          </w:tcPr>
          <w:p w:rsidR="005B1F3E" w:rsidRPr="00D0424F" w:rsidRDefault="005B1F3E" w:rsidP="00D0424F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203764"/>
                <w:sz w:val="24"/>
                <w:szCs w:val="24"/>
              </w:rPr>
            </w:pPr>
            <w:r w:rsidRPr="00D0424F">
              <w:rPr>
                <w:rFonts w:ascii="Times New Roman" w:hAnsi="Times New Roman" w:cs="Times New Roman"/>
                <w:color w:val="203764"/>
                <w:sz w:val="24"/>
                <w:szCs w:val="24"/>
              </w:rPr>
              <w:t>99,5</w:t>
            </w:r>
          </w:p>
        </w:tc>
      </w:tr>
      <w:tr w:rsidR="005B1F3E" w:rsidRPr="00F1387F" w:rsidTr="00D0424F">
        <w:trPr>
          <w:trHeight w:val="20"/>
        </w:trPr>
        <w:tc>
          <w:tcPr>
            <w:tcW w:w="709" w:type="dxa"/>
            <w:shd w:val="clear" w:color="000000" w:fill="DDEBF7"/>
            <w:noWrap/>
            <w:vAlign w:val="bottom"/>
            <w:hideMark/>
          </w:tcPr>
          <w:p w:rsidR="005B1F3E" w:rsidRPr="00D0424F" w:rsidRDefault="005B1F3E" w:rsidP="00D042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203764"/>
                <w:sz w:val="24"/>
                <w:szCs w:val="24"/>
              </w:rPr>
            </w:pPr>
            <w:r w:rsidRPr="00D0424F">
              <w:rPr>
                <w:rFonts w:ascii="Times New Roman" w:hAnsi="Times New Roman" w:cs="Times New Roman"/>
                <w:color w:val="203764"/>
                <w:sz w:val="24"/>
                <w:szCs w:val="24"/>
              </w:rPr>
              <w:t> </w:t>
            </w:r>
          </w:p>
        </w:tc>
        <w:tc>
          <w:tcPr>
            <w:tcW w:w="4961" w:type="dxa"/>
            <w:shd w:val="clear" w:color="000000" w:fill="DDEBF7"/>
            <w:hideMark/>
          </w:tcPr>
          <w:p w:rsidR="005B1F3E" w:rsidRPr="00D0424F" w:rsidRDefault="005B1F3E" w:rsidP="00D0424F">
            <w:pPr>
              <w:spacing w:after="0" w:line="240" w:lineRule="auto"/>
              <w:rPr>
                <w:rFonts w:ascii="Times New Roman" w:hAnsi="Times New Roman" w:cs="Times New Roman"/>
                <w:color w:val="203764"/>
                <w:sz w:val="24"/>
                <w:szCs w:val="24"/>
              </w:rPr>
            </w:pPr>
            <w:r w:rsidRPr="00D0424F">
              <w:rPr>
                <w:rFonts w:ascii="Times New Roman" w:hAnsi="Times New Roman" w:cs="Times New Roman"/>
                <w:color w:val="203764"/>
                <w:sz w:val="24"/>
                <w:szCs w:val="24"/>
              </w:rPr>
              <w:t>Дополнительное образование детей</w:t>
            </w:r>
          </w:p>
        </w:tc>
        <w:tc>
          <w:tcPr>
            <w:tcW w:w="1417" w:type="dxa"/>
            <w:shd w:val="clear" w:color="000000" w:fill="DDEBF7"/>
            <w:vAlign w:val="bottom"/>
            <w:hideMark/>
          </w:tcPr>
          <w:p w:rsidR="005B1F3E" w:rsidRPr="00D0424F" w:rsidRDefault="005B1F3E" w:rsidP="00D0424F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203764"/>
                <w:sz w:val="24"/>
                <w:szCs w:val="24"/>
              </w:rPr>
            </w:pPr>
            <w:r w:rsidRPr="00D0424F">
              <w:rPr>
                <w:rFonts w:ascii="Times New Roman" w:hAnsi="Times New Roman" w:cs="Times New Roman"/>
                <w:color w:val="203764"/>
                <w:sz w:val="24"/>
                <w:szCs w:val="24"/>
              </w:rPr>
              <w:t>95,7</w:t>
            </w:r>
          </w:p>
        </w:tc>
        <w:tc>
          <w:tcPr>
            <w:tcW w:w="1134" w:type="dxa"/>
            <w:shd w:val="clear" w:color="000000" w:fill="DDEBF7"/>
            <w:vAlign w:val="bottom"/>
            <w:hideMark/>
          </w:tcPr>
          <w:p w:rsidR="005B1F3E" w:rsidRPr="00D0424F" w:rsidRDefault="005B1F3E" w:rsidP="00D0424F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203764"/>
                <w:sz w:val="24"/>
                <w:szCs w:val="24"/>
              </w:rPr>
            </w:pPr>
            <w:r w:rsidRPr="00D0424F">
              <w:rPr>
                <w:rFonts w:ascii="Times New Roman" w:hAnsi="Times New Roman" w:cs="Times New Roman"/>
                <w:color w:val="203764"/>
                <w:sz w:val="24"/>
                <w:szCs w:val="24"/>
              </w:rPr>
              <w:t>95,7</w:t>
            </w:r>
          </w:p>
        </w:tc>
        <w:tc>
          <w:tcPr>
            <w:tcW w:w="1134" w:type="dxa"/>
            <w:shd w:val="clear" w:color="000000" w:fill="DDEBF7"/>
            <w:vAlign w:val="bottom"/>
            <w:hideMark/>
          </w:tcPr>
          <w:p w:rsidR="005B1F3E" w:rsidRPr="00D0424F" w:rsidRDefault="005B1F3E" w:rsidP="00D0424F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203764"/>
                <w:sz w:val="24"/>
                <w:szCs w:val="24"/>
              </w:rPr>
            </w:pPr>
            <w:r w:rsidRPr="00D0424F">
              <w:rPr>
                <w:rFonts w:ascii="Times New Roman" w:hAnsi="Times New Roman" w:cs="Times New Roman"/>
                <w:color w:val="203764"/>
                <w:sz w:val="24"/>
                <w:szCs w:val="24"/>
              </w:rPr>
              <w:t>95,7</w:t>
            </w:r>
          </w:p>
        </w:tc>
        <w:tc>
          <w:tcPr>
            <w:tcW w:w="992" w:type="dxa"/>
            <w:shd w:val="clear" w:color="000000" w:fill="DDEBF7"/>
            <w:vAlign w:val="bottom"/>
            <w:hideMark/>
          </w:tcPr>
          <w:p w:rsidR="005B1F3E" w:rsidRPr="00D0424F" w:rsidRDefault="005B1F3E" w:rsidP="00D0424F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203764"/>
                <w:sz w:val="24"/>
                <w:szCs w:val="24"/>
              </w:rPr>
            </w:pPr>
            <w:r w:rsidRPr="00D0424F">
              <w:rPr>
                <w:rFonts w:ascii="Times New Roman" w:hAnsi="Times New Roman" w:cs="Times New Roman"/>
                <w:color w:val="203764"/>
                <w:sz w:val="24"/>
                <w:szCs w:val="24"/>
              </w:rPr>
              <w:t>100,0</w:t>
            </w:r>
          </w:p>
        </w:tc>
      </w:tr>
      <w:tr w:rsidR="005B1F3E" w:rsidRPr="00F1387F" w:rsidTr="00D0424F">
        <w:trPr>
          <w:trHeight w:val="20"/>
        </w:trPr>
        <w:tc>
          <w:tcPr>
            <w:tcW w:w="709" w:type="dxa"/>
            <w:shd w:val="clear" w:color="auto" w:fill="auto"/>
            <w:noWrap/>
            <w:vAlign w:val="bottom"/>
            <w:hideMark/>
          </w:tcPr>
          <w:p w:rsidR="005B1F3E" w:rsidRPr="00D0424F" w:rsidRDefault="005B1F3E" w:rsidP="00D042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203764"/>
                <w:sz w:val="24"/>
                <w:szCs w:val="24"/>
              </w:rPr>
            </w:pPr>
            <w:r w:rsidRPr="00D0424F">
              <w:rPr>
                <w:rFonts w:ascii="Times New Roman" w:hAnsi="Times New Roman" w:cs="Times New Roman"/>
                <w:color w:val="203764"/>
                <w:sz w:val="24"/>
                <w:szCs w:val="24"/>
              </w:rPr>
              <w:t> </w:t>
            </w:r>
          </w:p>
        </w:tc>
        <w:tc>
          <w:tcPr>
            <w:tcW w:w="4961" w:type="dxa"/>
            <w:shd w:val="clear" w:color="auto" w:fill="auto"/>
            <w:hideMark/>
          </w:tcPr>
          <w:p w:rsidR="005B1F3E" w:rsidRPr="00D0424F" w:rsidRDefault="005B1F3E" w:rsidP="00D0424F">
            <w:pPr>
              <w:spacing w:after="0" w:line="240" w:lineRule="auto"/>
              <w:rPr>
                <w:rFonts w:ascii="Times New Roman" w:hAnsi="Times New Roman" w:cs="Times New Roman"/>
                <w:color w:val="203764"/>
                <w:sz w:val="24"/>
                <w:szCs w:val="24"/>
              </w:rPr>
            </w:pPr>
            <w:r w:rsidRPr="00D0424F">
              <w:rPr>
                <w:rFonts w:ascii="Times New Roman" w:hAnsi="Times New Roman" w:cs="Times New Roman"/>
                <w:color w:val="203764"/>
                <w:sz w:val="24"/>
                <w:szCs w:val="24"/>
              </w:rPr>
              <w:t>Молодежная политика</w:t>
            </w:r>
          </w:p>
        </w:tc>
        <w:tc>
          <w:tcPr>
            <w:tcW w:w="1417" w:type="dxa"/>
            <w:shd w:val="clear" w:color="auto" w:fill="auto"/>
            <w:vAlign w:val="bottom"/>
            <w:hideMark/>
          </w:tcPr>
          <w:p w:rsidR="005B1F3E" w:rsidRPr="00D0424F" w:rsidRDefault="005B1F3E" w:rsidP="00D0424F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203764"/>
                <w:sz w:val="24"/>
                <w:szCs w:val="24"/>
              </w:rPr>
            </w:pPr>
            <w:r w:rsidRPr="00D0424F">
              <w:rPr>
                <w:rFonts w:ascii="Times New Roman" w:hAnsi="Times New Roman" w:cs="Times New Roman"/>
                <w:color w:val="203764"/>
                <w:sz w:val="24"/>
                <w:szCs w:val="24"/>
              </w:rPr>
              <w:t>7,8</w:t>
            </w:r>
          </w:p>
        </w:tc>
        <w:tc>
          <w:tcPr>
            <w:tcW w:w="1134" w:type="dxa"/>
            <w:shd w:val="clear" w:color="auto" w:fill="auto"/>
            <w:vAlign w:val="bottom"/>
            <w:hideMark/>
          </w:tcPr>
          <w:p w:rsidR="005B1F3E" w:rsidRPr="00D0424F" w:rsidRDefault="005B1F3E" w:rsidP="00D0424F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203764"/>
                <w:sz w:val="24"/>
                <w:szCs w:val="24"/>
              </w:rPr>
            </w:pPr>
            <w:r w:rsidRPr="00D0424F">
              <w:rPr>
                <w:rFonts w:ascii="Times New Roman" w:hAnsi="Times New Roman" w:cs="Times New Roman"/>
                <w:color w:val="203764"/>
                <w:sz w:val="24"/>
                <w:szCs w:val="24"/>
              </w:rPr>
              <w:t>7,8</w:t>
            </w:r>
          </w:p>
        </w:tc>
        <w:tc>
          <w:tcPr>
            <w:tcW w:w="1134" w:type="dxa"/>
            <w:shd w:val="clear" w:color="auto" w:fill="auto"/>
            <w:vAlign w:val="bottom"/>
            <w:hideMark/>
          </w:tcPr>
          <w:p w:rsidR="005B1F3E" w:rsidRPr="00D0424F" w:rsidRDefault="005B1F3E" w:rsidP="00D0424F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203764"/>
                <w:sz w:val="24"/>
                <w:szCs w:val="24"/>
              </w:rPr>
            </w:pPr>
            <w:r w:rsidRPr="00D0424F">
              <w:rPr>
                <w:rFonts w:ascii="Times New Roman" w:hAnsi="Times New Roman" w:cs="Times New Roman"/>
                <w:color w:val="203764"/>
                <w:sz w:val="24"/>
                <w:szCs w:val="24"/>
              </w:rPr>
              <w:t>7,8</w:t>
            </w:r>
          </w:p>
        </w:tc>
        <w:tc>
          <w:tcPr>
            <w:tcW w:w="992" w:type="dxa"/>
            <w:shd w:val="clear" w:color="auto" w:fill="auto"/>
            <w:vAlign w:val="bottom"/>
            <w:hideMark/>
          </w:tcPr>
          <w:p w:rsidR="005B1F3E" w:rsidRPr="00D0424F" w:rsidRDefault="005B1F3E" w:rsidP="00D0424F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203764"/>
                <w:sz w:val="24"/>
                <w:szCs w:val="24"/>
              </w:rPr>
            </w:pPr>
            <w:r w:rsidRPr="00D0424F">
              <w:rPr>
                <w:rFonts w:ascii="Times New Roman" w:hAnsi="Times New Roman" w:cs="Times New Roman"/>
                <w:color w:val="203764"/>
                <w:sz w:val="24"/>
                <w:szCs w:val="24"/>
              </w:rPr>
              <w:t>99,7</w:t>
            </w:r>
          </w:p>
        </w:tc>
      </w:tr>
      <w:tr w:rsidR="005B1F3E" w:rsidRPr="00F1387F" w:rsidTr="00D0424F">
        <w:trPr>
          <w:trHeight w:val="20"/>
        </w:trPr>
        <w:tc>
          <w:tcPr>
            <w:tcW w:w="709" w:type="dxa"/>
            <w:shd w:val="clear" w:color="000000" w:fill="DDEBF7"/>
            <w:noWrap/>
            <w:vAlign w:val="bottom"/>
            <w:hideMark/>
          </w:tcPr>
          <w:p w:rsidR="005B1F3E" w:rsidRPr="00D0424F" w:rsidRDefault="005B1F3E" w:rsidP="00D042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203764"/>
                <w:sz w:val="24"/>
                <w:szCs w:val="24"/>
              </w:rPr>
            </w:pPr>
            <w:r w:rsidRPr="00D0424F">
              <w:rPr>
                <w:rFonts w:ascii="Times New Roman" w:hAnsi="Times New Roman" w:cs="Times New Roman"/>
                <w:color w:val="203764"/>
                <w:sz w:val="24"/>
                <w:szCs w:val="24"/>
              </w:rPr>
              <w:t> </w:t>
            </w:r>
          </w:p>
        </w:tc>
        <w:tc>
          <w:tcPr>
            <w:tcW w:w="4961" w:type="dxa"/>
            <w:shd w:val="clear" w:color="000000" w:fill="DDEBF7"/>
            <w:hideMark/>
          </w:tcPr>
          <w:p w:rsidR="005B1F3E" w:rsidRPr="00D0424F" w:rsidRDefault="005B1F3E" w:rsidP="00D0424F">
            <w:pPr>
              <w:spacing w:after="0" w:line="240" w:lineRule="auto"/>
              <w:rPr>
                <w:rFonts w:ascii="Times New Roman" w:hAnsi="Times New Roman" w:cs="Times New Roman"/>
                <w:color w:val="203764"/>
                <w:sz w:val="24"/>
                <w:szCs w:val="24"/>
              </w:rPr>
            </w:pPr>
            <w:r w:rsidRPr="00D0424F">
              <w:rPr>
                <w:rFonts w:ascii="Times New Roman" w:hAnsi="Times New Roman" w:cs="Times New Roman"/>
                <w:color w:val="203764"/>
                <w:sz w:val="24"/>
                <w:szCs w:val="24"/>
              </w:rPr>
              <w:t>Другие вопросы в области образования</w:t>
            </w:r>
          </w:p>
        </w:tc>
        <w:tc>
          <w:tcPr>
            <w:tcW w:w="1417" w:type="dxa"/>
            <w:shd w:val="clear" w:color="000000" w:fill="DDEBF7"/>
            <w:vAlign w:val="bottom"/>
            <w:hideMark/>
          </w:tcPr>
          <w:p w:rsidR="005B1F3E" w:rsidRPr="00D0424F" w:rsidRDefault="005B1F3E" w:rsidP="00D0424F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203764"/>
                <w:sz w:val="24"/>
                <w:szCs w:val="24"/>
              </w:rPr>
            </w:pPr>
            <w:r w:rsidRPr="00D0424F">
              <w:rPr>
                <w:rFonts w:ascii="Times New Roman" w:hAnsi="Times New Roman" w:cs="Times New Roman"/>
                <w:color w:val="203764"/>
                <w:sz w:val="24"/>
                <w:szCs w:val="24"/>
              </w:rPr>
              <w:t>53,0</w:t>
            </w:r>
          </w:p>
        </w:tc>
        <w:tc>
          <w:tcPr>
            <w:tcW w:w="1134" w:type="dxa"/>
            <w:shd w:val="clear" w:color="000000" w:fill="DDEBF7"/>
            <w:vAlign w:val="bottom"/>
            <w:hideMark/>
          </w:tcPr>
          <w:p w:rsidR="005B1F3E" w:rsidRPr="00D0424F" w:rsidRDefault="005B1F3E" w:rsidP="00D0424F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203764"/>
                <w:sz w:val="24"/>
                <w:szCs w:val="24"/>
              </w:rPr>
            </w:pPr>
            <w:r w:rsidRPr="00D0424F">
              <w:rPr>
                <w:rFonts w:ascii="Times New Roman" w:hAnsi="Times New Roman" w:cs="Times New Roman"/>
                <w:color w:val="203764"/>
                <w:sz w:val="24"/>
                <w:szCs w:val="24"/>
              </w:rPr>
              <w:t>53,0</w:t>
            </w:r>
          </w:p>
        </w:tc>
        <w:tc>
          <w:tcPr>
            <w:tcW w:w="1134" w:type="dxa"/>
            <w:shd w:val="clear" w:color="000000" w:fill="DDEBF7"/>
            <w:vAlign w:val="bottom"/>
            <w:hideMark/>
          </w:tcPr>
          <w:p w:rsidR="005B1F3E" w:rsidRPr="00D0424F" w:rsidRDefault="005B1F3E" w:rsidP="00D0424F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203764"/>
                <w:sz w:val="24"/>
                <w:szCs w:val="24"/>
              </w:rPr>
            </w:pPr>
            <w:r w:rsidRPr="00D0424F">
              <w:rPr>
                <w:rFonts w:ascii="Times New Roman" w:hAnsi="Times New Roman" w:cs="Times New Roman"/>
                <w:color w:val="203764"/>
                <w:sz w:val="24"/>
                <w:szCs w:val="24"/>
              </w:rPr>
              <w:t>52,9</w:t>
            </w:r>
          </w:p>
        </w:tc>
        <w:tc>
          <w:tcPr>
            <w:tcW w:w="992" w:type="dxa"/>
            <w:shd w:val="clear" w:color="000000" w:fill="DDEBF7"/>
            <w:vAlign w:val="bottom"/>
            <w:hideMark/>
          </w:tcPr>
          <w:p w:rsidR="005B1F3E" w:rsidRPr="00D0424F" w:rsidRDefault="005B1F3E" w:rsidP="00D0424F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203764"/>
                <w:sz w:val="24"/>
                <w:szCs w:val="24"/>
              </w:rPr>
            </w:pPr>
            <w:r w:rsidRPr="00D0424F">
              <w:rPr>
                <w:rFonts w:ascii="Times New Roman" w:hAnsi="Times New Roman" w:cs="Times New Roman"/>
                <w:color w:val="203764"/>
                <w:sz w:val="24"/>
                <w:szCs w:val="24"/>
              </w:rPr>
              <w:t>100,0</w:t>
            </w:r>
          </w:p>
        </w:tc>
      </w:tr>
      <w:tr w:rsidR="005B1F3E" w:rsidRPr="00F1387F" w:rsidTr="00D0424F">
        <w:trPr>
          <w:trHeight w:val="20"/>
        </w:trPr>
        <w:tc>
          <w:tcPr>
            <w:tcW w:w="709" w:type="dxa"/>
            <w:shd w:val="clear" w:color="auto" w:fill="auto"/>
            <w:noWrap/>
            <w:vAlign w:val="bottom"/>
            <w:hideMark/>
          </w:tcPr>
          <w:p w:rsidR="005B1F3E" w:rsidRPr="00D0424F" w:rsidRDefault="005B1F3E" w:rsidP="00D0424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203764"/>
                <w:sz w:val="24"/>
                <w:szCs w:val="24"/>
              </w:rPr>
            </w:pPr>
            <w:r w:rsidRPr="00D0424F">
              <w:rPr>
                <w:rFonts w:ascii="Times New Roman" w:hAnsi="Times New Roman" w:cs="Times New Roman"/>
                <w:b/>
                <w:bCs/>
                <w:color w:val="203764"/>
                <w:sz w:val="24"/>
                <w:szCs w:val="24"/>
              </w:rPr>
              <w:t>6.</w:t>
            </w:r>
          </w:p>
        </w:tc>
        <w:tc>
          <w:tcPr>
            <w:tcW w:w="4961" w:type="dxa"/>
            <w:shd w:val="clear" w:color="auto" w:fill="auto"/>
            <w:hideMark/>
          </w:tcPr>
          <w:p w:rsidR="005B1F3E" w:rsidRPr="00D0424F" w:rsidRDefault="005B1F3E" w:rsidP="00D0424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203764"/>
                <w:sz w:val="24"/>
                <w:szCs w:val="24"/>
              </w:rPr>
            </w:pPr>
            <w:r w:rsidRPr="00D0424F">
              <w:rPr>
                <w:rFonts w:ascii="Times New Roman" w:hAnsi="Times New Roman" w:cs="Times New Roman"/>
                <w:b/>
                <w:bCs/>
                <w:color w:val="203764"/>
                <w:sz w:val="24"/>
                <w:szCs w:val="24"/>
              </w:rPr>
              <w:t xml:space="preserve">Культура, кинематография </w:t>
            </w:r>
          </w:p>
        </w:tc>
        <w:tc>
          <w:tcPr>
            <w:tcW w:w="1417" w:type="dxa"/>
            <w:shd w:val="clear" w:color="auto" w:fill="auto"/>
            <w:vAlign w:val="bottom"/>
            <w:hideMark/>
          </w:tcPr>
          <w:p w:rsidR="005B1F3E" w:rsidRPr="00D0424F" w:rsidRDefault="005B1F3E" w:rsidP="00D0424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203764"/>
                <w:sz w:val="24"/>
                <w:szCs w:val="24"/>
              </w:rPr>
            </w:pPr>
            <w:r w:rsidRPr="00D0424F">
              <w:rPr>
                <w:rFonts w:ascii="Times New Roman" w:hAnsi="Times New Roman" w:cs="Times New Roman"/>
                <w:b/>
                <w:bCs/>
                <w:color w:val="203764"/>
                <w:sz w:val="24"/>
                <w:szCs w:val="24"/>
              </w:rPr>
              <w:t>139,3</w:t>
            </w:r>
          </w:p>
        </w:tc>
        <w:tc>
          <w:tcPr>
            <w:tcW w:w="1134" w:type="dxa"/>
            <w:shd w:val="clear" w:color="auto" w:fill="auto"/>
            <w:vAlign w:val="bottom"/>
            <w:hideMark/>
          </w:tcPr>
          <w:p w:rsidR="005B1F3E" w:rsidRPr="00D0424F" w:rsidRDefault="005B1F3E" w:rsidP="00D0424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203764"/>
                <w:sz w:val="24"/>
                <w:szCs w:val="24"/>
              </w:rPr>
            </w:pPr>
            <w:r w:rsidRPr="00D0424F">
              <w:rPr>
                <w:rFonts w:ascii="Times New Roman" w:hAnsi="Times New Roman" w:cs="Times New Roman"/>
                <w:b/>
                <w:bCs/>
                <w:color w:val="203764"/>
                <w:sz w:val="24"/>
                <w:szCs w:val="24"/>
              </w:rPr>
              <w:t>139,3</w:t>
            </w:r>
          </w:p>
        </w:tc>
        <w:tc>
          <w:tcPr>
            <w:tcW w:w="1134" w:type="dxa"/>
            <w:shd w:val="clear" w:color="auto" w:fill="auto"/>
            <w:vAlign w:val="bottom"/>
            <w:hideMark/>
          </w:tcPr>
          <w:p w:rsidR="005B1F3E" w:rsidRPr="00D0424F" w:rsidRDefault="005B1F3E" w:rsidP="00D0424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203764"/>
                <w:sz w:val="24"/>
                <w:szCs w:val="24"/>
              </w:rPr>
            </w:pPr>
            <w:r w:rsidRPr="00D0424F">
              <w:rPr>
                <w:rFonts w:ascii="Times New Roman" w:hAnsi="Times New Roman" w:cs="Times New Roman"/>
                <w:b/>
                <w:bCs/>
                <w:color w:val="203764"/>
                <w:sz w:val="24"/>
                <w:szCs w:val="24"/>
              </w:rPr>
              <w:t>139,3</w:t>
            </w:r>
          </w:p>
        </w:tc>
        <w:tc>
          <w:tcPr>
            <w:tcW w:w="992" w:type="dxa"/>
            <w:shd w:val="clear" w:color="auto" w:fill="auto"/>
            <w:vAlign w:val="bottom"/>
            <w:hideMark/>
          </w:tcPr>
          <w:p w:rsidR="005B1F3E" w:rsidRPr="00D0424F" w:rsidRDefault="005B1F3E" w:rsidP="00D0424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203764"/>
                <w:sz w:val="24"/>
                <w:szCs w:val="24"/>
              </w:rPr>
            </w:pPr>
            <w:r w:rsidRPr="00D0424F">
              <w:rPr>
                <w:rFonts w:ascii="Times New Roman" w:hAnsi="Times New Roman" w:cs="Times New Roman"/>
                <w:b/>
                <w:bCs/>
                <w:color w:val="203764"/>
                <w:sz w:val="24"/>
                <w:szCs w:val="24"/>
              </w:rPr>
              <w:t>100,0</w:t>
            </w:r>
          </w:p>
        </w:tc>
      </w:tr>
      <w:tr w:rsidR="005B1F3E" w:rsidRPr="00F1387F" w:rsidTr="00D0424F">
        <w:trPr>
          <w:trHeight w:val="20"/>
        </w:trPr>
        <w:tc>
          <w:tcPr>
            <w:tcW w:w="709" w:type="dxa"/>
            <w:shd w:val="clear" w:color="000000" w:fill="DDEBF7"/>
            <w:noWrap/>
            <w:vAlign w:val="bottom"/>
            <w:hideMark/>
          </w:tcPr>
          <w:p w:rsidR="005B1F3E" w:rsidRPr="00D0424F" w:rsidRDefault="005B1F3E" w:rsidP="00D042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203764"/>
                <w:sz w:val="24"/>
                <w:szCs w:val="24"/>
              </w:rPr>
            </w:pPr>
            <w:r w:rsidRPr="00D0424F">
              <w:rPr>
                <w:rFonts w:ascii="Times New Roman" w:hAnsi="Times New Roman" w:cs="Times New Roman"/>
                <w:color w:val="203764"/>
                <w:sz w:val="24"/>
                <w:szCs w:val="24"/>
              </w:rPr>
              <w:t> </w:t>
            </w:r>
          </w:p>
        </w:tc>
        <w:tc>
          <w:tcPr>
            <w:tcW w:w="4961" w:type="dxa"/>
            <w:shd w:val="clear" w:color="000000" w:fill="DDEBF7"/>
            <w:hideMark/>
          </w:tcPr>
          <w:p w:rsidR="005B1F3E" w:rsidRPr="00D0424F" w:rsidRDefault="005B1F3E" w:rsidP="00D0424F">
            <w:pPr>
              <w:spacing w:after="0" w:line="240" w:lineRule="auto"/>
              <w:rPr>
                <w:rFonts w:ascii="Times New Roman" w:hAnsi="Times New Roman" w:cs="Times New Roman"/>
                <w:color w:val="203764"/>
                <w:sz w:val="24"/>
                <w:szCs w:val="24"/>
              </w:rPr>
            </w:pPr>
            <w:r w:rsidRPr="00D0424F">
              <w:rPr>
                <w:rFonts w:ascii="Times New Roman" w:hAnsi="Times New Roman" w:cs="Times New Roman"/>
                <w:color w:val="203764"/>
                <w:sz w:val="24"/>
                <w:szCs w:val="24"/>
              </w:rPr>
              <w:t>Культура</w:t>
            </w:r>
          </w:p>
        </w:tc>
        <w:tc>
          <w:tcPr>
            <w:tcW w:w="1417" w:type="dxa"/>
            <w:shd w:val="clear" w:color="000000" w:fill="DDEBF7"/>
            <w:vAlign w:val="bottom"/>
            <w:hideMark/>
          </w:tcPr>
          <w:p w:rsidR="005B1F3E" w:rsidRPr="00D0424F" w:rsidRDefault="005B1F3E" w:rsidP="00D0424F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203764"/>
                <w:sz w:val="24"/>
                <w:szCs w:val="24"/>
              </w:rPr>
            </w:pPr>
            <w:r w:rsidRPr="00D0424F">
              <w:rPr>
                <w:rFonts w:ascii="Times New Roman" w:hAnsi="Times New Roman" w:cs="Times New Roman"/>
                <w:color w:val="203764"/>
                <w:sz w:val="24"/>
                <w:szCs w:val="24"/>
              </w:rPr>
              <w:t>129,7</w:t>
            </w:r>
          </w:p>
        </w:tc>
        <w:tc>
          <w:tcPr>
            <w:tcW w:w="1134" w:type="dxa"/>
            <w:shd w:val="clear" w:color="000000" w:fill="DDEBF7"/>
            <w:vAlign w:val="bottom"/>
            <w:hideMark/>
          </w:tcPr>
          <w:p w:rsidR="005B1F3E" w:rsidRPr="00D0424F" w:rsidRDefault="005B1F3E" w:rsidP="00D0424F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203764"/>
                <w:sz w:val="24"/>
                <w:szCs w:val="24"/>
              </w:rPr>
            </w:pPr>
            <w:r w:rsidRPr="00D0424F">
              <w:rPr>
                <w:rFonts w:ascii="Times New Roman" w:hAnsi="Times New Roman" w:cs="Times New Roman"/>
                <w:color w:val="203764"/>
                <w:sz w:val="24"/>
                <w:szCs w:val="24"/>
              </w:rPr>
              <w:t>129,7</w:t>
            </w:r>
          </w:p>
        </w:tc>
        <w:tc>
          <w:tcPr>
            <w:tcW w:w="1134" w:type="dxa"/>
            <w:shd w:val="clear" w:color="000000" w:fill="DDEBF7"/>
            <w:vAlign w:val="bottom"/>
            <w:hideMark/>
          </w:tcPr>
          <w:p w:rsidR="005B1F3E" w:rsidRPr="00D0424F" w:rsidRDefault="005B1F3E" w:rsidP="00D0424F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203764"/>
                <w:sz w:val="24"/>
                <w:szCs w:val="24"/>
              </w:rPr>
            </w:pPr>
            <w:r w:rsidRPr="00D0424F">
              <w:rPr>
                <w:rFonts w:ascii="Times New Roman" w:hAnsi="Times New Roman" w:cs="Times New Roman"/>
                <w:color w:val="203764"/>
                <w:sz w:val="24"/>
                <w:szCs w:val="24"/>
              </w:rPr>
              <w:t>129,7</w:t>
            </w:r>
          </w:p>
        </w:tc>
        <w:tc>
          <w:tcPr>
            <w:tcW w:w="992" w:type="dxa"/>
            <w:shd w:val="clear" w:color="000000" w:fill="DDEBF7"/>
            <w:vAlign w:val="bottom"/>
            <w:hideMark/>
          </w:tcPr>
          <w:p w:rsidR="005B1F3E" w:rsidRPr="00D0424F" w:rsidRDefault="005B1F3E" w:rsidP="00D0424F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203764"/>
                <w:sz w:val="24"/>
                <w:szCs w:val="24"/>
              </w:rPr>
            </w:pPr>
            <w:r w:rsidRPr="00D0424F">
              <w:rPr>
                <w:rFonts w:ascii="Times New Roman" w:hAnsi="Times New Roman" w:cs="Times New Roman"/>
                <w:color w:val="203764"/>
                <w:sz w:val="24"/>
                <w:szCs w:val="24"/>
              </w:rPr>
              <w:t>100,0</w:t>
            </w:r>
          </w:p>
        </w:tc>
      </w:tr>
      <w:tr w:rsidR="005B1F3E" w:rsidRPr="00F1387F" w:rsidTr="00D0424F">
        <w:trPr>
          <w:trHeight w:val="20"/>
        </w:trPr>
        <w:tc>
          <w:tcPr>
            <w:tcW w:w="709" w:type="dxa"/>
            <w:shd w:val="clear" w:color="auto" w:fill="auto"/>
            <w:noWrap/>
            <w:vAlign w:val="bottom"/>
            <w:hideMark/>
          </w:tcPr>
          <w:p w:rsidR="005B1F3E" w:rsidRPr="00D0424F" w:rsidRDefault="005B1F3E" w:rsidP="00D042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203764"/>
                <w:sz w:val="24"/>
                <w:szCs w:val="24"/>
              </w:rPr>
            </w:pPr>
            <w:r w:rsidRPr="00D0424F">
              <w:rPr>
                <w:rFonts w:ascii="Times New Roman" w:hAnsi="Times New Roman" w:cs="Times New Roman"/>
                <w:color w:val="203764"/>
                <w:sz w:val="24"/>
                <w:szCs w:val="24"/>
              </w:rPr>
              <w:t> </w:t>
            </w:r>
          </w:p>
        </w:tc>
        <w:tc>
          <w:tcPr>
            <w:tcW w:w="4961" w:type="dxa"/>
            <w:shd w:val="clear" w:color="auto" w:fill="auto"/>
            <w:hideMark/>
          </w:tcPr>
          <w:p w:rsidR="005B1F3E" w:rsidRPr="00D0424F" w:rsidRDefault="005B1F3E" w:rsidP="00D0424F">
            <w:pPr>
              <w:spacing w:after="0" w:line="240" w:lineRule="auto"/>
              <w:rPr>
                <w:rFonts w:ascii="Times New Roman" w:hAnsi="Times New Roman" w:cs="Times New Roman"/>
                <w:color w:val="203764"/>
                <w:sz w:val="24"/>
                <w:szCs w:val="24"/>
              </w:rPr>
            </w:pPr>
            <w:r w:rsidRPr="00D0424F">
              <w:rPr>
                <w:rFonts w:ascii="Times New Roman" w:hAnsi="Times New Roman" w:cs="Times New Roman"/>
                <w:color w:val="203764"/>
                <w:sz w:val="24"/>
                <w:szCs w:val="24"/>
              </w:rPr>
              <w:t>Другие вопросы в области культуры, кинематографии</w:t>
            </w:r>
          </w:p>
        </w:tc>
        <w:tc>
          <w:tcPr>
            <w:tcW w:w="1417" w:type="dxa"/>
            <w:shd w:val="clear" w:color="auto" w:fill="auto"/>
            <w:vAlign w:val="bottom"/>
            <w:hideMark/>
          </w:tcPr>
          <w:p w:rsidR="005B1F3E" w:rsidRPr="00D0424F" w:rsidRDefault="005B1F3E" w:rsidP="00D0424F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203764"/>
                <w:sz w:val="24"/>
                <w:szCs w:val="24"/>
              </w:rPr>
            </w:pPr>
            <w:r w:rsidRPr="00D0424F">
              <w:rPr>
                <w:rFonts w:ascii="Times New Roman" w:hAnsi="Times New Roman" w:cs="Times New Roman"/>
                <w:color w:val="203764"/>
                <w:sz w:val="24"/>
                <w:szCs w:val="24"/>
              </w:rPr>
              <w:t>9,6</w:t>
            </w:r>
          </w:p>
        </w:tc>
        <w:tc>
          <w:tcPr>
            <w:tcW w:w="1134" w:type="dxa"/>
            <w:shd w:val="clear" w:color="auto" w:fill="auto"/>
            <w:vAlign w:val="bottom"/>
            <w:hideMark/>
          </w:tcPr>
          <w:p w:rsidR="005B1F3E" w:rsidRPr="00D0424F" w:rsidRDefault="005B1F3E" w:rsidP="00D0424F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203764"/>
                <w:sz w:val="24"/>
                <w:szCs w:val="24"/>
              </w:rPr>
            </w:pPr>
            <w:r w:rsidRPr="00D0424F">
              <w:rPr>
                <w:rFonts w:ascii="Times New Roman" w:hAnsi="Times New Roman" w:cs="Times New Roman"/>
                <w:color w:val="203764"/>
                <w:sz w:val="24"/>
                <w:szCs w:val="24"/>
              </w:rPr>
              <w:t>9,6</w:t>
            </w:r>
          </w:p>
        </w:tc>
        <w:tc>
          <w:tcPr>
            <w:tcW w:w="1134" w:type="dxa"/>
            <w:shd w:val="clear" w:color="auto" w:fill="auto"/>
            <w:vAlign w:val="bottom"/>
            <w:hideMark/>
          </w:tcPr>
          <w:p w:rsidR="005B1F3E" w:rsidRPr="00D0424F" w:rsidRDefault="005B1F3E" w:rsidP="00D0424F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203764"/>
                <w:sz w:val="24"/>
                <w:szCs w:val="24"/>
              </w:rPr>
            </w:pPr>
            <w:r w:rsidRPr="00D0424F">
              <w:rPr>
                <w:rFonts w:ascii="Times New Roman" w:hAnsi="Times New Roman" w:cs="Times New Roman"/>
                <w:color w:val="203764"/>
                <w:sz w:val="24"/>
                <w:szCs w:val="24"/>
              </w:rPr>
              <w:t>9,6</w:t>
            </w:r>
          </w:p>
        </w:tc>
        <w:tc>
          <w:tcPr>
            <w:tcW w:w="992" w:type="dxa"/>
            <w:shd w:val="clear" w:color="auto" w:fill="auto"/>
            <w:vAlign w:val="bottom"/>
            <w:hideMark/>
          </w:tcPr>
          <w:p w:rsidR="005B1F3E" w:rsidRPr="00D0424F" w:rsidRDefault="005B1F3E" w:rsidP="00D0424F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203764"/>
                <w:sz w:val="24"/>
                <w:szCs w:val="24"/>
              </w:rPr>
            </w:pPr>
            <w:r w:rsidRPr="00D0424F">
              <w:rPr>
                <w:rFonts w:ascii="Times New Roman" w:hAnsi="Times New Roman" w:cs="Times New Roman"/>
                <w:color w:val="203764"/>
                <w:sz w:val="24"/>
                <w:szCs w:val="24"/>
              </w:rPr>
              <w:t>100,0</w:t>
            </w:r>
          </w:p>
        </w:tc>
      </w:tr>
      <w:tr w:rsidR="005B1F3E" w:rsidRPr="00F1387F" w:rsidTr="00D0424F">
        <w:trPr>
          <w:trHeight w:val="20"/>
        </w:trPr>
        <w:tc>
          <w:tcPr>
            <w:tcW w:w="709" w:type="dxa"/>
            <w:shd w:val="clear" w:color="000000" w:fill="DDEBF7"/>
            <w:noWrap/>
            <w:vAlign w:val="bottom"/>
            <w:hideMark/>
          </w:tcPr>
          <w:p w:rsidR="005B1F3E" w:rsidRPr="00D0424F" w:rsidRDefault="005B1F3E" w:rsidP="00D0424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203764"/>
                <w:sz w:val="24"/>
                <w:szCs w:val="24"/>
              </w:rPr>
            </w:pPr>
            <w:r w:rsidRPr="00D0424F">
              <w:rPr>
                <w:rFonts w:ascii="Times New Roman" w:hAnsi="Times New Roman" w:cs="Times New Roman"/>
                <w:b/>
                <w:bCs/>
                <w:color w:val="203764"/>
                <w:sz w:val="24"/>
                <w:szCs w:val="24"/>
              </w:rPr>
              <w:t>7.</w:t>
            </w:r>
          </w:p>
        </w:tc>
        <w:tc>
          <w:tcPr>
            <w:tcW w:w="4961" w:type="dxa"/>
            <w:shd w:val="clear" w:color="000000" w:fill="DDEBF7"/>
            <w:hideMark/>
          </w:tcPr>
          <w:p w:rsidR="005B1F3E" w:rsidRPr="00D0424F" w:rsidRDefault="005B1F3E" w:rsidP="00D0424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203764"/>
                <w:sz w:val="24"/>
                <w:szCs w:val="24"/>
              </w:rPr>
            </w:pPr>
            <w:r w:rsidRPr="00D0424F">
              <w:rPr>
                <w:rFonts w:ascii="Times New Roman" w:hAnsi="Times New Roman" w:cs="Times New Roman"/>
                <w:b/>
                <w:bCs/>
                <w:color w:val="203764"/>
                <w:sz w:val="24"/>
                <w:szCs w:val="24"/>
              </w:rPr>
              <w:t>Здравоохранение</w:t>
            </w:r>
          </w:p>
        </w:tc>
        <w:tc>
          <w:tcPr>
            <w:tcW w:w="1417" w:type="dxa"/>
            <w:shd w:val="clear" w:color="000000" w:fill="DDEBF7"/>
            <w:vAlign w:val="bottom"/>
            <w:hideMark/>
          </w:tcPr>
          <w:p w:rsidR="005B1F3E" w:rsidRPr="00D0424F" w:rsidRDefault="005B1F3E" w:rsidP="00D0424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203764"/>
                <w:sz w:val="24"/>
                <w:szCs w:val="24"/>
              </w:rPr>
            </w:pPr>
            <w:r w:rsidRPr="00D0424F">
              <w:rPr>
                <w:rFonts w:ascii="Times New Roman" w:hAnsi="Times New Roman" w:cs="Times New Roman"/>
                <w:b/>
                <w:bCs/>
                <w:color w:val="203764"/>
                <w:sz w:val="24"/>
                <w:szCs w:val="24"/>
              </w:rPr>
              <w:t>42,9</w:t>
            </w:r>
          </w:p>
        </w:tc>
        <w:tc>
          <w:tcPr>
            <w:tcW w:w="1134" w:type="dxa"/>
            <w:shd w:val="clear" w:color="000000" w:fill="DDEBF7"/>
            <w:vAlign w:val="bottom"/>
            <w:hideMark/>
          </w:tcPr>
          <w:p w:rsidR="005B1F3E" w:rsidRPr="00D0424F" w:rsidRDefault="005B1F3E" w:rsidP="00D0424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203764"/>
                <w:sz w:val="24"/>
                <w:szCs w:val="24"/>
              </w:rPr>
            </w:pPr>
            <w:r w:rsidRPr="00D0424F">
              <w:rPr>
                <w:rFonts w:ascii="Times New Roman" w:hAnsi="Times New Roman" w:cs="Times New Roman"/>
                <w:b/>
                <w:bCs/>
                <w:color w:val="203764"/>
                <w:sz w:val="24"/>
                <w:szCs w:val="24"/>
              </w:rPr>
              <w:t>42,9</w:t>
            </w:r>
          </w:p>
        </w:tc>
        <w:tc>
          <w:tcPr>
            <w:tcW w:w="1134" w:type="dxa"/>
            <w:shd w:val="clear" w:color="000000" w:fill="DDEBF7"/>
            <w:vAlign w:val="bottom"/>
            <w:hideMark/>
          </w:tcPr>
          <w:p w:rsidR="005B1F3E" w:rsidRPr="00D0424F" w:rsidRDefault="005B1F3E" w:rsidP="00D0424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203764"/>
                <w:sz w:val="24"/>
                <w:szCs w:val="24"/>
              </w:rPr>
            </w:pPr>
            <w:r w:rsidRPr="00D0424F">
              <w:rPr>
                <w:rFonts w:ascii="Times New Roman" w:hAnsi="Times New Roman" w:cs="Times New Roman"/>
                <w:b/>
                <w:bCs/>
                <w:color w:val="203764"/>
                <w:sz w:val="24"/>
                <w:szCs w:val="24"/>
              </w:rPr>
              <w:t>35,7</w:t>
            </w:r>
          </w:p>
        </w:tc>
        <w:tc>
          <w:tcPr>
            <w:tcW w:w="992" w:type="dxa"/>
            <w:shd w:val="clear" w:color="000000" w:fill="DDEBF7"/>
            <w:vAlign w:val="bottom"/>
            <w:hideMark/>
          </w:tcPr>
          <w:p w:rsidR="005B1F3E" w:rsidRPr="00D0424F" w:rsidRDefault="005B1F3E" w:rsidP="00D0424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203764"/>
                <w:sz w:val="24"/>
                <w:szCs w:val="24"/>
              </w:rPr>
            </w:pPr>
            <w:r w:rsidRPr="00D0424F">
              <w:rPr>
                <w:rFonts w:ascii="Times New Roman" w:hAnsi="Times New Roman" w:cs="Times New Roman"/>
                <w:b/>
                <w:bCs/>
                <w:color w:val="203764"/>
                <w:sz w:val="24"/>
                <w:szCs w:val="24"/>
              </w:rPr>
              <w:t>83,1</w:t>
            </w:r>
          </w:p>
        </w:tc>
      </w:tr>
      <w:tr w:rsidR="005B1F3E" w:rsidRPr="00F1387F" w:rsidTr="00D0424F">
        <w:trPr>
          <w:trHeight w:val="20"/>
        </w:trPr>
        <w:tc>
          <w:tcPr>
            <w:tcW w:w="709" w:type="dxa"/>
            <w:shd w:val="clear" w:color="auto" w:fill="auto"/>
            <w:noWrap/>
            <w:vAlign w:val="bottom"/>
            <w:hideMark/>
          </w:tcPr>
          <w:p w:rsidR="005B1F3E" w:rsidRPr="00D0424F" w:rsidRDefault="005B1F3E" w:rsidP="00D042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203764"/>
                <w:sz w:val="24"/>
                <w:szCs w:val="24"/>
              </w:rPr>
            </w:pPr>
            <w:r w:rsidRPr="00D0424F">
              <w:rPr>
                <w:rFonts w:ascii="Times New Roman" w:hAnsi="Times New Roman" w:cs="Times New Roman"/>
                <w:color w:val="203764"/>
                <w:sz w:val="24"/>
                <w:szCs w:val="24"/>
              </w:rPr>
              <w:t> </w:t>
            </w:r>
          </w:p>
        </w:tc>
        <w:tc>
          <w:tcPr>
            <w:tcW w:w="4961" w:type="dxa"/>
            <w:shd w:val="clear" w:color="auto" w:fill="auto"/>
            <w:hideMark/>
          </w:tcPr>
          <w:p w:rsidR="005B1F3E" w:rsidRPr="00D0424F" w:rsidRDefault="005B1F3E" w:rsidP="00D0424F">
            <w:pPr>
              <w:spacing w:after="0" w:line="240" w:lineRule="auto"/>
              <w:rPr>
                <w:rFonts w:ascii="Times New Roman" w:hAnsi="Times New Roman" w:cs="Times New Roman"/>
                <w:color w:val="203764"/>
                <w:sz w:val="24"/>
                <w:szCs w:val="24"/>
              </w:rPr>
            </w:pPr>
            <w:r w:rsidRPr="00D0424F">
              <w:rPr>
                <w:rFonts w:ascii="Times New Roman" w:hAnsi="Times New Roman" w:cs="Times New Roman"/>
                <w:color w:val="203764"/>
                <w:sz w:val="24"/>
                <w:szCs w:val="24"/>
              </w:rPr>
              <w:t>Амбулаторная помощь</w:t>
            </w:r>
          </w:p>
        </w:tc>
        <w:tc>
          <w:tcPr>
            <w:tcW w:w="1417" w:type="dxa"/>
            <w:shd w:val="clear" w:color="auto" w:fill="auto"/>
            <w:vAlign w:val="bottom"/>
            <w:hideMark/>
          </w:tcPr>
          <w:p w:rsidR="005B1F3E" w:rsidRPr="00D0424F" w:rsidRDefault="005B1F3E" w:rsidP="00D0424F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203764"/>
                <w:sz w:val="24"/>
                <w:szCs w:val="24"/>
              </w:rPr>
            </w:pPr>
            <w:r w:rsidRPr="00D0424F">
              <w:rPr>
                <w:rFonts w:ascii="Times New Roman" w:hAnsi="Times New Roman" w:cs="Times New Roman"/>
                <w:color w:val="203764"/>
                <w:sz w:val="24"/>
                <w:szCs w:val="24"/>
              </w:rPr>
              <w:t>42,9</w:t>
            </w:r>
          </w:p>
        </w:tc>
        <w:tc>
          <w:tcPr>
            <w:tcW w:w="1134" w:type="dxa"/>
            <w:shd w:val="clear" w:color="auto" w:fill="auto"/>
            <w:vAlign w:val="bottom"/>
            <w:hideMark/>
          </w:tcPr>
          <w:p w:rsidR="005B1F3E" w:rsidRPr="00D0424F" w:rsidRDefault="005B1F3E" w:rsidP="00D0424F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203764"/>
                <w:sz w:val="24"/>
                <w:szCs w:val="24"/>
              </w:rPr>
            </w:pPr>
            <w:r w:rsidRPr="00D0424F">
              <w:rPr>
                <w:rFonts w:ascii="Times New Roman" w:hAnsi="Times New Roman" w:cs="Times New Roman"/>
                <w:color w:val="203764"/>
                <w:sz w:val="24"/>
                <w:szCs w:val="24"/>
              </w:rPr>
              <w:t>42,9</w:t>
            </w:r>
          </w:p>
        </w:tc>
        <w:tc>
          <w:tcPr>
            <w:tcW w:w="1134" w:type="dxa"/>
            <w:shd w:val="clear" w:color="auto" w:fill="auto"/>
            <w:vAlign w:val="bottom"/>
            <w:hideMark/>
          </w:tcPr>
          <w:p w:rsidR="005B1F3E" w:rsidRPr="00D0424F" w:rsidRDefault="005B1F3E" w:rsidP="00D0424F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203764"/>
                <w:sz w:val="24"/>
                <w:szCs w:val="24"/>
              </w:rPr>
            </w:pPr>
            <w:r w:rsidRPr="00D0424F">
              <w:rPr>
                <w:rFonts w:ascii="Times New Roman" w:hAnsi="Times New Roman" w:cs="Times New Roman"/>
                <w:color w:val="203764"/>
                <w:sz w:val="24"/>
                <w:szCs w:val="24"/>
              </w:rPr>
              <w:t>35,7</w:t>
            </w:r>
          </w:p>
        </w:tc>
        <w:tc>
          <w:tcPr>
            <w:tcW w:w="992" w:type="dxa"/>
            <w:shd w:val="clear" w:color="auto" w:fill="auto"/>
            <w:vAlign w:val="bottom"/>
            <w:hideMark/>
          </w:tcPr>
          <w:p w:rsidR="005B1F3E" w:rsidRPr="00D0424F" w:rsidRDefault="005B1F3E" w:rsidP="00D0424F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203764"/>
                <w:sz w:val="24"/>
                <w:szCs w:val="24"/>
              </w:rPr>
            </w:pPr>
            <w:r w:rsidRPr="00D0424F">
              <w:rPr>
                <w:rFonts w:ascii="Times New Roman" w:hAnsi="Times New Roman" w:cs="Times New Roman"/>
                <w:color w:val="203764"/>
                <w:sz w:val="24"/>
                <w:szCs w:val="24"/>
              </w:rPr>
              <w:t>83,1</w:t>
            </w:r>
          </w:p>
        </w:tc>
      </w:tr>
      <w:tr w:rsidR="005B1F3E" w:rsidRPr="00F1387F" w:rsidTr="00D0424F">
        <w:trPr>
          <w:trHeight w:val="20"/>
        </w:trPr>
        <w:tc>
          <w:tcPr>
            <w:tcW w:w="709" w:type="dxa"/>
            <w:shd w:val="clear" w:color="000000" w:fill="DDEBF7"/>
            <w:noWrap/>
            <w:vAlign w:val="bottom"/>
            <w:hideMark/>
          </w:tcPr>
          <w:p w:rsidR="005B1F3E" w:rsidRPr="00D0424F" w:rsidRDefault="005B1F3E" w:rsidP="00D0424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203764"/>
                <w:sz w:val="24"/>
                <w:szCs w:val="24"/>
              </w:rPr>
            </w:pPr>
            <w:r w:rsidRPr="00D0424F">
              <w:rPr>
                <w:rFonts w:ascii="Times New Roman" w:hAnsi="Times New Roman" w:cs="Times New Roman"/>
                <w:b/>
                <w:bCs/>
                <w:color w:val="203764"/>
                <w:sz w:val="24"/>
                <w:szCs w:val="24"/>
              </w:rPr>
              <w:t>8.</w:t>
            </w:r>
          </w:p>
        </w:tc>
        <w:tc>
          <w:tcPr>
            <w:tcW w:w="4961" w:type="dxa"/>
            <w:shd w:val="clear" w:color="000000" w:fill="DDEBF7"/>
            <w:hideMark/>
          </w:tcPr>
          <w:p w:rsidR="005B1F3E" w:rsidRPr="00D0424F" w:rsidRDefault="005B1F3E" w:rsidP="00D0424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203764"/>
                <w:sz w:val="24"/>
                <w:szCs w:val="24"/>
              </w:rPr>
            </w:pPr>
            <w:r w:rsidRPr="00D0424F">
              <w:rPr>
                <w:rFonts w:ascii="Times New Roman" w:hAnsi="Times New Roman" w:cs="Times New Roman"/>
                <w:b/>
                <w:bCs/>
                <w:color w:val="203764"/>
                <w:sz w:val="24"/>
                <w:szCs w:val="24"/>
              </w:rPr>
              <w:t>Социальная политика</w:t>
            </w:r>
          </w:p>
        </w:tc>
        <w:tc>
          <w:tcPr>
            <w:tcW w:w="1417" w:type="dxa"/>
            <w:shd w:val="clear" w:color="000000" w:fill="DDEBF7"/>
            <w:vAlign w:val="bottom"/>
            <w:hideMark/>
          </w:tcPr>
          <w:p w:rsidR="005B1F3E" w:rsidRPr="00D0424F" w:rsidRDefault="005B1F3E" w:rsidP="00D0424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203764"/>
                <w:sz w:val="24"/>
                <w:szCs w:val="24"/>
              </w:rPr>
            </w:pPr>
            <w:r w:rsidRPr="00D0424F">
              <w:rPr>
                <w:rFonts w:ascii="Times New Roman" w:hAnsi="Times New Roman" w:cs="Times New Roman"/>
                <w:b/>
                <w:bCs/>
                <w:color w:val="203764"/>
                <w:sz w:val="24"/>
                <w:szCs w:val="24"/>
              </w:rPr>
              <w:t>143,8</w:t>
            </w:r>
          </w:p>
        </w:tc>
        <w:tc>
          <w:tcPr>
            <w:tcW w:w="1134" w:type="dxa"/>
            <w:shd w:val="clear" w:color="000000" w:fill="DDEBF7"/>
            <w:vAlign w:val="bottom"/>
            <w:hideMark/>
          </w:tcPr>
          <w:p w:rsidR="005B1F3E" w:rsidRPr="00D0424F" w:rsidRDefault="005B1F3E" w:rsidP="00D0424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203764"/>
                <w:sz w:val="24"/>
                <w:szCs w:val="24"/>
              </w:rPr>
            </w:pPr>
            <w:r w:rsidRPr="00D0424F">
              <w:rPr>
                <w:rFonts w:ascii="Times New Roman" w:hAnsi="Times New Roman" w:cs="Times New Roman"/>
                <w:b/>
                <w:bCs/>
                <w:color w:val="203764"/>
                <w:sz w:val="24"/>
                <w:szCs w:val="24"/>
              </w:rPr>
              <w:t>143,8</w:t>
            </w:r>
          </w:p>
        </w:tc>
        <w:tc>
          <w:tcPr>
            <w:tcW w:w="1134" w:type="dxa"/>
            <w:shd w:val="clear" w:color="000000" w:fill="DDEBF7"/>
            <w:vAlign w:val="bottom"/>
            <w:hideMark/>
          </w:tcPr>
          <w:p w:rsidR="005B1F3E" w:rsidRPr="00D0424F" w:rsidRDefault="005B1F3E" w:rsidP="00D0424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203764"/>
                <w:sz w:val="24"/>
                <w:szCs w:val="24"/>
              </w:rPr>
            </w:pPr>
            <w:r w:rsidRPr="00D0424F">
              <w:rPr>
                <w:rFonts w:ascii="Times New Roman" w:hAnsi="Times New Roman" w:cs="Times New Roman"/>
                <w:b/>
                <w:bCs/>
                <w:color w:val="203764"/>
                <w:sz w:val="24"/>
                <w:szCs w:val="24"/>
              </w:rPr>
              <w:t>140,5</w:t>
            </w:r>
          </w:p>
        </w:tc>
        <w:tc>
          <w:tcPr>
            <w:tcW w:w="992" w:type="dxa"/>
            <w:shd w:val="clear" w:color="000000" w:fill="DDEBF7"/>
            <w:vAlign w:val="bottom"/>
            <w:hideMark/>
          </w:tcPr>
          <w:p w:rsidR="005B1F3E" w:rsidRPr="00D0424F" w:rsidRDefault="005B1F3E" w:rsidP="00D0424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203764"/>
                <w:sz w:val="24"/>
                <w:szCs w:val="24"/>
              </w:rPr>
            </w:pPr>
            <w:r w:rsidRPr="00D0424F">
              <w:rPr>
                <w:rFonts w:ascii="Times New Roman" w:hAnsi="Times New Roman" w:cs="Times New Roman"/>
                <w:b/>
                <w:bCs/>
                <w:color w:val="203764"/>
                <w:sz w:val="24"/>
                <w:szCs w:val="24"/>
              </w:rPr>
              <w:t>97,7</w:t>
            </w:r>
          </w:p>
        </w:tc>
      </w:tr>
      <w:tr w:rsidR="005B1F3E" w:rsidRPr="00F1387F" w:rsidTr="00D0424F">
        <w:trPr>
          <w:trHeight w:val="20"/>
        </w:trPr>
        <w:tc>
          <w:tcPr>
            <w:tcW w:w="709" w:type="dxa"/>
            <w:shd w:val="clear" w:color="auto" w:fill="auto"/>
            <w:noWrap/>
            <w:vAlign w:val="bottom"/>
            <w:hideMark/>
          </w:tcPr>
          <w:p w:rsidR="005B1F3E" w:rsidRPr="00D0424F" w:rsidRDefault="005B1F3E" w:rsidP="00D042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203764"/>
                <w:sz w:val="24"/>
                <w:szCs w:val="24"/>
              </w:rPr>
            </w:pPr>
            <w:r w:rsidRPr="00D0424F">
              <w:rPr>
                <w:rFonts w:ascii="Times New Roman" w:hAnsi="Times New Roman" w:cs="Times New Roman"/>
                <w:color w:val="203764"/>
                <w:sz w:val="24"/>
                <w:szCs w:val="24"/>
              </w:rPr>
              <w:t> </w:t>
            </w:r>
          </w:p>
        </w:tc>
        <w:tc>
          <w:tcPr>
            <w:tcW w:w="4961" w:type="dxa"/>
            <w:shd w:val="clear" w:color="auto" w:fill="auto"/>
            <w:hideMark/>
          </w:tcPr>
          <w:p w:rsidR="005B1F3E" w:rsidRPr="00D0424F" w:rsidRDefault="005B1F3E" w:rsidP="00D0424F">
            <w:pPr>
              <w:spacing w:after="0" w:line="240" w:lineRule="auto"/>
              <w:rPr>
                <w:rFonts w:ascii="Times New Roman" w:hAnsi="Times New Roman" w:cs="Times New Roman"/>
                <w:color w:val="203764"/>
                <w:sz w:val="24"/>
                <w:szCs w:val="24"/>
              </w:rPr>
            </w:pPr>
            <w:r w:rsidRPr="00D0424F">
              <w:rPr>
                <w:rFonts w:ascii="Times New Roman" w:hAnsi="Times New Roman" w:cs="Times New Roman"/>
                <w:color w:val="203764"/>
                <w:sz w:val="24"/>
                <w:szCs w:val="24"/>
              </w:rPr>
              <w:t>Социальное обеспечение населения</w:t>
            </w:r>
          </w:p>
        </w:tc>
        <w:tc>
          <w:tcPr>
            <w:tcW w:w="1417" w:type="dxa"/>
            <w:shd w:val="clear" w:color="auto" w:fill="auto"/>
            <w:vAlign w:val="bottom"/>
            <w:hideMark/>
          </w:tcPr>
          <w:p w:rsidR="005B1F3E" w:rsidRPr="00D0424F" w:rsidRDefault="005B1F3E" w:rsidP="00D0424F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203764"/>
                <w:sz w:val="24"/>
                <w:szCs w:val="24"/>
              </w:rPr>
            </w:pPr>
            <w:r w:rsidRPr="00D0424F">
              <w:rPr>
                <w:rFonts w:ascii="Times New Roman" w:hAnsi="Times New Roman" w:cs="Times New Roman"/>
                <w:color w:val="203764"/>
                <w:sz w:val="24"/>
                <w:szCs w:val="24"/>
              </w:rPr>
              <w:t>3,8</w:t>
            </w:r>
          </w:p>
        </w:tc>
        <w:tc>
          <w:tcPr>
            <w:tcW w:w="1134" w:type="dxa"/>
            <w:shd w:val="clear" w:color="auto" w:fill="auto"/>
            <w:vAlign w:val="bottom"/>
            <w:hideMark/>
          </w:tcPr>
          <w:p w:rsidR="005B1F3E" w:rsidRPr="00D0424F" w:rsidRDefault="005B1F3E" w:rsidP="00D0424F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203764"/>
                <w:sz w:val="24"/>
                <w:szCs w:val="24"/>
              </w:rPr>
            </w:pPr>
            <w:r w:rsidRPr="00D0424F">
              <w:rPr>
                <w:rFonts w:ascii="Times New Roman" w:hAnsi="Times New Roman" w:cs="Times New Roman"/>
                <w:color w:val="203764"/>
                <w:sz w:val="24"/>
                <w:szCs w:val="24"/>
              </w:rPr>
              <w:t>3,8</w:t>
            </w:r>
          </w:p>
        </w:tc>
        <w:tc>
          <w:tcPr>
            <w:tcW w:w="1134" w:type="dxa"/>
            <w:shd w:val="clear" w:color="auto" w:fill="auto"/>
            <w:vAlign w:val="bottom"/>
            <w:hideMark/>
          </w:tcPr>
          <w:p w:rsidR="005B1F3E" w:rsidRPr="00D0424F" w:rsidRDefault="005B1F3E" w:rsidP="00D0424F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203764"/>
                <w:sz w:val="24"/>
                <w:szCs w:val="24"/>
              </w:rPr>
            </w:pPr>
            <w:r w:rsidRPr="00D0424F">
              <w:rPr>
                <w:rFonts w:ascii="Times New Roman" w:hAnsi="Times New Roman" w:cs="Times New Roman"/>
                <w:color w:val="203764"/>
                <w:sz w:val="24"/>
                <w:szCs w:val="24"/>
              </w:rPr>
              <w:t>3,8</w:t>
            </w:r>
          </w:p>
        </w:tc>
        <w:tc>
          <w:tcPr>
            <w:tcW w:w="992" w:type="dxa"/>
            <w:shd w:val="clear" w:color="auto" w:fill="auto"/>
            <w:vAlign w:val="bottom"/>
            <w:hideMark/>
          </w:tcPr>
          <w:p w:rsidR="005B1F3E" w:rsidRPr="00D0424F" w:rsidRDefault="005B1F3E" w:rsidP="00D0424F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203764"/>
                <w:sz w:val="24"/>
                <w:szCs w:val="24"/>
              </w:rPr>
            </w:pPr>
            <w:r w:rsidRPr="00D0424F">
              <w:rPr>
                <w:rFonts w:ascii="Times New Roman" w:hAnsi="Times New Roman" w:cs="Times New Roman"/>
                <w:color w:val="203764"/>
                <w:sz w:val="24"/>
                <w:szCs w:val="24"/>
              </w:rPr>
              <w:t>100,0</w:t>
            </w:r>
          </w:p>
        </w:tc>
      </w:tr>
      <w:tr w:rsidR="005B1F3E" w:rsidRPr="00F1387F" w:rsidTr="00D0424F">
        <w:trPr>
          <w:trHeight w:val="20"/>
        </w:trPr>
        <w:tc>
          <w:tcPr>
            <w:tcW w:w="709" w:type="dxa"/>
            <w:shd w:val="clear" w:color="000000" w:fill="DDEBF7"/>
            <w:noWrap/>
            <w:vAlign w:val="bottom"/>
            <w:hideMark/>
          </w:tcPr>
          <w:p w:rsidR="005B1F3E" w:rsidRPr="00D0424F" w:rsidRDefault="005B1F3E" w:rsidP="00D042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203764"/>
                <w:sz w:val="24"/>
                <w:szCs w:val="24"/>
              </w:rPr>
            </w:pPr>
            <w:r w:rsidRPr="00D0424F">
              <w:rPr>
                <w:rFonts w:ascii="Times New Roman" w:hAnsi="Times New Roman" w:cs="Times New Roman"/>
                <w:color w:val="203764"/>
                <w:sz w:val="24"/>
                <w:szCs w:val="24"/>
              </w:rPr>
              <w:t> </w:t>
            </w:r>
          </w:p>
        </w:tc>
        <w:tc>
          <w:tcPr>
            <w:tcW w:w="4961" w:type="dxa"/>
            <w:shd w:val="clear" w:color="000000" w:fill="DDEBF7"/>
            <w:hideMark/>
          </w:tcPr>
          <w:p w:rsidR="005B1F3E" w:rsidRPr="00D0424F" w:rsidRDefault="005B1F3E" w:rsidP="00D0424F">
            <w:pPr>
              <w:spacing w:after="0" w:line="240" w:lineRule="auto"/>
              <w:rPr>
                <w:rFonts w:ascii="Times New Roman" w:hAnsi="Times New Roman" w:cs="Times New Roman"/>
                <w:color w:val="203764"/>
                <w:sz w:val="24"/>
                <w:szCs w:val="24"/>
              </w:rPr>
            </w:pPr>
            <w:r w:rsidRPr="00D0424F">
              <w:rPr>
                <w:rFonts w:ascii="Times New Roman" w:hAnsi="Times New Roman" w:cs="Times New Roman"/>
                <w:color w:val="203764"/>
                <w:sz w:val="24"/>
                <w:szCs w:val="24"/>
              </w:rPr>
              <w:t>Охрана семьи и детства</w:t>
            </w:r>
          </w:p>
        </w:tc>
        <w:tc>
          <w:tcPr>
            <w:tcW w:w="1417" w:type="dxa"/>
            <w:shd w:val="clear" w:color="000000" w:fill="DDEBF7"/>
            <w:vAlign w:val="bottom"/>
            <w:hideMark/>
          </w:tcPr>
          <w:p w:rsidR="005B1F3E" w:rsidRPr="00D0424F" w:rsidRDefault="005B1F3E" w:rsidP="00D0424F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203764"/>
                <w:sz w:val="24"/>
                <w:szCs w:val="24"/>
              </w:rPr>
            </w:pPr>
            <w:r w:rsidRPr="00D0424F">
              <w:rPr>
                <w:rFonts w:ascii="Times New Roman" w:hAnsi="Times New Roman" w:cs="Times New Roman"/>
                <w:color w:val="203764"/>
                <w:sz w:val="24"/>
                <w:szCs w:val="24"/>
              </w:rPr>
              <w:t>140,0</w:t>
            </w:r>
          </w:p>
        </w:tc>
        <w:tc>
          <w:tcPr>
            <w:tcW w:w="1134" w:type="dxa"/>
            <w:shd w:val="clear" w:color="000000" w:fill="DDEBF7"/>
            <w:vAlign w:val="bottom"/>
            <w:hideMark/>
          </w:tcPr>
          <w:p w:rsidR="005B1F3E" w:rsidRPr="00D0424F" w:rsidRDefault="005B1F3E" w:rsidP="00D0424F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203764"/>
                <w:sz w:val="24"/>
                <w:szCs w:val="24"/>
              </w:rPr>
            </w:pPr>
            <w:r w:rsidRPr="00D0424F">
              <w:rPr>
                <w:rFonts w:ascii="Times New Roman" w:hAnsi="Times New Roman" w:cs="Times New Roman"/>
                <w:color w:val="203764"/>
                <w:sz w:val="24"/>
                <w:szCs w:val="24"/>
              </w:rPr>
              <w:t>140,0</w:t>
            </w:r>
          </w:p>
        </w:tc>
        <w:tc>
          <w:tcPr>
            <w:tcW w:w="1134" w:type="dxa"/>
            <w:shd w:val="clear" w:color="000000" w:fill="DDEBF7"/>
            <w:vAlign w:val="bottom"/>
            <w:hideMark/>
          </w:tcPr>
          <w:p w:rsidR="005B1F3E" w:rsidRPr="00D0424F" w:rsidRDefault="005B1F3E" w:rsidP="00D0424F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203764"/>
                <w:sz w:val="24"/>
                <w:szCs w:val="24"/>
              </w:rPr>
            </w:pPr>
            <w:r w:rsidRPr="00D0424F">
              <w:rPr>
                <w:rFonts w:ascii="Times New Roman" w:hAnsi="Times New Roman" w:cs="Times New Roman"/>
                <w:color w:val="203764"/>
                <w:sz w:val="24"/>
                <w:szCs w:val="24"/>
              </w:rPr>
              <w:t>136,6</w:t>
            </w:r>
          </w:p>
        </w:tc>
        <w:tc>
          <w:tcPr>
            <w:tcW w:w="992" w:type="dxa"/>
            <w:shd w:val="clear" w:color="000000" w:fill="DDEBF7"/>
            <w:vAlign w:val="bottom"/>
            <w:hideMark/>
          </w:tcPr>
          <w:p w:rsidR="005B1F3E" w:rsidRPr="00D0424F" w:rsidRDefault="005B1F3E" w:rsidP="00D0424F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203764"/>
                <w:sz w:val="24"/>
                <w:szCs w:val="24"/>
              </w:rPr>
            </w:pPr>
            <w:r w:rsidRPr="00D0424F">
              <w:rPr>
                <w:rFonts w:ascii="Times New Roman" w:hAnsi="Times New Roman" w:cs="Times New Roman"/>
                <w:color w:val="203764"/>
                <w:sz w:val="24"/>
                <w:szCs w:val="24"/>
              </w:rPr>
              <w:t>97,6</w:t>
            </w:r>
          </w:p>
        </w:tc>
      </w:tr>
      <w:tr w:rsidR="005B1F3E" w:rsidRPr="00F1387F" w:rsidTr="00D0424F">
        <w:trPr>
          <w:trHeight w:val="20"/>
        </w:trPr>
        <w:tc>
          <w:tcPr>
            <w:tcW w:w="709" w:type="dxa"/>
            <w:shd w:val="clear" w:color="auto" w:fill="auto"/>
            <w:noWrap/>
            <w:vAlign w:val="bottom"/>
            <w:hideMark/>
          </w:tcPr>
          <w:p w:rsidR="005B1F3E" w:rsidRPr="00D0424F" w:rsidRDefault="005B1F3E" w:rsidP="00D0424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203764"/>
                <w:sz w:val="24"/>
                <w:szCs w:val="24"/>
              </w:rPr>
            </w:pPr>
            <w:r w:rsidRPr="00D0424F">
              <w:rPr>
                <w:rFonts w:ascii="Times New Roman" w:hAnsi="Times New Roman" w:cs="Times New Roman"/>
                <w:b/>
                <w:bCs/>
                <w:color w:val="203764"/>
                <w:sz w:val="24"/>
                <w:szCs w:val="24"/>
              </w:rPr>
              <w:t>9.</w:t>
            </w:r>
          </w:p>
        </w:tc>
        <w:tc>
          <w:tcPr>
            <w:tcW w:w="4961" w:type="dxa"/>
            <w:shd w:val="clear" w:color="auto" w:fill="auto"/>
            <w:hideMark/>
          </w:tcPr>
          <w:p w:rsidR="005B1F3E" w:rsidRPr="00D0424F" w:rsidRDefault="005B1F3E" w:rsidP="00D0424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203764"/>
                <w:sz w:val="24"/>
                <w:szCs w:val="24"/>
              </w:rPr>
            </w:pPr>
            <w:r w:rsidRPr="00D0424F">
              <w:rPr>
                <w:rFonts w:ascii="Times New Roman" w:hAnsi="Times New Roman" w:cs="Times New Roman"/>
                <w:b/>
                <w:bCs/>
                <w:color w:val="203764"/>
                <w:sz w:val="24"/>
                <w:szCs w:val="24"/>
              </w:rPr>
              <w:t>Физическая культура и спорт</w:t>
            </w:r>
          </w:p>
        </w:tc>
        <w:tc>
          <w:tcPr>
            <w:tcW w:w="1417" w:type="dxa"/>
            <w:shd w:val="clear" w:color="auto" w:fill="auto"/>
            <w:vAlign w:val="bottom"/>
            <w:hideMark/>
          </w:tcPr>
          <w:p w:rsidR="005B1F3E" w:rsidRPr="00D0424F" w:rsidRDefault="005B1F3E" w:rsidP="00D0424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203764"/>
                <w:sz w:val="24"/>
                <w:szCs w:val="24"/>
              </w:rPr>
            </w:pPr>
            <w:r w:rsidRPr="00D0424F">
              <w:rPr>
                <w:rFonts w:ascii="Times New Roman" w:hAnsi="Times New Roman" w:cs="Times New Roman"/>
                <w:b/>
                <w:bCs/>
                <w:color w:val="203764"/>
                <w:sz w:val="24"/>
                <w:szCs w:val="24"/>
              </w:rPr>
              <w:t>39,4</w:t>
            </w:r>
          </w:p>
        </w:tc>
        <w:tc>
          <w:tcPr>
            <w:tcW w:w="1134" w:type="dxa"/>
            <w:shd w:val="clear" w:color="auto" w:fill="auto"/>
            <w:vAlign w:val="bottom"/>
            <w:hideMark/>
          </w:tcPr>
          <w:p w:rsidR="005B1F3E" w:rsidRPr="00D0424F" w:rsidRDefault="005B1F3E" w:rsidP="00D0424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203764"/>
                <w:sz w:val="24"/>
                <w:szCs w:val="24"/>
              </w:rPr>
            </w:pPr>
            <w:r w:rsidRPr="00D0424F">
              <w:rPr>
                <w:rFonts w:ascii="Times New Roman" w:hAnsi="Times New Roman" w:cs="Times New Roman"/>
                <w:b/>
                <w:bCs/>
                <w:color w:val="203764"/>
                <w:sz w:val="24"/>
                <w:szCs w:val="24"/>
              </w:rPr>
              <w:t>39,4</w:t>
            </w:r>
          </w:p>
        </w:tc>
        <w:tc>
          <w:tcPr>
            <w:tcW w:w="1134" w:type="dxa"/>
            <w:shd w:val="clear" w:color="auto" w:fill="auto"/>
            <w:vAlign w:val="bottom"/>
            <w:hideMark/>
          </w:tcPr>
          <w:p w:rsidR="005B1F3E" w:rsidRPr="00D0424F" w:rsidRDefault="005B1F3E" w:rsidP="00D0424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203764"/>
                <w:sz w:val="24"/>
                <w:szCs w:val="24"/>
              </w:rPr>
            </w:pPr>
            <w:r w:rsidRPr="00D0424F">
              <w:rPr>
                <w:rFonts w:ascii="Times New Roman" w:hAnsi="Times New Roman" w:cs="Times New Roman"/>
                <w:b/>
                <w:bCs/>
                <w:color w:val="203764"/>
                <w:sz w:val="24"/>
                <w:szCs w:val="24"/>
              </w:rPr>
              <w:t>36,5</w:t>
            </w:r>
          </w:p>
        </w:tc>
        <w:tc>
          <w:tcPr>
            <w:tcW w:w="992" w:type="dxa"/>
            <w:shd w:val="clear" w:color="auto" w:fill="auto"/>
            <w:vAlign w:val="bottom"/>
            <w:hideMark/>
          </w:tcPr>
          <w:p w:rsidR="005B1F3E" w:rsidRPr="00D0424F" w:rsidRDefault="005B1F3E" w:rsidP="00D0424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203764"/>
                <w:sz w:val="24"/>
                <w:szCs w:val="24"/>
              </w:rPr>
            </w:pPr>
            <w:r w:rsidRPr="00D0424F">
              <w:rPr>
                <w:rFonts w:ascii="Times New Roman" w:hAnsi="Times New Roman" w:cs="Times New Roman"/>
                <w:b/>
                <w:bCs/>
                <w:color w:val="203764"/>
                <w:sz w:val="24"/>
                <w:szCs w:val="24"/>
              </w:rPr>
              <w:t>92,5</w:t>
            </w:r>
          </w:p>
        </w:tc>
      </w:tr>
      <w:tr w:rsidR="005B1F3E" w:rsidRPr="00F1387F" w:rsidTr="00D0424F">
        <w:trPr>
          <w:trHeight w:val="20"/>
        </w:trPr>
        <w:tc>
          <w:tcPr>
            <w:tcW w:w="709" w:type="dxa"/>
            <w:shd w:val="clear" w:color="000000" w:fill="DDEBF7"/>
            <w:noWrap/>
            <w:vAlign w:val="bottom"/>
            <w:hideMark/>
          </w:tcPr>
          <w:p w:rsidR="005B1F3E" w:rsidRPr="00D0424F" w:rsidRDefault="005B1F3E" w:rsidP="00D042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203764"/>
                <w:sz w:val="24"/>
                <w:szCs w:val="24"/>
              </w:rPr>
            </w:pPr>
            <w:r w:rsidRPr="00D0424F">
              <w:rPr>
                <w:rFonts w:ascii="Times New Roman" w:hAnsi="Times New Roman" w:cs="Times New Roman"/>
                <w:color w:val="203764"/>
                <w:sz w:val="24"/>
                <w:szCs w:val="24"/>
              </w:rPr>
              <w:t> </w:t>
            </w:r>
          </w:p>
        </w:tc>
        <w:tc>
          <w:tcPr>
            <w:tcW w:w="4961" w:type="dxa"/>
            <w:shd w:val="clear" w:color="000000" w:fill="DDEBF7"/>
            <w:hideMark/>
          </w:tcPr>
          <w:p w:rsidR="005B1F3E" w:rsidRPr="00D0424F" w:rsidRDefault="005B1F3E" w:rsidP="00D0424F">
            <w:pPr>
              <w:spacing w:after="0" w:line="240" w:lineRule="auto"/>
              <w:rPr>
                <w:rFonts w:ascii="Times New Roman" w:hAnsi="Times New Roman" w:cs="Times New Roman"/>
                <w:color w:val="203764"/>
                <w:sz w:val="24"/>
                <w:szCs w:val="24"/>
              </w:rPr>
            </w:pPr>
            <w:r w:rsidRPr="00D0424F">
              <w:rPr>
                <w:rFonts w:ascii="Times New Roman" w:hAnsi="Times New Roman" w:cs="Times New Roman"/>
                <w:color w:val="203764"/>
                <w:sz w:val="24"/>
                <w:szCs w:val="24"/>
              </w:rPr>
              <w:t>Физическая культура</w:t>
            </w:r>
          </w:p>
        </w:tc>
        <w:tc>
          <w:tcPr>
            <w:tcW w:w="1417" w:type="dxa"/>
            <w:shd w:val="clear" w:color="000000" w:fill="DDEBF7"/>
            <w:vAlign w:val="bottom"/>
            <w:hideMark/>
          </w:tcPr>
          <w:p w:rsidR="005B1F3E" w:rsidRPr="00D0424F" w:rsidRDefault="005B1F3E" w:rsidP="00D0424F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203764"/>
                <w:sz w:val="24"/>
                <w:szCs w:val="24"/>
              </w:rPr>
            </w:pPr>
            <w:r w:rsidRPr="00D0424F">
              <w:rPr>
                <w:rFonts w:ascii="Times New Roman" w:hAnsi="Times New Roman" w:cs="Times New Roman"/>
                <w:color w:val="203764"/>
                <w:sz w:val="24"/>
                <w:szCs w:val="24"/>
              </w:rPr>
              <w:t>37,8</w:t>
            </w:r>
          </w:p>
        </w:tc>
        <w:tc>
          <w:tcPr>
            <w:tcW w:w="1134" w:type="dxa"/>
            <w:shd w:val="clear" w:color="000000" w:fill="DDEBF7"/>
            <w:vAlign w:val="bottom"/>
            <w:hideMark/>
          </w:tcPr>
          <w:p w:rsidR="005B1F3E" w:rsidRPr="00D0424F" w:rsidRDefault="005B1F3E" w:rsidP="00D0424F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203764"/>
                <w:sz w:val="24"/>
                <w:szCs w:val="24"/>
              </w:rPr>
            </w:pPr>
            <w:r w:rsidRPr="00D0424F">
              <w:rPr>
                <w:rFonts w:ascii="Times New Roman" w:hAnsi="Times New Roman" w:cs="Times New Roman"/>
                <w:color w:val="203764"/>
                <w:sz w:val="24"/>
                <w:szCs w:val="24"/>
              </w:rPr>
              <w:t>37,8</w:t>
            </w:r>
          </w:p>
        </w:tc>
        <w:tc>
          <w:tcPr>
            <w:tcW w:w="1134" w:type="dxa"/>
            <w:shd w:val="clear" w:color="000000" w:fill="DDEBF7"/>
            <w:vAlign w:val="bottom"/>
            <w:hideMark/>
          </w:tcPr>
          <w:p w:rsidR="005B1F3E" w:rsidRPr="00D0424F" w:rsidRDefault="005B1F3E" w:rsidP="00D0424F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203764"/>
                <w:sz w:val="24"/>
                <w:szCs w:val="24"/>
              </w:rPr>
            </w:pPr>
            <w:r w:rsidRPr="00D0424F">
              <w:rPr>
                <w:rFonts w:ascii="Times New Roman" w:hAnsi="Times New Roman" w:cs="Times New Roman"/>
                <w:color w:val="203764"/>
                <w:sz w:val="24"/>
                <w:szCs w:val="24"/>
              </w:rPr>
              <w:t>34,9</w:t>
            </w:r>
          </w:p>
        </w:tc>
        <w:tc>
          <w:tcPr>
            <w:tcW w:w="992" w:type="dxa"/>
            <w:shd w:val="clear" w:color="000000" w:fill="DDEBF7"/>
            <w:vAlign w:val="bottom"/>
            <w:hideMark/>
          </w:tcPr>
          <w:p w:rsidR="005B1F3E" w:rsidRPr="00D0424F" w:rsidRDefault="005B1F3E" w:rsidP="00D0424F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203764"/>
                <w:sz w:val="24"/>
                <w:szCs w:val="24"/>
              </w:rPr>
            </w:pPr>
            <w:r w:rsidRPr="00D0424F">
              <w:rPr>
                <w:rFonts w:ascii="Times New Roman" w:hAnsi="Times New Roman" w:cs="Times New Roman"/>
                <w:color w:val="203764"/>
                <w:sz w:val="24"/>
                <w:szCs w:val="24"/>
              </w:rPr>
              <w:t>92,2</w:t>
            </w:r>
          </w:p>
        </w:tc>
      </w:tr>
      <w:tr w:rsidR="005B1F3E" w:rsidRPr="00F1387F" w:rsidTr="00D0424F">
        <w:trPr>
          <w:trHeight w:val="20"/>
        </w:trPr>
        <w:tc>
          <w:tcPr>
            <w:tcW w:w="709" w:type="dxa"/>
            <w:shd w:val="clear" w:color="auto" w:fill="auto"/>
            <w:noWrap/>
            <w:vAlign w:val="bottom"/>
            <w:hideMark/>
          </w:tcPr>
          <w:p w:rsidR="005B1F3E" w:rsidRPr="00D0424F" w:rsidRDefault="005B1F3E" w:rsidP="00D042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203764"/>
                <w:sz w:val="24"/>
                <w:szCs w:val="24"/>
              </w:rPr>
            </w:pPr>
            <w:r w:rsidRPr="00D0424F">
              <w:rPr>
                <w:rFonts w:ascii="Times New Roman" w:hAnsi="Times New Roman" w:cs="Times New Roman"/>
                <w:color w:val="203764"/>
                <w:sz w:val="24"/>
                <w:szCs w:val="24"/>
              </w:rPr>
              <w:t> </w:t>
            </w:r>
          </w:p>
        </w:tc>
        <w:tc>
          <w:tcPr>
            <w:tcW w:w="4961" w:type="dxa"/>
            <w:shd w:val="clear" w:color="auto" w:fill="auto"/>
            <w:hideMark/>
          </w:tcPr>
          <w:p w:rsidR="005B1F3E" w:rsidRPr="00D0424F" w:rsidRDefault="005B1F3E" w:rsidP="00D0424F">
            <w:pPr>
              <w:spacing w:after="0" w:line="240" w:lineRule="auto"/>
              <w:rPr>
                <w:rFonts w:ascii="Times New Roman" w:hAnsi="Times New Roman" w:cs="Times New Roman"/>
                <w:color w:val="203764"/>
                <w:sz w:val="24"/>
                <w:szCs w:val="24"/>
              </w:rPr>
            </w:pPr>
            <w:r w:rsidRPr="00D0424F">
              <w:rPr>
                <w:rFonts w:ascii="Times New Roman" w:hAnsi="Times New Roman" w:cs="Times New Roman"/>
                <w:color w:val="203764"/>
                <w:sz w:val="24"/>
                <w:szCs w:val="24"/>
              </w:rPr>
              <w:t>Другие вопросы в области физической культуры и спорта</w:t>
            </w:r>
          </w:p>
        </w:tc>
        <w:tc>
          <w:tcPr>
            <w:tcW w:w="1417" w:type="dxa"/>
            <w:shd w:val="clear" w:color="auto" w:fill="auto"/>
            <w:vAlign w:val="bottom"/>
            <w:hideMark/>
          </w:tcPr>
          <w:p w:rsidR="005B1F3E" w:rsidRPr="00D0424F" w:rsidRDefault="005B1F3E" w:rsidP="00D0424F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203764"/>
                <w:sz w:val="24"/>
                <w:szCs w:val="24"/>
              </w:rPr>
            </w:pPr>
            <w:r w:rsidRPr="00D0424F">
              <w:rPr>
                <w:rFonts w:ascii="Times New Roman" w:hAnsi="Times New Roman" w:cs="Times New Roman"/>
                <w:color w:val="203764"/>
                <w:sz w:val="24"/>
                <w:szCs w:val="24"/>
              </w:rPr>
              <w:t>1,6</w:t>
            </w:r>
          </w:p>
        </w:tc>
        <w:tc>
          <w:tcPr>
            <w:tcW w:w="1134" w:type="dxa"/>
            <w:shd w:val="clear" w:color="auto" w:fill="auto"/>
            <w:vAlign w:val="bottom"/>
            <w:hideMark/>
          </w:tcPr>
          <w:p w:rsidR="005B1F3E" w:rsidRPr="00D0424F" w:rsidRDefault="005B1F3E" w:rsidP="00D0424F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203764"/>
                <w:sz w:val="24"/>
                <w:szCs w:val="24"/>
              </w:rPr>
            </w:pPr>
            <w:r w:rsidRPr="00D0424F">
              <w:rPr>
                <w:rFonts w:ascii="Times New Roman" w:hAnsi="Times New Roman" w:cs="Times New Roman"/>
                <w:color w:val="203764"/>
                <w:sz w:val="24"/>
                <w:szCs w:val="24"/>
              </w:rPr>
              <w:t>1,6</w:t>
            </w:r>
          </w:p>
        </w:tc>
        <w:tc>
          <w:tcPr>
            <w:tcW w:w="1134" w:type="dxa"/>
            <w:shd w:val="clear" w:color="auto" w:fill="auto"/>
            <w:vAlign w:val="bottom"/>
            <w:hideMark/>
          </w:tcPr>
          <w:p w:rsidR="005B1F3E" w:rsidRPr="00D0424F" w:rsidRDefault="005B1F3E" w:rsidP="00D0424F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203764"/>
                <w:sz w:val="24"/>
                <w:szCs w:val="24"/>
              </w:rPr>
            </w:pPr>
            <w:r w:rsidRPr="00D0424F">
              <w:rPr>
                <w:rFonts w:ascii="Times New Roman" w:hAnsi="Times New Roman" w:cs="Times New Roman"/>
                <w:color w:val="203764"/>
                <w:sz w:val="24"/>
                <w:szCs w:val="24"/>
              </w:rPr>
              <w:t>1,6</w:t>
            </w:r>
          </w:p>
        </w:tc>
        <w:tc>
          <w:tcPr>
            <w:tcW w:w="992" w:type="dxa"/>
            <w:shd w:val="clear" w:color="auto" w:fill="auto"/>
            <w:vAlign w:val="bottom"/>
            <w:hideMark/>
          </w:tcPr>
          <w:p w:rsidR="005B1F3E" w:rsidRPr="00D0424F" w:rsidRDefault="005B1F3E" w:rsidP="00D0424F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203764"/>
                <w:sz w:val="24"/>
                <w:szCs w:val="24"/>
              </w:rPr>
            </w:pPr>
            <w:r w:rsidRPr="00D0424F">
              <w:rPr>
                <w:rFonts w:ascii="Times New Roman" w:hAnsi="Times New Roman" w:cs="Times New Roman"/>
                <w:color w:val="203764"/>
                <w:sz w:val="24"/>
                <w:szCs w:val="24"/>
              </w:rPr>
              <w:t>100,0</w:t>
            </w:r>
          </w:p>
        </w:tc>
      </w:tr>
      <w:tr w:rsidR="005B1F3E" w:rsidRPr="00F1387F" w:rsidTr="00D0424F">
        <w:trPr>
          <w:trHeight w:val="20"/>
        </w:trPr>
        <w:tc>
          <w:tcPr>
            <w:tcW w:w="709" w:type="dxa"/>
            <w:shd w:val="clear" w:color="000000" w:fill="DDEBF7"/>
            <w:noWrap/>
            <w:vAlign w:val="bottom"/>
            <w:hideMark/>
          </w:tcPr>
          <w:p w:rsidR="005B1F3E" w:rsidRPr="00D0424F" w:rsidRDefault="005B1F3E" w:rsidP="00D0424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203764"/>
                <w:sz w:val="24"/>
                <w:szCs w:val="24"/>
              </w:rPr>
            </w:pPr>
            <w:r w:rsidRPr="00D0424F">
              <w:rPr>
                <w:rFonts w:ascii="Times New Roman" w:hAnsi="Times New Roman" w:cs="Times New Roman"/>
                <w:b/>
                <w:bCs/>
                <w:color w:val="203764"/>
                <w:sz w:val="24"/>
                <w:szCs w:val="24"/>
              </w:rPr>
              <w:t>10.</w:t>
            </w:r>
          </w:p>
        </w:tc>
        <w:tc>
          <w:tcPr>
            <w:tcW w:w="4961" w:type="dxa"/>
            <w:shd w:val="clear" w:color="000000" w:fill="DDEBF7"/>
            <w:hideMark/>
          </w:tcPr>
          <w:p w:rsidR="005B1F3E" w:rsidRPr="00D0424F" w:rsidRDefault="005B1F3E" w:rsidP="00D0424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203764"/>
                <w:sz w:val="24"/>
                <w:szCs w:val="24"/>
              </w:rPr>
            </w:pPr>
            <w:r w:rsidRPr="00D0424F">
              <w:rPr>
                <w:rFonts w:ascii="Times New Roman" w:hAnsi="Times New Roman" w:cs="Times New Roman"/>
                <w:b/>
                <w:bCs/>
                <w:color w:val="203764"/>
                <w:sz w:val="24"/>
                <w:szCs w:val="24"/>
              </w:rPr>
              <w:t>Обслуживание государственного (муниципального) долга</w:t>
            </w:r>
          </w:p>
        </w:tc>
        <w:tc>
          <w:tcPr>
            <w:tcW w:w="1417" w:type="dxa"/>
            <w:shd w:val="clear" w:color="000000" w:fill="DDEBF7"/>
            <w:noWrap/>
            <w:vAlign w:val="bottom"/>
            <w:hideMark/>
          </w:tcPr>
          <w:p w:rsidR="005B1F3E" w:rsidRPr="00D0424F" w:rsidRDefault="005B1F3E" w:rsidP="00D0424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203764"/>
                <w:sz w:val="24"/>
                <w:szCs w:val="24"/>
              </w:rPr>
            </w:pPr>
            <w:r w:rsidRPr="00D0424F">
              <w:rPr>
                <w:rFonts w:ascii="Times New Roman" w:hAnsi="Times New Roman" w:cs="Times New Roman"/>
                <w:b/>
                <w:bCs/>
                <w:color w:val="203764"/>
                <w:sz w:val="24"/>
                <w:szCs w:val="24"/>
              </w:rPr>
              <w:t>2,5</w:t>
            </w:r>
          </w:p>
        </w:tc>
        <w:tc>
          <w:tcPr>
            <w:tcW w:w="1134" w:type="dxa"/>
            <w:shd w:val="clear" w:color="000000" w:fill="DDEBF7"/>
            <w:noWrap/>
            <w:vAlign w:val="bottom"/>
            <w:hideMark/>
          </w:tcPr>
          <w:p w:rsidR="005B1F3E" w:rsidRPr="00D0424F" w:rsidRDefault="005B1F3E" w:rsidP="00D0424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203764"/>
                <w:sz w:val="24"/>
                <w:szCs w:val="24"/>
              </w:rPr>
            </w:pPr>
            <w:r w:rsidRPr="00D0424F">
              <w:rPr>
                <w:rFonts w:ascii="Times New Roman" w:hAnsi="Times New Roman" w:cs="Times New Roman"/>
                <w:b/>
                <w:bCs/>
                <w:color w:val="203764"/>
                <w:sz w:val="24"/>
                <w:szCs w:val="24"/>
              </w:rPr>
              <w:t>2,5</w:t>
            </w:r>
          </w:p>
        </w:tc>
        <w:tc>
          <w:tcPr>
            <w:tcW w:w="1134" w:type="dxa"/>
            <w:shd w:val="clear" w:color="000000" w:fill="DDEBF7"/>
            <w:noWrap/>
            <w:vAlign w:val="bottom"/>
            <w:hideMark/>
          </w:tcPr>
          <w:p w:rsidR="005B1F3E" w:rsidRPr="00D0424F" w:rsidRDefault="005B1F3E" w:rsidP="00D0424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203764"/>
                <w:sz w:val="24"/>
                <w:szCs w:val="24"/>
              </w:rPr>
            </w:pPr>
            <w:r w:rsidRPr="00D0424F">
              <w:rPr>
                <w:rFonts w:ascii="Times New Roman" w:hAnsi="Times New Roman" w:cs="Times New Roman"/>
                <w:b/>
                <w:bCs/>
                <w:color w:val="203764"/>
                <w:sz w:val="24"/>
                <w:szCs w:val="24"/>
              </w:rPr>
              <w:t>2,5</w:t>
            </w:r>
          </w:p>
        </w:tc>
        <w:tc>
          <w:tcPr>
            <w:tcW w:w="992" w:type="dxa"/>
            <w:shd w:val="clear" w:color="000000" w:fill="DDEBF7"/>
            <w:vAlign w:val="bottom"/>
            <w:hideMark/>
          </w:tcPr>
          <w:p w:rsidR="005B1F3E" w:rsidRPr="00D0424F" w:rsidRDefault="005B1F3E" w:rsidP="00D0424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203764"/>
                <w:sz w:val="24"/>
                <w:szCs w:val="24"/>
              </w:rPr>
            </w:pPr>
            <w:r w:rsidRPr="00D0424F">
              <w:rPr>
                <w:rFonts w:ascii="Times New Roman" w:hAnsi="Times New Roman" w:cs="Times New Roman"/>
                <w:b/>
                <w:bCs/>
                <w:color w:val="203764"/>
                <w:sz w:val="24"/>
                <w:szCs w:val="24"/>
              </w:rPr>
              <w:t>100,0</w:t>
            </w:r>
          </w:p>
        </w:tc>
      </w:tr>
      <w:tr w:rsidR="005B1F3E" w:rsidRPr="00F1387F" w:rsidTr="00D0424F">
        <w:trPr>
          <w:trHeight w:val="20"/>
        </w:trPr>
        <w:tc>
          <w:tcPr>
            <w:tcW w:w="709" w:type="dxa"/>
            <w:shd w:val="clear" w:color="auto" w:fill="auto"/>
            <w:noWrap/>
            <w:vAlign w:val="bottom"/>
            <w:hideMark/>
          </w:tcPr>
          <w:p w:rsidR="005B1F3E" w:rsidRPr="00D0424F" w:rsidRDefault="005B1F3E" w:rsidP="00D042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203764"/>
                <w:sz w:val="24"/>
                <w:szCs w:val="24"/>
              </w:rPr>
            </w:pPr>
            <w:r w:rsidRPr="00D0424F">
              <w:rPr>
                <w:rFonts w:ascii="Times New Roman" w:hAnsi="Times New Roman" w:cs="Times New Roman"/>
                <w:color w:val="203764"/>
                <w:sz w:val="24"/>
                <w:szCs w:val="24"/>
              </w:rPr>
              <w:t> </w:t>
            </w:r>
          </w:p>
        </w:tc>
        <w:tc>
          <w:tcPr>
            <w:tcW w:w="4961" w:type="dxa"/>
            <w:shd w:val="clear" w:color="auto" w:fill="auto"/>
            <w:hideMark/>
          </w:tcPr>
          <w:p w:rsidR="005B1F3E" w:rsidRPr="00D0424F" w:rsidRDefault="005B1F3E" w:rsidP="00D0424F">
            <w:pPr>
              <w:spacing w:after="0" w:line="240" w:lineRule="auto"/>
              <w:rPr>
                <w:rFonts w:ascii="Times New Roman" w:hAnsi="Times New Roman" w:cs="Times New Roman"/>
                <w:color w:val="203764"/>
                <w:sz w:val="24"/>
                <w:szCs w:val="24"/>
              </w:rPr>
            </w:pPr>
            <w:r w:rsidRPr="00D0424F">
              <w:rPr>
                <w:rFonts w:ascii="Times New Roman" w:hAnsi="Times New Roman" w:cs="Times New Roman"/>
                <w:color w:val="203764"/>
                <w:sz w:val="24"/>
                <w:szCs w:val="24"/>
              </w:rPr>
              <w:t>Обслуживание государственного (муниципального) внутреннего долга</w:t>
            </w:r>
          </w:p>
        </w:tc>
        <w:tc>
          <w:tcPr>
            <w:tcW w:w="1417" w:type="dxa"/>
            <w:shd w:val="clear" w:color="auto" w:fill="auto"/>
            <w:vAlign w:val="bottom"/>
            <w:hideMark/>
          </w:tcPr>
          <w:p w:rsidR="005B1F3E" w:rsidRPr="00D0424F" w:rsidRDefault="005B1F3E" w:rsidP="00D0424F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203764"/>
                <w:sz w:val="24"/>
                <w:szCs w:val="24"/>
              </w:rPr>
            </w:pPr>
            <w:r w:rsidRPr="00D0424F">
              <w:rPr>
                <w:rFonts w:ascii="Times New Roman" w:hAnsi="Times New Roman" w:cs="Times New Roman"/>
                <w:color w:val="203764"/>
                <w:sz w:val="24"/>
                <w:szCs w:val="24"/>
              </w:rPr>
              <w:t>2,5</w:t>
            </w:r>
          </w:p>
        </w:tc>
        <w:tc>
          <w:tcPr>
            <w:tcW w:w="1134" w:type="dxa"/>
            <w:shd w:val="clear" w:color="auto" w:fill="auto"/>
            <w:vAlign w:val="bottom"/>
            <w:hideMark/>
          </w:tcPr>
          <w:p w:rsidR="005B1F3E" w:rsidRPr="00D0424F" w:rsidRDefault="005B1F3E" w:rsidP="00D0424F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203764"/>
                <w:sz w:val="24"/>
                <w:szCs w:val="24"/>
              </w:rPr>
            </w:pPr>
            <w:r w:rsidRPr="00D0424F">
              <w:rPr>
                <w:rFonts w:ascii="Times New Roman" w:hAnsi="Times New Roman" w:cs="Times New Roman"/>
                <w:color w:val="203764"/>
                <w:sz w:val="24"/>
                <w:szCs w:val="24"/>
              </w:rPr>
              <w:t>2,5</w:t>
            </w:r>
          </w:p>
        </w:tc>
        <w:tc>
          <w:tcPr>
            <w:tcW w:w="1134" w:type="dxa"/>
            <w:shd w:val="clear" w:color="auto" w:fill="auto"/>
            <w:vAlign w:val="bottom"/>
            <w:hideMark/>
          </w:tcPr>
          <w:p w:rsidR="005B1F3E" w:rsidRPr="00D0424F" w:rsidRDefault="005B1F3E" w:rsidP="00D0424F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203764"/>
                <w:sz w:val="24"/>
                <w:szCs w:val="24"/>
              </w:rPr>
            </w:pPr>
            <w:r w:rsidRPr="00D0424F">
              <w:rPr>
                <w:rFonts w:ascii="Times New Roman" w:hAnsi="Times New Roman" w:cs="Times New Roman"/>
                <w:color w:val="203764"/>
                <w:sz w:val="24"/>
                <w:szCs w:val="24"/>
              </w:rPr>
              <w:t>2,5</w:t>
            </w:r>
          </w:p>
        </w:tc>
        <w:tc>
          <w:tcPr>
            <w:tcW w:w="992" w:type="dxa"/>
            <w:shd w:val="clear" w:color="auto" w:fill="auto"/>
            <w:vAlign w:val="bottom"/>
            <w:hideMark/>
          </w:tcPr>
          <w:p w:rsidR="005B1F3E" w:rsidRPr="00D0424F" w:rsidRDefault="005B1F3E" w:rsidP="00D0424F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203764"/>
                <w:sz w:val="24"/>
                <w:szCs w:val="24"/>
              </w:rPr>
            </w:pPr>
            <w:r w:rsidRPr="00D0424F">
              <w:rPr>
                <w:rFonts w:ascii="Times New Roman" w:hAnsi="Times New Roman" w:cs="Times New Roman"/>
                <w:color w:val="203764"/>
                <w:sz w:val="24"/>
                <w:szCs w:val="24"/>
              </w:rPr>
              <w:t>100,0</w:t>
            </w:r>
          </w:p>
        </w:tc>
      </w:tr>
      <w:tr w:rsidR="005B1F3E" w:rsidRPr="00F1387F" w:rsidTr="00D0424F">
        <w:trPr>
          <w:trHeight w:val="20"/>
        </w:trPr>
        <w:tc>
          <w:tcPr>
            <w:tcW w:w="709" w:type="dxa"/>
            <w:shd w:val="clear" w:color="000000" w:fill="DDEBF7"/>
            <w:noWrap/>
            <w:vAlign w:val="bottom"/>
            <w:hideMark/>
          </w:tcPr>
          <w:p w:rsidR="005B1F3E" w:rsidRPr="00D0424F" w:rsidRDefault="005B1F3E" w:rsidP="00D0424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203764"/>
                <w:sz w:val="24"/>
                <w:szCs w:val="24"/>
              </w:rPr>
            </w:pPr>
            <w:r w:rsidRPr="00D0424F">
              <w:rPr>
                <w:rFonts w:ascii="Times New Roman" w:hAnsi="Times New Roman" w:cs="Times New Roman"/>
                <w:b/>
                <w:bCs/>
                <w:color w:val="203764"/>
                <w:sz w:val="24"/>
                <w:szCs w:val="24"/>
              </w:rPr>
              <w:t>11.</w:t>
            </w:r>
          </w:p>
        </w:tc>
        <w:tc>
          <w:tcPr>
            <w:tcW w:w="4961" w:type="dxa"/>
            <w:shd w:val="clear" w:color="000000" w:fill="DDEBF7"/>
            <w:hideMark/>
          </w:tcPr>
          <w:p w:rsidR="005B1F3E" w:rsidRPr="00D0424F" w:rsidRDefault="005B1F3E" w:rsidP="00D0424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203764"/>
                <w:sz w:val="24"/>
                <w:szCs w:val="24"/>
              </w:rPr>
            </w:pPr>
            <w:r w:rsidRPr="00D0424F">
              <w:rPr>
                <w:rFonts w:ascii="Times New Roman" w:hAnsi="Times New Roman" w:cs="Times New Roman"/>
                <w:b/>
                <w:bCs/>
                <w:color w:val="203764"/>
                <w:sz w:val="24"/>
                <w:szCs w:val="24"/>
              </w:rPr>
              <w:t xml:space="preserve">Межбюджетные трансферты общего характера бюджетам бюджетной системы </w:t>
            </w:r>
            <w:r w:rsidRPr="00D0424F">
              <w:rPr>
                <w:rFonts w:ascii="Times New Roman" w:hAnsi="Times New Roman" w:cs="Times New Roman"/>
                <w:b/>
                <w:bCs/>
                <w:color w:val="203764"/>
                <w:sz w:val="24"/>
                <w:szCs w:val="24"/>
              </w:rPr>
              <w:lastRenderedPageBreak/>
              <w:t>Российской Федерации и муниципальных образований</w:t>
            </w:r>
          </w:p>
        </w:tc>
        <w:tc>
          <w:tcPr>
            <w:tcW w:w="1417" w:type="dxa"/>
            <w:shd w:val="clear" w:color="000000" w:fill="DDEBF7"/>
            <w:vAlign w:val="bottom"/>
            <w:hideMark/>
          </w:tcPr>
          <w:p w:rsidR="005B1F3E" w:rsidRPr="00D0424F" w:rsidRDefault="005B1F3E" w:rsidP="00D0424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203764"/>
                <w:sz w:val="24"/>
                <w:szCs w:val="24"/>
              </w:rPr>
            </w:pPr>
            <w:r w:rsidRPr="00D0424F">
              <w:rPr>
                <w:rFonts w:ascii="Times New Roman" w:hAnsi="Times New Roman" w:cs="Times New Roman"/>
                <w:b/>
                <w:bCs/>
                <w:color w:val="203764"/>
                <w:sz w:val="24"/>
                <w:szCs w:val="24"/>
              </w:rPr>
              <w:lastRenderedPageBreak/>
              <w:t>22,0</w:t>
            </w:r>
          </w:p>
        </w:tc>
        <w:tc>
          <w:tcPr>
            <w:tcW w:w="1134" w:type="dxa"/>
            <w:shd w:val="clear" w:color="000000" w:fill="DDEBF7"/>
            <w:vAlign w:val="bottom"/>
            <w:hideMark/>
          </w:tcPr>
          <w:p w:rsidR="005B1F3E" w:rsidRPr="00D0424F" w:rsidRDefault="005B1F3E" w:rsidP="00D0424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203764"/>
                <w:sz w:val="24"/>
                <w:szCs w:val="24"/>
              </w:rPr>
            </w:pPr>
            <w:r w:rsidRPr="00D0424F">
              <w:rPr>
                <w:rFonts w:ascii="Times New Roman" w:hAnsi="Times New Roman" w:cs="Times New Roman"/>
                <w:b/>
                <w:bCs/>
                <w:color w:val="203764"/>
                <w:sz w:val="24"/>
                <w:szCs w:val="24"/>
              </w:rPr>
              <w:t>22,0</w:t>
            </w:r>
          </w:p>
        </w:tc>
        <w:tc>
          <w:tcPr>
            <w:tcW w:w="1134" w:type="dxa"/>
            <w:shd w:val="clear" w:color="000000" w:fill="DDEBF7"/>
            <w:vAlign w:val="bottom"/>
            <w:hideMark/>
          </w:tcPr>
          <w:p w:rsidR="005B1F3E" w:rsidRPr="00D0424F" w:rsidRDefault="005B1F3E" w:rsidP="00D0424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203764"/>
                <w:sz w:val="24"/>
                <w:szCs w:val="24"/>
              </w:rPr>
            </w:pPr>
            <w:r w:rsidRPr="00D0424F">
              <w:rPr>
                <w:rFonts w:ascii="Times New Roman" w:hAnsi="Times New Roman" w:cs="Times New Roman"/>
                <w:b/>
                <w:bCs/>
                <w:color w:val="203764"/>
                <w:sz w:val="24"/>
                <w:szCs w:val="24"/>
              </w:rPr>
              <w:t>22,0</w:t>
            </w:r>
          </w:p>
        </w:tc>
        <w:tc>
          <w:tcPr>
            <w:tcW w:w="992" w:type="dxa"/>
            <w:shd w:val="clear" w:color="000000" w:fill="DDEBF7"/>
            <w:vAlign w:val="bottom"/>
            <w:hideMark/>
          </w:tcPr>
          <w:p w:rsidR="005B1F3E" w:rsidRPr="00D0424F" w:rsidRDefault="005B1F3E" w:rsidP="00D0424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203764"/>
                <w:sz w:val="24"/>
                <w:szCs w:val="24"/>
              </w:rPr>
            </w:pPr>
            <w:r w:rsidRPr="00D0424F">
              <w:rPr>
                <w:rFonts w:ascii="Times New Roman" w:hAnsi="Times New Roman" w:cs="Times New Roman"/>
                <w:b/>
                <w:bCs/>
                <w:color w:val="203764"/>
                <w:sz w:val="24"/>
                <w:szCs w:val="24"/>
              </w:rPr>
              <w:t>100,0</w:t>
            </w:r>
          </w:p>
        </w:tc>
      </w:tr>
      <w:tr w:rsidR="005B1F3E" w:rsidRPr="00F1387F" w:rsidTr="00D0424F">
        <w:trPr>
          <w:trHeight w:val="20"/>
        </w:trPr>
        <w:tc>
          <w:tcPr>
            <w:tcW w:w="709" w:type="dxa"/>
            <w:shd w:val="clear" w:color="auto" w:fill="auto"/>
            <w:noWrap/>
            <w:vAlign w:val="bottom"/>
            <w:hideMark/>
          </w:tcPr>
          <w:p w:rsidR="005B1F3E" w:rsidRPr="00D0424F" w:rsidRDefault="005B1F3E" w:rsidP="00D042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203764"/>
                <w:sz w:val="24"/>
                <w:szCs w:val="24"/>
              </w:rPr>
            </w:pPr>
            <w:r w:rsidRPr="00D0424F">
              <w:rPr>
                <w:rFonts w:ascii="Times New Roman" w:hAnsi="Times New Roman" w:cs="Times New Roman"/>
                <w:color w:val="203764"/>
                <w:sz w:val="24"/>
                <w:szCs w:val="24"/>
              </w:rPr>
              <w:lastRenderedPageBreak/>
              <w:t> </w:t>
            </w:r>
          </w:p>
        </w:tc>
        <w:tc>
          <w:tcPr>
            <w:tcW w:w="4961" w:type="dxa"/>
            <w:shd w:val="clear" w:color="auto" w:fill="auto"/>
            <w:hideMark/>
          </w:tcPr>
          <w:p w:rsidR="005B1F3E" w:rsidRPr="00D0424F" w:rsidRDefault="005B1F3E" w:rsidP="00D0424F">
            <w:pPr>
              <w:spacing w:after="0" w:line="240" w:lineRule="auto"/>
              <w:rPr>
                <w:rFonts w:ascii="Times New Roman" w:hAnsi="Times New Roman" w:cs="Times New Roman"/>
                <w:color w:val="203764"/>
                <w:sz w:val="24"/>
                <w:szCs w:val="24"/>
              </w:rPr>
            </w:pPr>
            <w:r w:rsidRPr="00D0424F">
              <w:rPr>
                <w:rFonts w:ascii="Times New Roman" w:hAnsi="Times New Roman" w:cs="Times New Roman"/>
                <w:color w:val="203764"/>
                <w:sz w:val="24"/>
                <w:szCs w:val="24"/>
              </w:rPr>
              <w:t>Дотации на выравнивание бюджетной обеспеченности субъектов Российской Федерации и муниципальных образований</w:t>
            </w:r>
          </w:p>
        </w:tc>
        <w:tc>
          <w:tcPr>
            <w:tcW w:w="1417" w:type="dxa"/>
            <w:shd w:val="clear" w:color="auto" w:fill="auto"/>
            <w:vAlign w:val="bottom"/>
            <w:hideMark/>
          </w:tcPr>
          <w:p w:rsidR="005B1F3E" w:rsidRPr="00D0424F" w:rsidRDefault="005B1F3E" w:rsidP="00D0424F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203764"/>
                <w:sz w:val="24"/>
                <w:szCs w:val="24"/>
              </w:rPr>
            </w:pPr>
            <w:r w:rsidRPr="00D0424F">
              <w:rPr>
                <w:rFonts w:ascii="Times New Roman" w:hAnsi="Times New Roman" w:cs="Times New Roman"/>
                <w:color w:val="203764"/>
                <w:sz w:val="24"/>
                <w:szCs w:val="24"/>
              </w:rPr>
              <w:t>18,0</w:t>
            </w:r>
          </w:p>
        </w:tc>
        <w:tc>
          <w:tcPr>
            <w:tcW w:w="1134" w:type="dxa"/>
            <w:shd w:val="clear" w:color="auto" w:fill="auto"/>
            <w:vAlign w:val="bottom"/>
            <w:hideMark/>
          </w:tcPr>
          <w:p w:rsidR="005B1F3E" w:rsidRPr="00D0424F" w:rsidRDefault="005B1F3E" w:rsidP="00D0424F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203764"/>
                <w:sz w:val="24"/>
                <w:szCs w:val="24"/>
              </w:rPr>
            </w:pPr>
            <w:r w:rsidRPr="00D0424F">
              <w:rPr>
                <w:rFonts w:ascii="Times New Roman" w:hAnsi="Times New Roman" w:cs="Times New Roman"/>
                <w:color w:val="203764"/>
                <w:sz w:val="24"/>
                <w:szCs w:val="24"/>
              </w:rPr>
              <w:t>18,0</w:t>
            </w:r>
          </w:p>
        </w:tc>
        <w:tc>
          <w:tcPr>
            <w:tcW w:w="1134" w:type="dxa"/>
            <w:shd w:val="clear" w:color="auto" w:fill="auto"/>
            <w:vAlign w:val="bottom"/>
            <w:hideMark/>
          </w:tcPr>
          <w:p w:rsidR="005B1F3E" w:rsidRPr="00D0424F" w:rsidRDefault="005B1F3E" w:rsidP="00D0424F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203764"/>
                <w:sz w:val="24"/>
                <w:szCs w:val="24"/>
              </w:rPr>
            </w:pPr>
            <w:r w:rsidRPr="00D0424F">
              <w:rPr>
                <w:rFonts w:ascii="Times New Roman" w:hAnsi="Times New Roman" w:cs="Times New Roman"/>
                <w:color w:val="203764"/>
                <w:sz w:val="24"/>
                <w:szCs w:val="24"/>
              </w:rPr>
              <w:t>18,0</w:t>
            </w:r>
          </w:p>
        </w:tc>
        <w:tc>
          <w:tcPr>
            <w:tcW w:w="992" w:type="dxa"/>
            <w:shd w:val="clear" w:color="auto" w:fill="auto"/>
            <w:vAlign w:val="bottom"/>
            <w:hideMark/>
          </w:tcPr>
          <w:p w:rsidR="005B1F3E" w:rsidRPr="00D0424F" w:rsidRDefault="005B1F3E" w:rsidP="00D0424F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203764"/>
                <w:sz w:val="24"/>
                <w:szCs w:val="24"/>
              </w:rPr>
            </w:pPr>
            <w:r w:rsidRPr="00D0424F">
              <w:rPr>
                <w:rFonts w:ascii="Times New Roman" w:hAnsi="Times New Roman" w:cs="Times New Roman"/>
                <w:color w:val="203764"/>
                <w:sz w:val="24"/>
                <w:szCs w:val="24"/>
              </w:rPr>
              <w:t>100,0</w:t>
            </w:r>
          </w:p>
        </w:tc>
      </w:tr>
      <w:tr w:rsidR="005B1F3E" w:rsidRPr="00F1387F" w:rsidTr="00D0424F">
        <w:trPr>
          <w:trHeight w:val="20"/>
        </w:trPr>
        <w:tc>
          <w:tcPr>
            <w:tcW w:w="709" w:type="dxa"/>
            <w:shd w:val="clear" w:color="000000" w:fill="DDEBF7"/>
            <w:noWrap/>
            <w:vAlign w:val="bottom"/>
            <w:hideMark/>
          </w:tcPr>
          <w:p w:rsidR="005B1F3E" w:rsidRPr="00D0424F" w:rsidRDefault="005B1F3E" w:rsidP="00D042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203764"/>
                <w:sz w:val="24"/>
                <w:szCs w:val="24"/>
              </w:rPr>
            </w:pPr>
            <w:r w:rsidRPr="00D0424F">
              <w:rPr>
                <w:rFonts w:ascii="Times New Roman" w:hAnsi="Times New Roman" w:cs="Times New Roman"/>
                <w:color w:val="203764"/>
                <w:sz w:val="24"/>
                <w:szCs w:val="24"/>
              </w:rPr>
              <w:t> </w:t>
            </w:r>
          </w:p>
        </w:tc>
        <w:tc>
          <w:tcPr>
            <w:tcW w:w="4961" w:type="dxa"/>
            <w:shd w:val="clear" w:color="000000" w:fill="DDEBF7"/>
            <w:hideMark/>
          </w:tcPr>
          <w:p w:rsidR="005B1F3E" w:rsidRPr="00D0424F" w:rsidRDefault="005B1F3E" w:rsidP="00D0424F">
            <w:pPr>
              <w:spacing w:after="0" w:line="240" w:lineRule="auto"/>
              <w:rPr>
                <w:rFonts w:ascii="Times New Roman" w:hAnsi="Times New Roman" w:cs="Times New Roman"/>
                <w:color w:val="203764"/>
                <w:sz w:val="24"/>
                <w:szCs w:val="24"/>
              </w:rPr>
            </w:pPr>
            <w:r w:rsidRPr="00D0424F">
              <w:rPr>
                <w:rFonts w:ascii="Times New Roman" w:hAnsi="Times New Roman" w:cs="Times New Roman"/>
                <w:color w:val="203764"/>
                <w:sz w:val="24"/>
                <w:szCs w:val="24"/>
              </w:rPr>
              <w:t>Прочие межбюджетные трансферты общего характера</w:t>
            </w:r>
          </w:p>
        </w:tc>
        <w:tc>
          <w:tcPr>
            <w:tcW w:w="1417" w:type="dxa"/>
            <w:shd w:val="clear" w:color="000000" w:fill="DDEBF7"/>
            <w:vAlign w:val="bottom"/>
            <w:hideMark/>
          </w:tcPr>
          <w:p w:rsidR="005B1F3E" w:rsidRPr="00D0424F" w:rsidRDefault="005B1F3E" w:rsidP="00D0424F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203764"/>
                <w:sz w:val="24"/>
                <w:szCs w:val="24"/>
              </w:rPr>
            </w:pPr>
            <w:r w:rsidRPr="00D0424F">
              <w:rPr>
                <w:rFonts w:ascii="Times New Roman" w:hAnsi="Times New Roman" w:cs="Times New Roman"/>
                <w:color w:val="203764"/>
                <w:sz w:val="24"/>
                <w:szCs w:val="24"/>
              </w:rPr>
              <w:t>4,0</w:t>
            </w:r>
          </w:p>
        </w:tc>
        <w:tc>
          <w:tcPr>
            <w:tcW w:w="1134" w:type="dxa"/>
            <w:shd w:val="clear" w:color="000000" w:fill="DDEBF7"/>
            <w:vAlign w:val="bottom"/>
            <w:hideMark/>
          </w:tcPr>
          <w:p w:rsidR="005B1F3E" w:rsidRPr="00D0424F" w:rsidRDefault="005B1F3E" w:rsidP="00D0424F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203764"/>
                <w:sz w:val="24"/>
                <w:szCs w:val="24"/>
              </w:rPr>
            </w:pPr>
            <w:r w:rsidRPr="00D0424F">
              <w:rPr>
                <w:rFonts w:ascii="Times New Roman" w:hAnsi="Times New Roman" w:cs="Times New Roman"/>
                <w:color w:val="203764"/>
                <w:sz w:val="24"/>
                <w:szCs w:val="24"/>
              </w:rPr>
              <w:t>4,0</w:t>
            </w:r>
          </w:p>
        </w:tc>
        <w:tc>
          <w:tcPr>
            <w:tcW w:w="1134" w:type="dxa"/>
            <w:shd w:val="clear" w:color="000000" w:fill="DDEBF7"/>
            <w:vAlign w:val="bottom"/>
            <w:hideMark/>
          </w:tcPr>
          <w:p w:rsidR="005B1F3E" w:rsidRPr="00D0424F" w:rsidRDefault="005B1F3E" w:rsidP="00D0424F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203764"/>
                <w:sz w:val="24"/>
                <w:szCs w:val="24"/>
              </w:rPr>
            </w:pPr>
            <w:r w:rsidRPr="00D0424F">
              <w:rPr>
                <w:rFonts w:ascii="Times New Roman" w:hAnsi="Times New Roman" w:cs="Times New Roman"/>
                <w:color w:val="203764"/>
                <w:sz w:val="24"/>
                <w:szCs w:val="24"/>
              </w:rPr>
              <w:t>4,0</w:t>
            </w:r>
          </w:p>
        </w:tc>
        <w:tc>
          <w:tcPr>
            <w:tcW w:w="992" w:type="dxa"/>
            <w:shd w:val="clear" w:color="000000" w:fill="DDEBF7"/>
            <w:vAlign w:val="bottom"/>
            <w:hideMark/>
          </w:tcPr>
          <w:p w:rsidR="005B1F3E" w:rsidRPr="00D0424F" w:rsidRDefault="005B1F3E" w:rsidP="00D0424F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203764"/>
                <w:sz w:val="24"/>
                <w:szCs w:val="24"/>
              </w:rPr>
            </w:pPr>
            <w:r w:rsidRPr="00D0424F">
              <w:rPr>
                <w:rFonts w:ascii="Times New Roman" w:hAnsi="Times New Roman" w:cs="Times New Roman"/>
                <w:color w:val="203764"/>
                <w:sz w:val="24"/>
                <w:szCs w:val="24"/>
              </w:rPr>
              <w:t>100,0</w:t>
            </w:r>
          </w:p>
        </w:tc>
      </w:tr>
    </w:tbl>
    <w:p w:rsidR="005779E4" w:rsidRDefault="005779E4" w:rsidP="000F0B92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215868" w:themeColor="accent5" w:themeShade="80"/>
          <w:sz w:val="28"/>
          <w:szCs w:val="28"/>
        </w:rPr>
      </w:pPr>
    </w:p>
    <w:p w:rsidR="000E0A20" w:rsidRPr="00F1387F" w:rsidRDefault="000E0A20" w:rsidP="00F1387F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215868" w:themeColor="accent5" w:themeShade="80"/>
          <w:sz w:val="28"/>
          <w:szCs w:val="28"/>
        </w:rPr>
      </w:pPr>
      <w:r w:rsidRPr="00F1387F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>Наиболее низкий уровень исполнения уточненной росписи сложился по разделам:</w:t>
      </w:r>
    </w:p>
    <w:p w:rsidR="00F1387F" w:rsidRPr="00F1387F" w:rsidRDefault="00F1387F" w:rsidP="00F1387F">
      <w:pPr>
        <w:spacing w:after="0" w:line="240" w:lineRule="auto"/>
        <w:ind w:firstLine="1276"/>
        <w:jc w:val="both"/>
        <w:rPr>
          <w:rFonts w:ascii="Times New Roman" w:hAnsi="Times New Roman" w:cs="Times New Roman"/>
          <w:color w:val="215868" w:themeColor="accent5" w:themeShade="80"/>
          <w:sz w:val="28"/>
          <w:szCs w:val="28"/>
        </w:rPr>
      </w:pPr>
      <w:r w:rsidRPr="00F1387F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>0902 «Амбулаторная помощь» (83,1%),</w:t>
      </w:r>
    </w:p>
    <w:p w:rsidR="00F1387F" w:rsidRDefault="00F1387F" w:rsidP="00F1387F">
      <w:pPr>
        <w:spacing w:after="0" w:line="240" w:lineRule="auto"/>
        <w:ind w:firstLine="1276"/>
        <w:jc w:val="both"/>
        <w:rPr>
          <w:rFonts w:ascii="Times New Roman" w:hAnsi="Times New Roman" w:cs="Times New Roman"/>
          <w:color w:val="215868" w:themeColor="accent5" w:themeShade="80"/>
          <w:sz w:val="28"/>
          <w:szCs w:val="28"/>
        </w:rPr>
      </w:pPr>
      <w:r w:rsidRPr="00F1387F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 xml:space="preserve">1101«Физическая культура и спорт» (92,2%). </w:t>
      </w:r>
    </w:p>
    <w:p w:rsidR="00441472" w:rsidRPr="00943EA9" w:rsidRDefault="00441472" w:rsidP="000E0A20">
      <w:pPr>
        <w:spacing w:after="0" w:line="240" w:lineRule="auto"/>
        <w:ind w:firstLine="360"/>
        <w:rPr>
          <w:rFonts w:ascii="Times New Roman" w:hAnsi="Times New Roman" w:cs="Times New Roman"/>
          <w:color w:val="215868" w:themeColor="accent5" w:themeShade="80"/>
          <w:sz w:val="24"/>
          <w:szCs w:val="24"/>
        </w:rPr>
      </w:pPr>
      <w:r w:rsidRPr="00943EA9">
        <w:rPr>
          <w:rFonts w:ascii="Times New Roman" w:hAnsi="Times New Roman" w:cs="Times New Roman"/>
          <w:color w:val="215868" w:themeColor="accent5" w:themeShade="80"/>
          <w:sz w:val="24"/>
          <w:szCs w:val="24"/>
        </w:rPr>
        <w:t>ПРИЧИНЫ НЕПОЛНОГО ИСПОЛЬЗОВАНИЯ БЮДЖЕТНЫХ АССИГНОВАНИЙ:</w:t>
      </w:r>
    </w:p>
    <w:p w:rsidR="006526E0" w:rsidRPr="00943EA9" w:rsidRDefault="006526E0" w:rsidP="006526E0">
      <w:pPr>
        <w:pStyle w:val="a3"/>
        <w:numPr>
          <w:ilvl w:val="0"/>
          <w:numId w:val="33"/>
        </w:numPr>
        <w:spacing w:after="0" w:line="240" w:lineRule="auto"/>
        <w:rPr>
          <w:rFonts w:ascii="Times New Roman" w:hAnsi="Times New Roman" w:cs="Times New Roman"/>
          <w:color w:val="215868" w:themeColor="accent5" w:themeShade="80"/>
          <w:sz w:val="28"/>
          <w:szCs w:val="28"/>
        </w:rPr>
      </w:pPr>
      <w:r w:rsidRPr="00943EA9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>Экономия по результатам проведения процедур определения поставщиков</w:t>
      </w:r>
      <w:r w:rsidR="000E0A20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>;</w:t>
      </w:r>
    </w:p>
    <w:p w:rsidR="00702998" w:rsidRDefault="00AD4E79" w:rsidP="00AD4E79">
      <w:pPr>
        <w:pStyle w:val="a3"/>
        <w:numPr>
          <w:ilvl w:val="0"/>
          <w:numId w:val="33"/>
        </w:numPr>
        <w:spacing w:after="0" w:line="240" w:lineRule="auto"/>
        <w:rPr>
          <w:rFonts w:ascii="Times New Roman" w:hAnsi="Times New Roman" w:cs="Times New Roman"/>
          <w:color w:val="215868" w:themeColor="accent5" w:themeShade="80"/>
          <w:sz w:val="28"/>
          <w:szCs w:val="28"/>
        </w:rPr>
      </w:pPr>
      <w:r w:rsidRPr="00943EA9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>Заявительный характер программных мероприятий в сфере государственной поддержки отраслей экономики и социальной поддержки населения</w:t>
      </w:r>
      <w:r w:rsidR="000E0A20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>.</w:t>
      </w:r>
    </w:p>
    <w:p w:rsidR="00EF6E30" w:rsidRDefault="00EF6E30" w:rsidP="00EF6E30">
      <w:pPr>
        <w:pStyle w:val="a3"/>
        <w:spacing w:after="0" w:line="240" w:lineRule="auto"/>
        <w:ind w:left="720" w:firstLine="0"/>
        <w:rPr>
          <w:rFonts w:ascii="Times New Roman" w:hAnsi="Times New Roman" w:cs="Times New Roman"/>
          <w:color w:val="215868" w:themeColor="accent5" w:themeShade="80"/>
          <w:sz w:val="28"/>
          <w:szCs w:val="28"/>
        </w:rPr>
      </w:pPr>
    </w:p>
    <w:p w:rsidR="00D0424F" w:rsidRPr="00943EA9" w:rsidRDefault="00D0424F" w:rsidP="00EF6E30">
      <w:pPr>
        <w:pStyle w:val="a3"/>
        <w:spacing w:after="0" w:line="240" w:lineRule="auto"/>
        <w:ind w:left="720" w:firstLine="0"/>
        <w:rPr>
          <w:rFonts w:ascii="Times New Roman" w:hAnsi="Times New Roman" w:cs="Times New Roman"/>
          <w:color w:val="215868" w:themeColor="accent5" w:themeShade="80"/>
          <w:sz w:val="28"/>
          <w:szCs w:val="28"/>
        </w:rPr>
      </w:pPr>
    </w:p>
    <w:p w:rsidR="00333EE1" w:rsidRPr="009F79F9" w:rsidRDefault="009E0F95" w:rsidP="00333EE1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iCs w:val="0"/>
          <w:color w:val="215868" w:themeColor="accent5" w:themeShade="80"/>
          <w:kern w:val="24"/>
          <w:sz w:val="28"/>
          <w:szCs w:val="28"/>
          <w:lang w:eastAsia="ru-RU"/>
        </w:rPr>
      </w:pPr>
      <w:r w:rsidRPr="009F79F9">
        <w:rPr>
          <w:rFonts w:ascii="Times New Roman" w:eastAsia="Times New Roman" w:hAnsi="Times New Roman" w:cs="Times New Roman"/>
          <w:bCs/>
          <w:iCs w:val="0"/>
          <w:color w:val="215868" w:themeColor="accent5" w:themeShade="80"/>
          <w:kern w:val="24"/>
          <w:sz w:val="28"/>
          <w:szCs w:val="28"/>
          <w:lang w:eastAsia="ru-RU"/>
        </w:rPr>
        <w:t xml:space="preserve">СТРУКТУРА </w:t>
      </w:r>
      <w:r w:rsidR="00333EE1" w:rsidRPr="009F79F9">
        <w:rPr>
          <w:rFonts w:ascii="Times New Roman" w:eastAsia="Times New Roman" w:hAnsi="Times New Roman" w:cs="Times New Roman"/>
          <w:bCs/>
          <w:iCs w:val="0"/>
          <w:color w:val="215868" w:themeColor="accent5" w:themeShade="80"/>
          <w:kern w:val="24"/>
          <w:sz w:val="28"/>
          <w:szCs w:val="28"/>
          <w:lang w:eastAsia="ru-RU"/>
        </w:rPr>
        <w:t>РАСХОД</w:t>
      </w:r>
      <w:r w:rsidRPr="009F79F9">
        <w:rPr>
          <w:rFonts w:ascii="Times New Roman" w:eastAsia="Times New Roman" w:hAnsi="Times New Roman" w:cs="Times New Roman"/>
          <w:bCs/>
          <w:iCs w:val="0"/>
          <w:color w:val="215868" w:themeColor="accent5" w:themeShade="80"/>
          <w:kern w:val="24"/>
          <w:sz w:val="28"/>
          <w:szCs w:val="28"/>
          <w:lang w:eastAsia="ru-RU"/>
        </w:rPr>
        <w:t>ОВ</w:t>
      </w:r>
      <w:r w:rsidR="00333EE1" w:rsidRPr="009F79F9">
        <w:rPr>
          <w:rFonts w:ascii="Times New Roman" w:eastAsia="Times New Roman" w:hAnsi="Times New Roman" w:cs="Times New Roman"/>
          <w:bCs/>
          <w:iCs w:val="0"/>
          <w:color w:val="215868" w:themeColor="accent5" w:themeShade="80"/>
          <w:kern w:val="24"/>
          <w:sz w:val="28"/>
          <w:szCs w:val="28"/>
          <w:lang w:eastAsia="ru-RU"/>
        </w:rPr>
        <w:t xml:space="preserve"> РАЙОННОГО БЮДЖЕТА НА СОЦИАЛЬНУЮ СФЕРУ</w:t>
      </w:r>
    </w:p>
    <w:p w:rsidR="00A054C4" w:rsidRDefault="00A054C4" w:rsidP="00333EE1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iCs w:val="0"/>
          <w:color w:val="403152" w:themeColor="accent4" w:themeShade="80"/>
          <w:kern w:val="24"/>
          <w:sz w:val="28"/>
          <w:szCs w:val="28"/>
          <w:lang w:eastAsia="ru-RU"/>
        </w:rPr>
      </w:pPr>
    </w:p>
    <w:p w:rsidR="00333EE1" w:rsidRPr="00333EE1" w:rsidRDefault="00A06C7D" w:rsidP="00333EE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 w:val="0"/>
          <w:color w:val="4F6228"/>
          <w:kern w:val="24"/>
          <w:sz w:val="28"/>
          <w:szCs w:val="28"/>
          <w:lang w:eastAsia="ru-RU"/>
        </w:rPr>
      </w:pPr>
      <w:r w:rsidRPr="00392377">
        <w:rPr>
          <w:rFonts w:ascii="Times New Roman" w:eastAsia="Times New Roman" w:hAnsi="Times New Roman" w:cs="Times New Roman"/>
          <w:bCs/>
          <w:iCs w:val="0"/>
          <w:noProof/>
          <w:color w:val="215868" w:themeColor="accent5" w:themeShade="80"/>
          <w:kern w:val="24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E81F726" wp14:editId="3AF35C00">
                <wp:simplePos x="0" y="0"/>
                <wp:positionH relativeFrom="column">
                  <wp:posOffset>811530</wp:posOffset>
                </wp:positionH>
                <wp:positionV relativeFrom="paragraph">
                  <wp:posOffset>40640</wp:posOffset>
                </wp:positionV>
                <wp:extent cx="4589780" cy="289560"/>
                <wp:effectExtent l="0" t="0" r="1270" b="0"/>
                <wp:wrapNone/>
                <wp:docPr id="345" name="Прямоугольник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89780" cy="289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66E4" w:rsidRPr="00F1387F" w:rsidRDefault="001A66E4" w:rsidP="00407CD7">
                            <w:pPr>
                              <w:ind w:left="142"/>
                              <w:rPr>
                                <w:rFonts w:ascii="Times New Roman" w:hAnsi="Times New Roman" w:cs="Times New Roman"/>
                                <w:color w:val="215868" w:themeColor="accent5" w:themeShade="80"/>
                                <w:sz w:val="28"/>
                                <w:szCs w:val="28"/>
                              </w:rPr>
                            </w:pPr>
                            <w:r w:rsidRPr="00F1387F">
                              <w:rPr>
                                <w:rFonts w:ascii="Times New Roman" w:hAnsi="Times New Roman" w:cs="Times New Roman"/>
                                <w:color w:val="215868" w:themeColor="accent5" w:themeShade="80"/>
                                <w:sz w:val="28"/>
                                <w:szCs w:val="28"/>
                              </w:rPr>
                              <w:t>Доля в общем объеме расходов районного бюджета, 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81F726" id="Прямоугольник 345" o:spid="_x0000_s1117" style="position:absolute;left:0;text-align:left;margin-left:63.9pt;margin-top:3.2pt;width:361.4pt;height:22.8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" stroked="f">
                <v:textbox>
                  <w:txbxContent>
                    <w:p w:rsidR="001A66E4" w:rsidRPr="00F1387F" w:rsidRDefault="001A66E4" w:rsidP="00407CD7">
                      <w:pPr>
                        <w:ind w:left="142"/>
                        <w:rPr>
                          <w:rFonts w:ascii="Times New Roman" w:hAnsi="Times New Roman" w:cs="Times New Roman"/>
                          <w:color w:val="215868" w:themeColor="accent5" w:themeShade="80"/>
                          <w:sz w:val="28"/>
                          <w:szCs w:val="28"/>
                        </w:rPr>
                      </w:pPr>
                      <w:r w:rsidRPr="00F1387F">
                        <w:rPr>
                          <w:rFonts w:ascii="Times New Roman" w:hAnsi="Times New Roman" w:cs="Times New Roman"/>
                          <w:color w:val="215868" w:themeColor="accent5" w:themeShade="80"/>
                          <w:sz w:val="28"/>
                          <w:szCs w:val="28"/>
                        </w:rPr>
                        <w:t>Доля в общем объеме расходов районного бюджета, %</w:t>
                      </w:r>
                    </w:p>
                  </w:txbxContent>
                </v:textbox>
              </v:rect>
            </w:pict>
          </mc:Fallback>
        </mc:AlternateContent>
      </w:r>
    </w:p>
    <w:p w:rsidR="00644D89" w:rsidRDefault="00644D89" w:rsidP="00333EE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 w:val="0"/>
          <w:color w:val="4F6228"/>
          <w:kern w:val="24"/>
          <w:sz w:val="28"/>
          <w:szCs w:val="28"/>
          <w:lang w:eastAsia="ru-RU"/>
        </w:rPr>
      </w:pPr>
    </w:p>
    <w:p w:rsidR="00333EE1" w:rsidRPr="00333EE1" w:rsidRDefault="00D0424F" w:rsidP="00333EE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 w:val="0"/>
          <w:color w:val="4F6228"/>
          <w:kern w:val="24"/>
          <w:sz w:val="28"/>
          <w:szCs w:val="28"/>
          <w:lang w:eastAsia="ru-RU"/>
        </w:rPr>
      </w:pPr>
      <w:r w:rsidRPr="00CB4680">
        <w:rPr>
          <w:rFonts w:ascii="Times New Roman" w:eastAsia="Times New Roman" w:hAnsi="Times New Roman" w:cs="Times New Roman"/>
          <w:bCs/>
          <w:iCs w:val="0"/>
          <w:noProof/>
          <w:color w:val="403152" w:themeColor="accent4" w:themeShade="80"/>
          <w:kern w:val="24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06A3ECA" wp14:editId="16F7BCE7">
                <wp:simplePos x="0" y="0"/>
                <wp:positionH relativeFrom="column">
                  <wp:posOffset>5412740</wp:posOffset>
                </wp:positionH>
                <wp:positionV relativeFrom="paragraph">
                  <wp:posOffset>8890</wp:posOffset>
                </wp:positionV>
                <wp:extent cx="1162050" cy="428625"/>
                <wp:effectExtent l="0" t="0" r="0" b="9525"/>
                <wp:wrapNone/>
                <wp:docPr id="344" name="Блок-схема: карточка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0" cy="428625"/>
                        </a:xfrm>
                        <a:prstGeom prst="flowChartPunchedCard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1A66E4" w:rsidRPr="00540B20" w:rsidRDefault="001A66E4" w:rsidP="00725B98">
                            <w:pPr>
                              <w:shd w:val="clear" w:color="auto" w:fill="DBE5F1" w:themeFill="accent1" w:themeFillTint="33"/>
                              <w:rPr>
                                <w:rFonts w:ascii="Times New Roman" w:hAnsi="Times New Roman" w:cs="Times New Roman"/>
                                <w:color w:val="403152" w:themeColor="accent4" w:themeShade="80"/>
                                <w:sz w:val="28"/>
                                <w:szCs w:val="28"/>
                              </w:rPr>
                            </w:pPr>
                            <w:r w:rsidRPr="00540B20">
                              <w:rPr>
                                <w:rFonts w:ascii="Times New Roman" w:hAnsi="Times New Roman" w:cs="Times New Roman"/>
                                <w:color w:val="403152" w:themeColor="accent4" w:themeShade="80"/>
                                <w:sz w:val="28"/>
                                <w:szCs w:val="28"/>
                              </w:rPr>
                              <w:t>млн. рублей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6A3ECA" id="Блок-схема: карточка 344" o:spid="_x0000_s1118" type="#_x0000_t121" style="position:absolute;left:0;text-align:left;margin-left:426.2pt;margin-top:.7pt;width:91.5pt;height:33.7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" fillcolor="#e5dfec [663]" stroked="f">
                <v:textbox>
                  <w:txbxContent>
                    <w:p w:rsidR="001A66E4" w:rsidRPr="00540B20" w:rsidRDefault="001A66E4" w:rsidP="00725B98">
                      <w:pPr>
                        <w:shd w:val="clear" w:color="auto" w:fill="DBE5F1" w:themeFill="accent1" w:themeFillTint="33"/>
                        <w:rPr>
                          <w:rFonts w:ascii="Times New Roman" w:hAnsi="Times New Roman" w:cs="Times New Roman"/>
                          <w:color w:val="403152" w:themeColor="accent4" w:themeShade="80"/>
                          <w:sz w:val="28"/>
                          <w:szCs w:val="28"/>
                        </w:rPr>
                      </w:pPr>
                      <w:r w:rsidRPr="00540B20">
                        <w:rPr>
                          <w:rFonts w:ascii="Times New Roman" w:hAnsi="Times New Roman" w:cs="Times New Roman"/>
                          <w:color w:val="403152" w:themeColor="accent4" w:themeShade="80"/>
                          <w:sz w:val="28"/>
                          <w:szCs w:val="28"/>
                        </w:rPr>
                        <w:t>млн. рублей</w:t>
                      </w:r>
                    </w:p>
                  </w:txbxContent>
                </v:textbox>
              </v:shape>
            </w:pict>
          </mc:Fallback>
        </mc:AlternateContent>
      </w:r>
    </w:p>
    <w:p w:rsidR="00333EE1" w:rsidRPr="00333EE1" w:rsidRDefault="00333EE1" w:rsidP="00333EE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 w:val="0"/>
          <w:color w:val="4F6228"/>
          <w:kern w:val="24"/>
          <w:sz w:val="28"/>
          <w:szCs w:val="28"/>
          <w:lang w:eastAsia="ru-RU"/>
        </w:rPr>
      </w:pPr>
    </w:p>
    <w:p w:rsidR="00333EE1" w:rsidRPr="00333EE1" w:rsidRDefault="002053E1" w:rsidP="00333EE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 w:val="0"/>
          <w:color w:val="4F6228"/>
          <w:kern w:val="2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Cs w:val="0"/>
          <w:noProof/>
          <w:color w:val="4F6228"/>
          <w:kern w:val="24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600AAE4A" wp14:editId="14CD399B">
                <wp:simplePos x="0" y="0"/>
                <wp:positionH relativeFrom="column">
                  <wp:posOffset>1377315</wp:posOffset>
                </wp:positionH>
                <wp:positionV relativeFrom="paragraph">
                  <wp:posOffset>5715</wp:posOffset>
                </wp:positionV>
                <wp:extent cx="771525" cy="342900"/>
                <wp:effectExtent l="0" t="0" r="9525" b="342900"/>
                <wp:wrapNone/>
                <wp:docPr id="538" name="Скругленная прямоугольная выноска 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1525" cy="342900"/>
                        </a:xfrm>
                        <a:prstGeom prst="wedgeRoundRectCallout">
                          <a:avLst>
                            <a:gd name="adj1" fmla="val -41356"/>
                            <a:gd name="adj2" fmla="val 146111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66E4" w:rsidRPr="00AA24E4" w:rsidRDefault="001A66E4" w:rsidP="00333EE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403152" w:themeColor="accent4" w:themeShade="80"/>
                                <w:sz w:val="24"/>
                                <w:szCs w:val="24"/>
                              </w:rPr>
                            </w:pPr>
                            <w:r w:rsidRPr="00AA24E4">
                              <w:rPr>
                                <w:rFonts w:ascii="Times New Roman" w:hAnsi="Times New Roman" w:cs="Times New Roman"/>
                                <w:color w:val="403152" w:themeColor="accent4" w:themeShade="80"/>
                                <w:sz w:val="24"/>
                                <w:szCs w:val="24"/>
                              </w:rPr>
                              <w:t>8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403152" w:themeColor="accent4" w:themeShade="80"/>
                                <w:sz w:val="24"/>
                                <w:szCs w:val="24"/>
                              </w:rPr>
                              <w:t>8</w:t>
                            </w:r>
                            <w:r w:rsidRPr="00AA24E4">
                              <w:rPr>
                                <w:rFonts w:ascii="Times New Roman" w:hAnsi="Times New Roman" w:cs="Times New Roman"/>
                                <w:color w:val="403152" w:themeColor="accent4" w:themeShade="80"/>
                                <w:sz w:val="24"/>
                                <w:szCs w:val="24"/>
                              </w:rPr>
                              <w:t>,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403152" w:themeColor="accent4" w:themeShade="80"/>
                                <w:sz w:val="24"/>
                                <w:szCs w:val="24"/>
                              </w:rPr>
                              <w:t>6</w:t>
                            </w:r>
                            <w:r w:rsidRPr="00AA24E4">
                              <w:rPr>
                                <w:rFonts w:ascii="Times New Roman" w:hAnsi="Times New Roman" w:cs="Times New Roman"/>
                                <w:color w:val="403152" w:themeColor="accent4" w:themeShade="80"/>
                                <w:sz w:val="24"/>
                                <w:szCs w:val="24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0AAE4A" id="Скругленная прямоугольная выноска 538" o:spid="_x0000_s1119" type="#_x0000_t62" style="position:absolute;left:0;text-align:left;margin-left:108.45pt;margin-top:.45pt;width:60.75pt;height:27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" adj="1867,42360" stroked="f">
                <v:textbox>
                  <w:txbxContent>
                    <w:p w:rsidR="001A66E4" w:rsidRPr="00AA24E4" w:rsidRDefault="001A66E4" w:rsidP="00333EE1">
                      <w:pPr>
                        <w:jc w:val="center"/>
                        <w:rPr>
                          <w:rFonts w:ascii="Times New Roman" w:hAnsi="Times New Roman" w:cs="Times New Roman"/>
                          <w:color w:val="403152" w:themeColor="accent4" w:themeShade="80"/>
                          <w:sz w:val="24"/>
                          <w:szCs w:val="24"/>
                        </w:rPr>
                      </w:pPr>
                      <w:r w:rsidRPr="00AA24E4">
                        <w:rPr>
                          <w:rFonts w:ascii="Times New Roman" w:hAnsi="Times New Roman" w:cs="Times New Roman"/>
                          <w:color w:val="403152" w:themeColor="accent4" w:themeShade="80"/>
                          <w:sz w:val="24"/>
                          <w:szCs w:val="24"/>
                        </w:rPr>
                        <w:t>8</w:t>
                      </w:r>
                      <w:r>
                        <w:rPr>
                          <w:rFonts w:ascii="Times New Roman" w:hAnsi="Times New Roman" w:cs="Times New Roman"/>
                          <w:color w:val="403152" w:themeColor="accent4" w:themeShade="80"/>
                          <w:sz w:val="24"/>
                          <w:szCs w:val="24"/>
                        </w:rPr>
                        <w:t>8</w:t>
                      </w:r>
                      <w:r w:rsidRPr="00AA24E4">
                        <w:rPr>
                          <w:rFonts w:ascii="Times New Roman" w:hAnsi="Times New Roman" w:cs="Times New Roman"/>
                          <w:color w:val="403152" w:themeColor="accent4" w:themeShade="80"/>
                          <w:sz w:val="24"/>
                          <w:szCs w:val="24"/>
                        </w:rPr>
                        <w:t>,</w:t>
                      </w:r>
                      <w:r>
                        <w:rPr>
                          <w:rFonts w:ascii="Times New Roman" w:hAnsi="Times New Roman" w:cs="Times New Roman"/>
                          <w:color w:val="403152" w:themeColor="accent4" w:themeShade="80"/>
                          <w:sz w:val="24"/>
                          <w:szCs w:val="24"/>
                        </w:rPr>
                        <w:t>6</w:t>
                      </w:r>
                      <w:r w:rsidRPr="00AA24E4">
                        <w:rPr>
                          <w:rFonts w:ascii="Times New Roman" w:hAnsi="Times New Roman" w:cs="Times New Roman"/>
                          <w:color w:val="403152" w:themeColor="accent4" w:themeShade="80"/>
                          <w:sz w:val="24"/>
                          <w:szCs w:val="24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iCs w:val="0"/>
          <w:noProof/>
          <w:color w:val="4F6228"/>
          <w:kern w:val="24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422700AA" wp14:editId="6D514356">
                <wp:simplePos x="0" y="0"/>
                <wp:positionH relativeFrom="column">
                  <wp:posOffset>3745865</wp:posOffset>
                </wp:positionH>
                <wp:positionV relativeFrom="paragraph">
                  <wp:posOffset>12065</wp:posOffset>
                </wp:positionV>
                <wp:extent cx="771525" cy="381000"/>
                <wp:effectExtent l="57150" t="0" r="9525" b="0"/>
                <wp:wrapNone/>
                <wp:docPr id="543" name="Скругленная прямоугольная выноска 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1525" cy="381000"/>
                        </a:xfrm>
                        <a:prstGeom prst="wedgeRoundRectCallout">
                          <a:avLst>
                            <a:gd name="adj1" fmla="val -56583"/>
                            <a:gd name="adj2" fmla="val 23569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66E4" w:rsidRPr="00AA24E4" w:rsidRDefault="001A66E4" w:rsidP="00333EE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403152" w:themeColor="accent4" w:themeShade="80"/>
                                <w:sz w:val="24"/>
                                <w:szCs w:val="24"/>
                              </w:rPr>
                            </w:pPr>
                            <w:r w:rsidRPr="00AA24E4">
                              <w:rPr>
                                <w:rFonts w:ascii="Times New Roman" w:hAnsi="Times New Roman" w:cs="Times New Roman"/>
                                <w:color w:val="403152" w:themeColor="accent4" w:themeShade="80"/>
                                <w:sz w:val="24"/>
                                <w:szCs w:val="24"/>
                              </w:rPr>
                              <w:t>8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403152" w:themeColor="accent4" w:themeShade="80"/>
                                <w:sz w:val="24"/>
                                <w:szCs w:val="24"/>
                              </w:rPr>
                              <w:t>7,5</w:t>
                            </w:r>
                            <w:r w:rsidRPr="00AA24E4">
                              <w:rPr>
                                <w:rFonts w:ascii="Times New Roman" w:hAnsi="Times New Roman" w:cs="Times New Roman"/>
                                <w:color w:val="403152" w:themeColor="accent4" w:themeShade="80"/>
                                <w:sz w:val="24"/>
                                <w:szCs w:val="24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2700AA" id="Скругленная прямоугольная выноска 543" o:spid="_x0000_s1120" type="#_x0000_t62" style="position:absolute;left:0;text-align:left;margin-left:294.95pt;margin-top:.95pt;width:60.75pt;height:30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" adj="-1422,15891" stroked="f">
                <v:textbox>
                  <w:txbxContent>
                    <w:p w:rsidR="001A66E4" w:rsidRPr="00AA24E4" w:rsidRDefault="001A66E4" w:rsidP="00333EE1">
                      <w:pPr>
                        <w:jc w:val="center"/>
                        <w:rPr>
                          <w:rFonts w:ascii="Times New Roman" w:hAnsi="Times New Roman" w:cs="Times New Roman"/>
                          <w:color w:val="403152" w:themeColor="accent4" w:themeShade="80"/>
                          <w:sz w:val="24"/>
                          <w:szCs w:val="24"/>
                        </w:rPr>
                      </w:pPr>
                      <w:r w:rsidRPr="00AA24E4">
                        <w:rPr>
                          <w:rFonts w:ascii="Times New Roman" w:hAnsi="Times New Roman" w:cs="Times New Roman"/>
                          <w:color w:val="403152" w:themeColor="accent4" w:themeShade="80"/>
                          <w:sz w:val="24"/>
                          <w:szCs w:val="24"/>
                        </w:rPr>
                        <w:t>8</w:t>
                      </w:r>
                      <w:r>
                        <w:rPr>
                          <w:rFonts w:ascii="Times New Roman" w:hAnsi="Times New Roman" w:cs="Times New Roman"/>
                          <w:color w:val="403152" w:themeColor="accent4" w:themeShade="80"/>
                          <w:sz w:val="24"/>
                          <w:szCs w:val="24"/>
                        </w:rPr>
                        <w:t>7,5</w:t>
                      </w:r>
                      <w:r w:rsidRPr="00AA24E4">
                        <w:rPr>
                          <w:rFonts w:ascii="Times New Roman" w:hAnsi="Times New Roman" w:cs="Times New Roman"/>
                          <w:color w:val="403152" w:themeColor="accent4" w:themeShade="80"/>
                          <w:sz w:val="24"/>
                          <w:szCs w:val="24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="00D0424F" w:rsidRPr="006A28A3">
        <w:rPr>
          <w:rFonts w:ascii="Times New Roman" w:eastAsia="Times New Roman" w:hAnsi="Times New Roman" w:cs="Times New Roman"/>
          <w:b/>
          <w:bCs/>
          <w:iCs w:val="0"/>
          <w:noProof/>
          <w:color w:val="215868" w:themeColor="accent5" w:themeShade="80"/>
          <w:kern w:val="24"/>
          <w:sz w:val="32"/>
          <w:szCs w:val="32"/>
          <w:lang w:eastAsia="ru-RU"/>
        </w:rPr>
        <w:drawing>
          <wp:anchor distT="0" distB="0" distL="114300" distR="114300" simplePos="0" relativeHeight="251647488" behindDoc="0" locked="0" layoutInCell="1" allowOverlap="1" wp14:anchorId="713CC696" wp14:editId="439B5118">
            <wp:simplePos x="0" y="0"/>
            <wp:positionH relativeFrom="column">
              <wp:posOffset>-54610</wp:posOffset>
            </wp:positionH>
            <wp:positionV relativeFrom="paragraph">
              <wp:posOffset>76835</wp:posOffset>
            </wp:positionV>
            <wp:extent cx="6799580" cy="3343275"/>
            <wp:effectExtent l="0" t="0" r="1270" b="0"/>
            <wp:wrapNone/>
            <wp:docPr id="532" name="Диаграмма 5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3EE1" w:rsidRPr="00333EE1" w:rsidRDefault="00333EE1" w:rsidP="00333EE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 w:val="0"/>
          <w:color w:val="4F6228"/>
          <w:kern w:val="24"/>
          <w:sz w:val="28"/>
          <w:szCs w:val="28"/>
          <w:lang w:eastAsia="ru-RU"/>
        </w:rPr>
      </w:pPr>
    </w:p>
    <w:p w:rsidR="00333EE1" w:rsidRPr="00333EE1" w:rsidRDefault="00D0424F" w:rsidP="00333EE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 w:val="0"/>
          <w:color w:val="4F6228"/>
          <w:kern w:val="2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Cs w:val="0"/>
          <w:noProof/>
          <w:color w:val="4F6228"/>
          <w:kern w:val="24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286A6B21" wp14:editId="159CABCE">
                <wp:simplePos x="0" y="0"/>
                <wp:positionH relativeFrom="column">
                  <wp:posOffset>2116455</wp:posOffset>
                </wp:positionH>
                <wp:positionV relativeFrom="paragraph">
                  <wp:posOffset>70485</wp:posOffset>
                </wp:positionV>
                <wp:extent cx="2173605" cy="410845"/>
                <wp:effectExtent l="57150" t="57150" r="74295" b="65405"/>
                <wp:wrapNone/>
                <wp:docPr id="536" name="Прямая со стрелкой 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73605" cy="41084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chemeClr val="accent4">
                              <a:lumMod val="50000"/>
                            </a:schemeClr>
                          </a:solidFill>
                          <a:round/>
                          <a:headEnd type="oval" w="med" len="med"/>
                          <a:tailEnd type="oval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6D124FE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536" o:spid="_x0000_s1026" type="#_x0000_t32" style="position:absolute;margin-left:166.65pt;margin-top:5.55pt;width:171.15pt;height:32.35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" strokecolor="#3f3151 [1607]" strokeweight="2.25pt">
                <v:stroke startarrow="oval" endarrow="oval"/>
              </v:shape>
            </w:pict>
          </mc:Fallback>
        </mc:AlternateContent>
      </w:r>
    </w:p>
    <w:p w:rsidR="00333EE1" w:rsidRPr="00333EE1" w:rsidRDefault="00333EE1" w:rsidP="00333EE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 w:val="0"/>
          <w:color w:val="4F6228"/>
          <w:kern w:val="24"/>
          <w:sz w:val="28"/>
          <w:szCs w:val="28"/>
          <w:lang w:eastAsia="ru-RU"/>
        </w:rPr>
      </w:pPr>
    </w:p>
    <w:p w:rsidR="00333EE1" w:rsidRPr="00333EE1" w:rsidRDefault="00333EE1" w:rsidP="00333EE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 w:val="0"/>
          <w:color w:val="4F6228"/>
          <w:kern w:val="24"/>
          <w:sz w:val="28"/>
          <w:szCs w:val="28"/>
          <w:lang w:eastAsia="ru-RU"/>
        </w:rPr>
      </w:pPr>
    </w:p>
    <w:p w:rsidR="00333EE1" w:rsidRPr="00333EE1" w:rsidRDefault="00333EE1" w:rsidP="00333EE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 w:val="0"/>
          <w:color w:val="4F6228"/>
          <w:kern w:val="24"/>
          <w:sz w:val="28"/>
          <w:szCs w:val="28"/>
          <w:lang w:eastAsia="ru-RU"/>
        </w:rPr>
      </w:pPr>
    </w:p>
    <w:p w:rsidR="00333EE1" w:rsidRPr="00333EE1" w:rsidRDefault="00333EE1" w:rsidP="00333EE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 w:val="0"/>
          <w:color w:val="4F6228"/>
          <w:kern w:val="24"/>
          <w:sz w:val="28"/>
          <w:szCs w:val="28"/>
          <w:lang w:eastAsia="ru-RU"/>
        </w:rPr>
      </w:pPr>
    </w:p>
    <w:p w:rsidR="00333EE1" w:rsidRPr="00333EE1" w:rsidRDefault="00333EE1" w:rsidP="00333EE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Cs w:val="0"/>
          <w:sz w:val="28"/>
          <w:szCs w:val="28"/>
          <w:lang w:eastAsia="ru-RU"/>
        </w:rPr>
      </w:pPr>
    </w:p>
    <w:p w:rsidR="00333EE1" w:rsidRPr="00333EE1" w:rsidRDefault="00333EE1" w:rsidP="00333EE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Cs w:val="0"/>
          <w:sz w:val="28"/>
          <w:szCs w:val="28"/>
          <w:lang w:eastAsia="ru-RU"/>
        </w:rPr>
      </w:pPr>
    </w:p>
    <w:p w:rsidR="00333EE1" w:rsidRDefault="00333EE1" w:rsidP="00333EE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Cs w:val="0"/>
          <w:sz w:val="28"/>
          <w:szCs w:val="28"/>
          <w:lang w:eastAsia="ru-RU"/>
        </w:rPr>
      </w:pPr>
    </w:p>
    <w:p w:rsidR="00D0424F" w:rsidRDefault="00D0424F" w:rsidP="00333EE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Cs w:val="0"/>
          <w:sz w:val="28"/>
          <w:szCs w:val="28"/>
          <w:lang w:eastAsia="ru-RU"/>
        </w:rPr>
      </w:pPr>
    </w:p>
    <w:p w:rsidR="00D0424F" w:rsidRDefault="00D0424F" w:rsidP="00333EE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Cs w:val="0"/>
          <w:sz w:val="28"/>
          <w:szCs w:val="28"/>
          <w:lang w:eastAsia="ru-RU"/>
        </w:rPr>
      </w:pPr>
    </w:p>
    <w:p w:rsidR="00D0424F" w:rsidRDefault="00D0424F" w:rsidP="00333EE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Cs w:val="0"/>
          <w:sz w:val="28"/>
          <w:szCs w:val="28"/>
          <w:lang w:eastAsia="ru-RU"/>
        </w:rPr>
      </w:pPr>
    </w:p>
    <w:p w:rsidR="00D0424F" w:rsidRDefault="00D0424F" w:rsidP="00333EE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Cs w:val="0"/>
          <w:sz w:val="28"/>
          <w:szCs w:val="28"/>
          <w:lang w:eastAsia="ru-RU"/>
        </w:rPr>
      </w:pPr>
    </w:p>
    <w:p w:rsidR="00D0424F" w:rsidRDefault="00D0424F" w:rsidP="00333EE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Cs w:val="0"/>
          <w:sz w:val="28"/>
          <w:szCs w:val="28"/>
          <w:lang w:eastAsia="ru-RU"/>
        </w:rPr>
      </w:pPr>
    </w:p>
    <w:p w:rsidR="00D0424F" w:rsidRDefault="00D0424F" w:rsidP="00333EE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Cs w:val="0"/>
          <w:sz w:val="28"/>
          <w:szCs w:val="28"/>
          <w:lang w:eastAsia="ru-RU"/>
        </w:rPr>
      </w:pPr>
    </w:p>
    <w:p w:rsidR="00D0424F" w:rsidRDefault="00D0424F" w:rsidP="00333EE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Cs w:val="0"/>
          <w:sz w:val="28"/>
          <w:szCs w:val="28"/>
          <w:lang w:eastAsia="ru-RU"/>
        </w:rPr>
      </w:pPr>
    </w:p>
    <w:p w:rsidR="007A16C4" w:rsidRDefault="009E0F95" w:rsidP="00404B7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215868" w:themeColor="accent5" w:themeShade="80"/>
          <w:sz w:val="28"/>
          <w:szCs w:val="28"/>
        </w:rPr>
      </w:pPr>
      <w:r w:rsidRPr="00F57A1F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 xml:space="preserve">В </w:t>
      </w:r>
      <w:r w:rsidR="00404B73" w:rsidRPr="00F57A1F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>20</w:t>
      </w:r>
      <w:r w:rsidR="00407CD7" w:rsidRPr="00F57A1F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>2</w:t>
      </w:r>
      <w:r w:rsidR="008460C9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>1</w:t>
      </w:r>
      <w:r w:rsidR="00404B73" w:rsidRPr="00F57A1F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 xml:space="preserve"> году </w:t>
      </w:r>
      <w:r w:rsidR="00F57A1F" w:rsidRPr="00F57A1F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>о</w:t>
      </w:r>
      <w:r w:rsidR="00E063F5" w:rsidRPr="00F57A1F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>существлен капитальный</w:t>
      </w:r>
      <w:r w:rsidR="00E063F5" w:rsidRPr="008917C6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 xml:space="preserve"> </w:t>
      </w:r>
      <w:r w:rsidR="002F568E" w:rsidRPr="008917C6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 xml:space="preserve">и текущий </w:t>
      </w:r>
      <w:r w:rsidR="00E063F5" w:rsidRPr="008917C6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 xml:space="preserve">ремонт зданий с учетом обеспечения требований пожарной безопасности и санитарно-эпидемиологического законодательства, в которых размещаются образовательные учреждения </w:t>
      </w:r>
      <w:r w:rsidR="00407CD7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>Мостовского</w:t>
      </w:r>
      <w:r w:rsidR="00E063F5" w:rsidRPr="008917C6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 xml:space="preserve"> района. </w:t>
      </w:r>
    </w:p>
    <w:p w:rsidR="00F77755" w:rsidRPr="00972D43" w:rsidRDefault="00F77755" w:rsidP="00F77755">
      <w:pPr>
        <w:spacing w:after="0" w:line="240" w:lineRule="auto"/>
        <w:jc w:val="center"/>
        <w:rPr>
          <w:rFonts w:ascii="Times New Roman" w:eastAsia="Times New Roman" w:hAnsi="Times New Roman" w:cs="Times New Roman"/>
          <w:iCs w:val="0"/>
          <w:color w:val="215868" w:themeColor="accent5" w:themeShade="80"/>
          <w:sz w:val="28"/>
          <w:szCs w:val="28"/>
          <w:lang w:eastAsia="ru-RU"/>
        </w:rPr>
      </w:pPr>
      <w:r w:rsidRPr="00972D43">
        <w:rPr>
          <w:rFonts w:ascii="Times New Roman" w:eastAsia="Times New Roman" w:hAnsi="Times New Roman" w:cs="Times New Roman"/>
          <w:iCs w:val="0"/>
          <w:color w:val="215868" w:themeColor="accent5" w:themeShade="80"/>
          <w:sz w:val="28"/>
          <w:szCs w:val="28"/>
          <w:lang w:eastAsia="ru-RU"/>
        </w:rPr>
        <w:lastRenderedPageBreak/>
        <w:t>РАСХОДЫ БЮДЖЕТА В 20</w:t>
      </w:r>
      <w:r>
        <w:rPr>
          <w:rFonts w:ascii="Times New Roman" w:eastAsia="Times New Roman" w:hAnsi="Times New Roman" w:cs="Times New Roman"/>
          <w:iCs w:val="0"/>
          <w:color w:val="215868" w:themeColor="accent5" w:themeShade="80"/>
          <w:sz w:val="28"/>
          <w:szCs w:val="28"/>
          <w:lang w:eastAsia="ru-RU"/>
        </w:rPr>
        <w:t>2</w:t>
      </w:r>
      <w:r w:rsidR="006D3AFF">
        <w:rPr>
          <w:rFonts w:ascii="Times New Roman" w:eastAsia="Times New Roman" w:hAnsi="Times New Roman" w:cs="Times New Roman"/>
          <w:iCs w:val="0"/>
          <w:color w:val="215868" w:themeColor="accent5" w:themeShade="80"/>
          <w:sz w:val="28"/>
          <w:szCs w:val="28"/>
          <w:lang w:eastAsia="ru-RU"/>
        </w:rPr>
        <w:t>1</w:t>
      </w:r>
      <w:r w:rsidRPr="00972D43">
        <w:rPr>
          <w:rFonts w:ascii="Times New Roman" w:eastAsia="Times New Roman" w:hAnsi="Times New Roman" w:cs="Times New Roman"/>
          <w:iCs w:val="0"/>
          <w:color w:val="215868" w:themeColor="accent5" w:themeShade="80"/>
          <w:sz w:val="28"/>
          <w:szCs w:val="28"/>
          <w:lang w:eastAsia="ru-RU"/>
        </w:rPr>
        <w:t xml:space="preserve"> ГОДУ </w:t>
      </w:r>
    </w:p>
    <w:p w:rsidR="00F77755" w:rsidRPr="00972D43" w:rsidRDefault="00F77755" w:rsidP="00F77755">
      <w:pPr>
        <w:spacing w:after="0" w:line="240" w:lineRule="auto"/>
        <w:jc w:val="center"/>
        <w:rPr>
          <w:rFonts w:ascii="Times New Roman" w:eastAsia="Times New Roman" w:hAnsi="Times New Roman" w:cs="Times New Roman"/>
          <w:iCs w:val="0"/>
          <w:color w:val="215868" w:themeColor="accent5" w:themeShade="80"/>
          <w:sz w:val="28"/>
          <w:szCs w:val="28"/>
          <w:lang w:eastAsia="ru-RU"/>
        </w:rPr>
      </w:pPr>
      <w:r w:rsidRPr="00972D43">
        <w:rPr>
          <w:rFonts w:ascii="Times New Roman" w:eastAsia="Times New Roman" w:hAnsi="Times New Roman" w:cs="Times New Roman"/>
          <w:iCs w:val="0"/>
          <w:color w:val="215868" w:themeColor="accent5" w:themeShade="80"/>
          <w:sz w:val="28"/>
          <w:szCs w:val="28"/>
          <w:lang w:eastAsia="ru-RU"/>
        </w:rPr>
        <w:t xml:space="preserve">В РАМКАХ МУНИЦИПАЛЬНЫХ ПРОГРАММ И </w:t>
      </w:r>
    </w:p>
    <w:p w:rsidR="00F77755" w:rsidRDefault="00F77755" w:rsidP="00F77755">
      <w:pPr>
        <w:spacing w:after="0" w:line="240" w:lineRule="auto"/>
        <w:jc w:val="center"/>
        <w:rPr>
          <w:rFonts w:ascii="Times New Roman" w:eastAsia="Times New Roman" w:hAnsi="Times New Roman" w:cs="Times New Roman"/>
          <w:iCs w:val="0"/>
          <w:color w:val="215868" w:themeColor="accent5" w:themeShade="80"/>
          <w:sz w:val="28"/>
          <w:szCs w:val="28"/>
          <w:lang w:eastAsia="ru-RU"/>
        </w:rPr>
      </w:pPr>
      <w:r w:rsidRPr="00972D43">
        <w:rPr>
          <w:rFonts w:ascii="Times New Roman" w:eastAsia="Times New Roman" w:hAnsi="Times New Roman" w:cs="Times New Roman"/>
          <w:iCs w:val="0"/>
          <w:color w:val="215868" w:themeColor="accent5" w:themeShade="80"/>
          <w:sz w:val="28"/>
          <w:szCs w:val="28"/>
          <w:lang w:eastAsia="ru-RU"/>
        </w:rPr>
        <w:t xml:space="preserve">НЕПРОГРАММНЫХ НАПРАВЛЕНИЙ ДЕЯТЕЛЬНОСТИ </w:t>
      </w:r>
    </w:p>
    <w:p w:rsidR="00F77755" w:rsidRPr="00972D43" w:rsidRDefault="007A16C4" w:rsidP="00F77755">
      <w:pPr>
        <w:spacing w:after="0" w:line="240" w:lineRule="auto"/>
        <w:jc w:val="center"/>
        <w:rPr>
          <w:rFonts w:ascii="Times New Roman" w:eastAsia="Times New Roman" w:hAnsi="Times New Roman" w:cs="Times New Roman"/>
          <w:iCs w:val="0"/>
          <w:color w:val="215868" w:themeColor="accent5" w:themeShade="80"/>
          <w:sz w:val="28"/>
          <w:szCs w:val="28"/>
          <w:lang w:eastAsia="ru-RU"/>
        </w:rPr>
      </w:pPr>
      <w:r w:rsidRPr="00972D43">
        <w:rPr>
          <w:rFonts w:ascii="Times New Roman" w:eastAsia="Times New Roman" w:hAnsi="Times New Roman" w:cs="Times New Roman"/>
          <w:b/>
          <w:iCs w:val="0"/>
          <w:noProof/>
          <w:color w:val="215868" w:themeColor="accent5" w:themeShade="80"/>
          <w:sz w:val="30"/>
          <w:szCs w:val="30"/>
          <w:lang w:eastAsia="ru-RU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7883D721" wp14:editId="74E1064B">
                <wp:simplePos x="0" y="0"/>
                <wp:positionH relativeFrom="column">
                  <wp:posOffset>5515389</wp:posOffset>
                </wp:positionH>
                <wp:positionV relativeFrom="paragraph">
                  <wp:posOffset>145415</wp:posOffset>
                </wp:positionV>
                <wp:extent cx="1162050" cy="400050"/>
                <wp:effectExtent l="0" t="0" r="0" b="0"/>
                <wp:wrapNone/>
                <wp:docPr id="643" name="Блок-схема: карточка 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0" cy="400050"/>
                        </a:xfrm>
                        <a:prstGeom prst="flowChartPunchedCard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1A66E4" w:rsidRPr="004E36A8" w:rsidRDefault="001A66E4" w:rsidP="00F77755">
                            <w:pPr>
                              <w:shd w:val="clear" w:color="auto" w:fill="DAEEF3" w:themeFill="accent5" w:themeFillTint="33"/>
                              <w:rPr>
                                <w:rFonts w:ascii="Times New Roman" w:hAnsi="Times New Roman" w:cs="Times New Roman"/>
                                <w:color w:val="215868" w:themeColor="accent5" w:themeShade="80"/>
                                <w:sz w:val="28"/>
                                <w:szCs w:val="28"/>
                              </w:rPr>
                            </w:pPr>
                            <w:r w:rsidRPr="004E36A8">
                              <w:rPr>
                                <w:rFonts w:ascii="Times New Roman" w:hAnsi="Times New Roman" w:cs="Times New Roman"/>
                                <w:color w:val="215868" w:themeColor="accent5" w:themeShade="80"/>
                                <w:sz w:val="28"/>
                                <w:szCs w:val="28"/>
                              </w:rPr>
                              <w:t>млн. рублей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83D721" id="Блок-схема: карточка 643" o:spid="_x0000_s1121" type="#_x0000_t121" style="position:absolute;left:0;text-align:left;margin-left:434.3pt;margin-top:11.45pt;width:91.5pt;height:31.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" fillcolor="#daeef3 [664]" stroked="f">
                <v:textbox>
                  <w:txbxContent>
                    <w:p w:rsidR="001A66E4" w:rsidRPr="004E36A8" w:rsidRDefault="001A66E4" w:rsidP="00F77755">
                      <w:pPr>
                        <w:shd w:val="clear" w:color="auto" w:fill="DAEEF3" w:themeFill="accent5" w:themeFillTint="33"/>
                        <w:rPr>
                          <w:rFonts w:ascii="Times New Roman" w:hAnsi="Times New Roman" w:cs="Times New Roman"/>
                          <w:color w:val="215868" w:themeColor="accent5" w:themeShade="80"/>
                          <w:sz w:val="28"/>
                          <w:szCs w:val="28"/>
                        </w:rPr>
                      </w:pPr>
                      <w:r w:rsidRPr="004E36A8">
                        <w:rPr>
                          <w:rFonts w:ascii="Times New Roman" w:hAnsi="Times New Roman" w:cs="Times New Roman"/>
                          <w:color w:val="215868" w:themeColor="accent5" w:themeShade="80"/>
                          <w:sz w:val="28"/>
                          <w:szCs w:val="28"/>
                        </w:rPr>
                        <w:t>млн. рублей</w:t>
                      </w:r>
                    </w:p>
                  </w:txbxContent>
                </v:textbox>
              </v:shape>
            </w:pict>
          </mc:Fallback>
        </mc:AlternateContent>
      </w:r>
    </w:p>
    <w:p w:rsidR="00F77755" w:rsidRPr="00D401D0" w:rsidRDefault="00F77755" w:rsidP="00F7775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Cs w:val="0"/>
          <w:color w:val="4F6228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iCs w:val="0"/>
          <w:noProof/>
          <w:sz w:val="30"/>
          <w:szCs w:val="30"/>
          <w:lang w:eastAsia="ru-RU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13E1D488" wp14:editId="59A326BE">
                <wp:simplePos x="0" y="0"/>
                <wp:positionH relativeFrom="column">
                  <wp:posOffset>1193800</wp:posOffset>
                </wp:positionH>
                <wp:positionV relativeFrom="paragraph">
                  <wp:posOffset>149860</wp:posOffset>
                </wp:positionV>
                <wp:extent cx="720725" cy="419100"/>
                <wp:effectExtent l="0" t="0" r="22225" b="476250"/>
                <wp:wrapNone/>
                <wp:docPr id="641" name="Скругленная прямоугольная выноска 6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0725" cy="419100"/>
                        </a:xfrm>
                        <a:prstGeom prst="wedgeRoundRectCallout">
                          <a:avLst>
                            <a:gd name="adj1" fmla="val -8887"/>
                            <a:gd name="adj2" fmla="val 147657"/>
                            <a:gd name="adj3" fmla="val 16667"/>
                          </a:avLst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66E4" w:rsidRPr="00E54795" w:rsidRDefault="001A66E4" w:rsidP="00F77755">
                            <w:pPr>
                              <w:shd w:val="clear" w:color="auto" w:fill="FBD4B4" w:themeFill="accent6" w:themeFillTint="66"/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24"/>
                                <w:szCs w:val="24"/>
                              </w:rPr>
                              <w:t>6,3</w:t>
                            </w:r>
                            <w:r w:rsidRPr="00E54795"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24"/>
                                <w:szCs w:val="24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E1D488" id="Скругленная прямоугольная выноска 641" o:spid="_x0000_s1122" type="#_x0000_t62" style="position:absolute;left:0;text-align:left;margin-left:94pt;margin-top:11.8pt;width:56.75pt;height:33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" adj="8880,42694" fillcolor="#fbd4b4 [1305]" strokecolor="#243f60 [1604]">
                <v:textbox>
                  <w:txbxContent>
                    <w:p w:rsidR="001A66E4" w:rsidRPr="00E54795" w:rsidRDefault="001A66E4" w:rsidP="00F77755">
                      <w:pPr>
                        <w:shd w:val="clear" w:color="auto" w:fill="FBD4B4" w:themeFill="accent6" w:themeFillTint="66"/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24"/>
                          <w:szCs w:val="24"/>
                        </w:rPr>
                        <w:t>6,3</w:t>
                      </w:r>
                      <w:r w:rsidRPr="00E54795"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24"/>
                          <w:szCs w:val="24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</w:p>
    <w:p w:rsidR="00F77755" w:rsidRDefault="00504A01" w:rsidP="00F77755">
      <w:pPr>
        <w:spacing w:after="0" w:line="360" w:lineRule="auto"/>
        <w:jc w:val="both"/>
        <w:rPr>
          <w:rFonts w:ascii="Times New Roman" w:eastAsia="Times New Roman" w:hAnsi="Times New Roman" w:cs="Times New Roman"/>
          <w:iCs w:val="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iCs w:val="0"/>
          <w:noProof/>
          <w:sz w:val="30"/>
          <w:szCs w:val="30"/>
          <w:lang w:eastAsia="ru-RU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3E0EFF3A" wp14:editId="60621F12">
                <wp:simplePos x="0" y="0"/>
                <wp:positionH relativeFrom="column">
                  <wp:posOffset>443230</wp:posOffset>
                </wp:positionH>
                <wp:positionV relativeFrom="paragraph">
                  <wp:posOffset>2943860</wp:posOffset>
                </wp:positionV>
                <wp:extent cx="628650" cy="352425"/>
                <wp:effectExtent l="0" t="247650" r="228600" b="28575"/>
                <wp:wrapNone/>
                <wp:docPr id="640" name="Скругленная прямоугольная выноска 6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8650" cy="352425"/>
                        </a:xfrm>
                        <a:prstGeom prst="wedgeRoundRectCallout">
                          <a:avLst>
                            <a:gd name="adj1" fmla="val 76652"/>
                            <a:gd name="adj2" fmla="val -105433"/>
                            <a:gd name="adj3" fmla="val 16667"/>
                          </a:avLst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66E4" w:rsidRPr="00E54795" w:rsidRDefault="001A66E4" w:rsidP="00F77755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24"/>
                                <w:szCs w:val="24"/>
                              </w:rPr>
                              <w:t>4,8</w:t>
                            </w:r>
                            <w:r w:rsidRPr="00E54795"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24"/>
                                <w:szCs w:val="24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0EFF3A" id="Скругленная прямоугольная выноска 640" o:spid="_x0000_s1123" type="#_x0000_t62" style="position:absolute;left:0;text-align:left;margin-left:34.9pt;margin-top:231.8pt;width:49.5pt;height:27.75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" adj="27357,-11974" fillcolor="#e5b8b7 [1301]" strokecolor="#243f60 [1604]">
                <v:textbox>
                  <w:txbxContent>
                    <w:p w:rsidR="001A66E4" w:rsidRPr="00E54795" w:rsidRDefault="001A66E4" w:rsidP="00F77755">
                      <w:pPr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24"/>
                          <w:szCs w:val="24"/>
                        </w:rPr>
                        <w:t>4,8</w:t>
                      </w:r>
                      <w:r w:rsidRPr="00E54795"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24"/>
                          <w:szCs w:val="24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iCs w:val="0"/>
          <w:noProof/>
          <w:sz w:val="30"/>
          <w:szCs w:val="30"/>
          <w:lang w:eastAsia="ru-RU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6BC23FB2" wp14:editId="161279FD">
                <wp:simplePos x="0" y="0"/>
                <wp:positionH relativeFrom="column">
                  <wp:posOffset>97790</wp:posOffset>
                </wp:positionH>
                <wp:positionV relativeFrom="paragraph">
                  <wp:posOffset>2141220</wp:posOffset>
                </wp:positionV>
                <wp:extent cx="676275" cy="419100"/>
                <wp:effectExtent l="0" t="0" r="257175" b="19050"/>
                <wp:wrapNone/>
                <wp:docPr id="637" name="Скругленная прямоугольная выноска 6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" cy="419100"/>
                        </a:xfrm>
                        <a:prstGeom prst="wedgeRoundRectCallout">
                          <a:avLst>
                            <a:gd name="adj1" fmla="val 79856"/>
                            <a:gd name="adj2" fmla="val -44757"/>
                            <a:gd name="adj3" fmla="val 16667"/>
                          </a:avLst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66E4" w:rsidRPr="00E54795" w:rsidRDefault="001A66E4" w:rsidP="00F77755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24"/>
                                <w:szCs w:val="24"/>
                              </w:rPr>
                              <w:t>11,4</w:t>
                            </w:r>
                            <w:r w:rsidRPr="00E54795"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24"/>
                                <w:szCs w:val="24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C23FB2" id="Скругленная прямоугольная выноска 637" o:spid="_x0000_s1124" type="#_x0000_t62" style="position:absolute;left:0;text-align:left;margin-left:7.7pt;margin-top:168.6pt;width:53.25pt;height:33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" adj="28049,1132" fillcolor="#d6e3bc [1302]" strokecolor="#243f60 [1604]">
                <v:textbox>
                  <w:txbxContent>
                    <w:p w:rsidR="001A66E4" w:rsidRPr="00E54795" w:rsidRDefault="001A66E4" w:rsidP="00F77755">
                      <w:pPr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24"/>
                          <w:szCs w:val="24"/>
                        </w:rPr>
                        <w:t>11,4</w:t>
                      </w:r>
                      <w:r w:rsidRPr="00E54795"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24"/>
                          <w:szCs w:val="24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iCs w:val="0"/>
          <w:noProof/>
          <w:sz w:val="30"/>
          <w:szCs w:val="30"/>
          <w:lang w:eastAsia="ru-RU"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 wp14:anchorId="5B5D5136" wp14:editId="260164C1">
                <wp:simplePos x="0" y="0"/>
                <wp:positionH relativeFrom="column">
                  <wp:posOffset>68580</wp:posOffset>
                </wp:positionH>
                <wp:positionV relativeFrom="paragraph">
                  <wp:posOffset>1224915</wp:posOffset>
                </wp:positionV>
                <wp:extent cx="628650" cy="419100"/>
                <wp:effectExtent l="0" t="0" r="361950" b="19050"/>
                <wp:wrapNone/>
                <wp:docPr id="638" name="Скругленная прямоугольная выноска 6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8650" cy="419100"/>
                        </a:xfrm>
                        <a:prstGeom prst="wedgeRoundRectCallout">
                          <a:avLst>
                            <a:gd name="adj1" fmla="val 98930"/>
                            <a:gd name="adj2" fmla="val -2500"/>
                            <a:gd name="adj3" fmla="val 16667"/>
                          </a:avLst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66E4" w:rsidRPr="00E54795" w:rsidRDefault="001A66E4" w:rsidP="00F77755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24"/>
                                <w:szCs w:val="24"/>
                              </w:rPr>
                              <w:t>3,8</w:t>
                            </w:r>
                            <w:r w:rsidRPr="00E54795"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24"/>
                                <w:szCs w:val="24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5D5136" id="Скругленная прямоугольная выноска 638" o:spid="_x0000_s1125" type="#_x0000_t62" style="position:absolute;left:0;text-align:left;margin-left:5.4pt;margin-top:96.45pt;width:49.5pt;height:33pt;z-index: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" adj="32169,10260" fillcolor="#b8cce4 [1300]" strokecolor="#243f60 [1604]">
                <v:textbox>
                  <w:txbxContent>
                    <w:p w:rsidR="001A66E4" w:rsidRPr="00E54795" w:rsidRDefault="001A66E4" w:rsidP="00F77755">
                      <w:pPr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24"/>
                          <w:szCs w:val="24"/>
                        </w:rPr>
                        <w:t>3,8</w:t>
                      </w:r>
                      <w:r w:rsidRPr="00E54795"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24"/>
                          <w:szCs w:val="24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iCs w:val="0"/>
          <w:noProof/>
          <w:sz w:val="30"/>
          <w:szCs w:val="30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E82F551" wp14:editId="2109D68E">
                <wp:simplePos x="0" y="0"/>
                <wp:positionH relativeFrom="column">
                  <wp:posOffset>231140</wp:posOffset>
                </wp:positionH>
                <wp:positionV relativeFrom="paragraph">
                  <wp:posOffset>607695</wp:posOffset>
                </wp:positionV>
                <wp:extent cx="676275" cy="419100"/>
                <wp:effectExtent l="0" t="0" r="371475" b="190500"/>
                <wp:wrapNone/>
                <wp:docPr id="639" name="Скругленная прямоугольная выноска 6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" cy="419100"/>
                        </a:xfrm>
                        <a:prstGeom prst="wedgeRoundRectCallout">
                          <a:avLst>
                            <a:gd name="adj1" fmla="val 92169"/>
                            <a:gd name="adj2" fmla="val 80949"/>
                            <a:gd name="adj3" fmla="val 16667"/>
                          </a:avLst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66E4" w:rsidRPr="00E54795" w:rsidRDefault="001A66E4" w:rsidP="00F77755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24"/>
                                <w:szCs w:val="24"/>
                              </w:rPr>
                              <w:t>2</w:t>
                            </w:r>
                            <w:r w:rsidRPr="00E54795"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24"/>
                                <w:szCs w:val="24"/>
                              </w:rPr>
                              <w:t>,2%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82F551" id="Скругленная прямоугольная выноска 639" o:spid="_x0000_s1126" type="#_x0000_t62" style="position:absolute;left:0;text-align:left;margin-left:18.2pt;margin-top:47.85pt;width:53.25pt;height:3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" adj="30709,28285" fillcolor="#b6dde8 [1304]" strokecolor="#243f60 [1604]">
                <v:textbox>
                  <w:txbxContent>
                    <w:p w:rsidR="001A66E4" w:rsidRPr="00E54795" w:rsidRDefault="001A66E4" w:rsidP="00F77755">
                      <w:pPr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24"/>
                          <w:szCs w:val="24"/>
                        </w:rPr>
                        <w:t>2</w:t>
                      </w:r>
                      <w:r w:rsidRPr="00E54795"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24"/>
                          <w:szCs w:val="24"/>
                        </w:rPr>
                        <w:t>,2%</w:t>
                      </w:r>
                    </w:p>
                  </w:txbxContent>
                </v:textbox>
              </v:shape>
            </w:pict>
          </mc:Fallback>
        </mc:AlternateContent>
      </w:r>
      <w:r w:rsidR="00F77755">
        <w:rPr>
          <w:rFonts w:ascii="Times New Roman" w:eastAsia="Times New Roman" w:hAnsi="Times New Roman" w:cs="Times New Roman"/>
          <w:iCs w:val="0"/>
          <w:noProof/>
          <w:sz w:val="30"/>
          <w:szCs w:val="30"/>
          <w:lang w:eastAsia="ru-RU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43E0BF2E" wp14:editId="20132F0A">
                <wp:simplePos x="0" y="0"/>
                <wp:positionH relativeFrom="column">
                  <wp:posOffset>3490702</wp:posOffset>
                </wp:positionH>
                <wp:positionV relativeFrom="paragraph">
                  <wp:posOffset>3171297</wp:posOffset>
                </wp:positionV>
                <wp:extent cx="767080" cy="419100"/>
                <wp:effectExtent l="19050" t="247650" r="13970" b="19050"/>
                <wp:wrapNone/>
                <wp:docPr id="428" name="Скругленная прямоугольная выноска 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7080" cy="419100"/>
                        </a:xfrm>
                        <a:prstGeom prst="wedgeRoundRectCallout">
                          <a:avLst>
                            <a:gd name="adj1" fmla="val -48114"/>
                            <a:gd name="adj2" fmla="val -100743"/>
                            <a:gd name="adj3" fmla="val 16667"/>
                          </a:avLst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66E4" w:rsidRPr="00E54795" w:rsidRDefault="001A66E4" w:rsidP="00F77755">
                            <w:pPr>
                              <w:shd w:val="clear" w:color="auto" w:fill="B8CCE4" w:themeFill="accent1" w:themeFillTint="66"/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24"/>
                                <w:szCs w:val="24"/>
                              </w:rPr>
                            </w:pPr>
                            <w:r w:rsidRPr="00E54795"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24"/>
                                <w:szCs w:val="24"/>
                              </w:rPr>
                              <w:t>62,9%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E0BF2E" id="Скругленная прямоугольная выноска 428" o:spid="_x0000_s1127" type="#_x0000_t62" style="position:absolute;left:0;text-align:left;margin-left:274.85pt;margin-top:249.7pt;width:60.4pt;height:33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" adj="407,-10960" fillcolor="#b8cce4 [1300]" strokecolor="#243f60 [1604]">
                <v:textbox>
                  <w:txbxContent>
                    <w:p w:rsidR="001A66E4" w:rsidRPr="00E54795" w:rsidRDefault="001A66E4" w:rsidP="00F77755">
                      <w:pPr>
                        <w:shd w:val="clear" w:color="auto" w:fill="B8CCE4" w:themeFill="accent1" w:themeFillTint="66"/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24"/>
                          <w:szCs w:val="24"/>
                        </w:rPr>
                      </w:pPr>
                      <w:r w:rsidRPr="00E54795"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24"/>
                          <w:szCs w:val="24"/>
                        </w:rPr>
                        <w:t>62,9%</w:t>
                      </w:r>
                    </w:p>
                  </w:txbxContent>
                </v:textbox>
              </v:shape>
            </w:pict>
          </mc:Fallback>
        </mc:AlternateContent>
      </w:r>
      <w:r w:rsidR="00F77755">
        <w:rPr>
          <w:rFonts w:ascii="Times New Roman" w:eastAsia="Times New Roman" w:hAnsi="Times New Roman" w:cs="Times New Roman"/>
          <w:iCs w:val="0"/>
          <w:noProof/>
          <w:sz w:val="30"/>
          <w:szCs w:val="30"/>
          <w:lang w:eastAsia="ru-RU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1B00589E" wp14:editId="775471E6">
                <wp:simplePos x="0" y="0"/>
                <wp:positionH relativeFrom="column">
                  <wp:posOffset>3060065</wp:posOffset>
                </wp:positionH>
                <wp:positionV relativeFrom="paragraph">
                  <wp:posOffset>9525</wp:posOffset>
                </wp:positionV>
                <wp:extent cx="628650" cy="419100"/>
                <wp:effectExtent l="933450" t="0" r="19050" b="133350"/>
                <wp:wrapNone/>
                <wp:docPr id="642" name="Скругленная прямоугольная выноска 6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8650" cy="419100"/>
                        </a:xfrm>
                        <a:prstGeom prst="wedgeRoundRectCallout">
                          <a:avLst>
                            <a:gd name="adj1" fmla="val -190907"/>
                            <a:gd name="adj2" fmla="val 70000"/>
                            <a:gd name="adj3" fmla="val 16667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66E4" w:rsidRPr="00E54795" w:rsidRDefault="001A66E4" w:rsidP="00F77755">
                            <w:pPr>
                              <w:shd w:val="clear" w:color="auto" w:fill="DBE5F1" w:themeFill="accent1" w:themeFillTint="33"/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24"/>
                                <w:szCs w:val="24"/>
                              </w:rPr>
                              <w:t>8,7</w:t>
                            </w:r>
                            <w:r w:rsidRPr="00E54795"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24"/>
                                <w:szCs w:val="24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00589E" id="Скругленная прямоугольная выноска 642" o:spid="_x0000_s1128" type="#_x0000_t62" style="position:absolute;left:0;text-align:left;margin-left:240.95pt;margin-top:.75pt;width:49.5pt;height:33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" adj="-30436" fillcolor="#dbe5f1 [660]" strokecolor="#243f60 [1604]">
                <v:textbox>
                  <w:txbxContent>
                    <w:p w:rsidR="001A66E4" w:rsidRPr="00E54795" w:rsidRDefault="001A66E4" w:rsidP="00F77755">
                      <w:pPr>
                        <w:shd w:val="clear" w:color="auto" w:fill="DBE5F1" w:themeFill="accent1" w:themeFillTint="33"/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24"/>
                          <w:szCs w:val="24"/>
                        </w:rPr>
                        <w:t>8,7</w:t>
                      </w:r>
                      <w:r w:rsidRPr="00E54795"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24"/>
                          <w:szCs w:val="24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="00F77755" w:rsidRPr="00A345F5">
        <w:rPr>
          <w:rFonts w:ascii="Times New Roman" w:eastAsia="Times New Roman" w:hAnsi="Times New Roman" w:cs="Times New Roman"/>
          <w:iCs w:val="0"/>
          <w:noProof/>
          <w:color w:val="403152" w:themeColor="accent4" w:themeShade="80"/>
          <w:sz w:val="30"/>
          <w:szCs w:val="30"/>
          <w:lang w:eastAsia="ru-RU"/>
        </w:rPr>
        <w:drawing>
          <wp:inline distT="0" distB="0" distL="0" distR="0" wp14:anchorId="7DA26FD9" wp14:editId="5BA9DC3B">
            <wp:extent cx="6569075" cy="3857625"/>
            <wp:effectExtent l="0" t="0" r="3175" b="0"/>
            <wp:docPr id="610" name="Диаграмма 6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:rsidR="00F77755" w:rsidRPr="00D401D0" w:rsidRDefault="00F77755" w:rsidP="00F77755">
      <w:pPr>
        <w:spacing w:after="0" w:line="360" w:lineRule="auto"/>
        <w:jc w:val="both"/>
        <w:rPr>
          <w:rFonts w:ascii="Times New Roman" w:eastAsia="Times New Roman" w:hAnsi="Times New Roman" w:cs="Times New Roman"/>
          <w:iCs w:val="0"/>
          <w:sz w:val="30"/>
          <w:szCs w:val="30"/>
          <w:lang w:eastAsia="ru-RU"/>
        </w:rPr>
      </w:pPr>
    </w:p>
    <w:p w:rsidR="007A16C4" w:rsidRPr="007A16C4" w:rsidRDefault="007A16C4" w:rsidP="007A16C4">
      <w:pPr>
        <w:spacing w:after="0" w:line="240" w:lineRule="auto"/>
        <w:jc w:val="center"/>
        <w:rPr>
          <w:rFonts w:ascii="Times New Roman" w:hAnsi="Times New Roman" w:cs="Times New Roman"/>
          <w:b/>
          <w:color w:val="215868" w:themeColor="accent5" w:themeShade="80"/>
          <w:sz w:val="28"/>
          <w:szCs w:val="28"/>
        </w:rPr>
      </w:pPr>
      <w:r w:rsidRPr="007A16C4">
        <w:rPr>
          <w:rFonts w:ascii="Times New Roman" w:hAnsi="Times New Roman" w:cs="Times New Roman"/>
          <w:b/>
          <w:color w:val="215868" w:themeColor="accent5" w:themeShade="80"/>
          <w:sz w:val="28"/>
          <w:szCs w:val="28"/>
        </w:rPr>
        <w:t>РАСХОДЫ НА РЕАЛИЗАЦИЮ МУНИЦИПАЛЬНЫХ ПРОГРАММ</w:t>
      </w:r>
    </w:p>
    <w:p w:rsidR="007A16C4" w:rsidRDefault="007A16C4" w:rsidP="00F7775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Cs/>
          <w:iCs w:val="0"/>
          <w:color w:val="215868" w:themeColor="accent5" w:themeShade="80"/>
          <w:kern w:val="24"/>
          <w:sz w:val="28"/>
          <w:szCs w:val="28"/>
          <w:lang w:eastAsia="ru-RU"/>
        </w:rPr>
      </w:pPr>
    </w:p>
    <w:p w:rsidR="007A16C4" w:rsidRDefault="007A16C4" w:rsidP="00F7775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Cs/>
          <w:iCs w:val="0"/>
          <w:color w:val="215868" w:themeColor="accent5" w:themeShade="80"/>
          <w:kern w:val="24"/>
          <w:sz w:val="28"/>
          <w:szCs w:val="28"/>
          <w:lang w:eastAsia="ru-RU"/>
        </w:rPr>
      </w:pPr>
    </w:p>
    <w:p w:rsidR="00F77755" w:rsidRPr="000A3A81" w:rsidRDefault="00F77755" w:rsidP="00F7775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Cs/>
          <w:iCs w:val="0"/>
          <w:color w:val="215868" w:themeColor="accent5" w:themeShade="80"/>
          <w:kern w:val="24"/>
          <w:sz w:val="28"/>
          <w:szCs w:val="28"/>
          <w:lang w:eastAsia="ru-RU"/>
        </w:rPr>
      </w:pPr>
      <w:r w:rsidRPr="000A3A81">
        <w:rPr>
          <w:rFonts w:ascii="Times New Roman" w:eastAsia="Times New Roman" w:hAnsi="Times New Roman" w:cs="Times New Roman"/>
          <w:bCs/>
          <w:iCs w:val="0"/>
          <w:color w:val="215868" w:themeColor="accent5" w:themeShade="80"/>
          <w:kern w:val="24"/>
          <w:sz w:val="28"/>
          <w:szCs w:val="28"/>
          <w:lang w:eastAsia="ru-RU"/>
        </w:rPr>
        <w:t xml:space="preserve">УДЕЛЬНЫЙ ВЕС РАСХОДОВ РАЙОННОГО БЮДЖЕТА В РАМКАХ МУНИЦИПАЛЬНЫХ ПРОГРАММ, В ОБЩЕМ ОБЪЕМЕ РАСХОДОВ </w:t>
      </w:r>
    </w:p>
    <w:p w:rsidR="007A16C4" w:rsidRDefault="007A16C4" w:rsidP="00F7775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Cs/>
          <w:iCs w:val="0"/>
          <w:color w:val="4F6228" w:themeColor="accent3" w:themeShade="80"/>
          <w:kern w:val="24"/>
          <w:sz w:val="28"/>
          <w:szCs w:val="28"/>
          <w:lang w:eastAsia="ru-RU"/>
        </w:rPr>
      </w:pPr>
    </w:p>
    <w:p w:rsidR="007A16C4" w:rsidRDefault="007A16C4" w:rsidP="00F7775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Cs/>
          <w:iCs w:val="0"/>
          <w:color w:val="4F6228" w:themeColor="accent3" w:themeShade="80"/>
          <w:kern w:val="24"/>
          <w:sz w:val="28"/>
          <w:szCs w:val="28"/>
          <w:lang w:eastAsia="ru-RU"/>
        </w:rPr>
      </w:pPr>
    </w:p>
    <w:p w:rsidR="00F77755" w:rsidRPr="00D401D0" w:rsidRDefault="00F77755" w:rsidP="007A16C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iCs w:val="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iCs w:val="0"/>
          <w:noProof/>
          <w:sz w:val="28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1E729BC7" wp14:editId="2DCEDAB1">
                <wp:simplePos x="0" y="0"/>
                <wp:positionH relativeFrom="column">
                  <wp:posOffset>326390</wp:posOffset>
                </wp:positionH>
                <wp:positionV relativeFrom="paragraph">
                  <wp:posOffset>12065</wp:posOffset>
                </wp:positionV>
                <wp:extent cx="5829300" cy="428625"/>
                <wp:effectExtent l="0" t="0" r="0" b="9525"/>
                <wp:wrapNone/>
                <wp:docPr id="634" name="Полилиния 6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29300" cy="428625"/>
                        </a:xfrm>
                        <a:custGeom>
                          <a:avLst/>
                          <a:gdLst>
                            <a:gd name="T0" fmla="*/ 0 w 4139793"/>
                            <a:gd name="T1" fmla="*/ 554926 h 554926"/>
                            <a:gd name="T2" fmla="*/ 4001062 w 4139793"/>
                            <a:gd name="T3" fmla="*/ 69366 h 554926"/>
                            <a:gd name="T4" fmla="*/ 3993246 w 4139793"/>
                            <a:gd name="T5" fmla="*/ 0 h 554926"/>
                            <a:gd name="T6" fmla="*/ 4139793 w 4139793"/>
                            <a:gd name="T7" fmla="*/ 110985 h 554926"/>
                            <a:gd name="T8" fmla="*/ 4024508 w 4139793"/>
                            <a:gd name="T9" fmla="*/ 277463 h 554926"/>
                            <a:gd name="T10" fmla="*/ 4016693 w 4139793"/>
                            <a:gd name="T11" fmla="*/ 208097 h 554926"/>
                            <a:gd name="T12" fmla="*/ 0 w 4139793"/>
                            <a:gd name="T13" fmla="*/ 554926 h 55492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60000 65536"/>
                            <a:gd name="T19" fmla="*/ 0 60000 65536"/>
                            <a:gd name="T20" fmla="*/ 0 60000 65536"/>
                          </a:gdLst>
                          <a:ahLst/>
                          <a:cxnLst>
                            <a:cxn ang="T14">
                              <a:pos x="T0" y="T1"/>
                            </a:cxn>
                            <a:cxn ang="T15">
                              <a:pos x="T2" y="T3"/>
                            </a:cxn>
                            <a:cxn ang="T16">
                              <a:pos x="T4" y="T5"/>
                            </a:cxn>
                            <a:cxn ang="T17">
                              <a:pos x="T6" y="T7"/>
                            </a:cxn>
                            <a:cxn ang="T18">
                              <a:pos x="T8" y="T9"/>
                            </a:cxn>
                            <a:cxn ang="T19">
                              <a:pos x="T10" y="T11"/>
                            </a:cxn>
                            <a:cxn ang="T20">
                              <a:pos x="T12" y="T13"/>
                            </a:cxn>
                          </a:cxnLst>
                          <a:rect l="0" t="0" r="r" b="b"/>
                          <a:pathLst>
                            <a:path w="4139793" h="554926">
                              <a:moveTo>
                                <a:pt x="0" y="554926"/>
                              </a:moveTo>
                              <a:cubicBezTo>
                                <a:pt x="459977" y="308292"/>
                                <a:pt x="1793665" y="146439"/>
                                <a:pt x="4001062" y="69366"/>
                              </a:cubicBezTo>
                              <a:lnTo>
                                <a:pt x="3993246" y="0"/>
                              </a:lnTo>
                              <a:lnTo>
                                <a:pt x="4139793" y="110985"/>
                              </a:lnTo>
                              <a:lnTo>
                                <a:pt x="4024508" y="277463"/>
                              </a:lnTo>
                              <a:lnTo>
                                <a:pt x="4016693" y="208097"/>
                              </a:lnTo>
                              <a:cubicBezTo>
                                <a:pt x="2028863" y="238926"/>
                                <a:pt x="689965" y="354536"/>
                                <a:pt x="0" y="554926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26E75E" id="Полилиния 634" o:spid="_x0000_s1026" style="position:absolute;margin-left:25.7pt;margin-top:.95pt;width:459pt;height:33.7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139793,5549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" path="m,554926c459977,308292,1793665,146439,4001062,69366l3993246,r146547,110985l4024508,277463r-7815,-69366c2028863,238926,689965,354536,,554926xe" fillcolor="#b6dde8 [1304]" stroked="f">
                <v:path arrowok="t" o:connecttype="custom" o:connectlocs="0,428625;5633951,53578;5622945,0;5829300,85725;5666966,214313;5655961,160734;0,428625" o:connectangles="0,0,0,0,0,0,0"/>
              </v:shape>
            </w:pict>
          </mc:Fallback>
        </mc:AlternateContent>
      </w:r>
      <w:r w:rsidRPr="007C0E3A">
        <w:rPr>
          <w:rFonts w:ascii="Times New Roman" w:eastAsia="Times New Roman" w:hAnsi="Times New Roman" w:cs="Times New Roman"/>
          <w:iCs w:val="0"/>
          <w:noProof/>
          <w:color w:val="4F6228" w:themeColor="accent3" w:themeShade="80"/>
          <w:sz w:val="30"/>
          <w:szCs w:val="30"/>
          <w:lang w:eastAsia="ru-RU"/>
        </w:rPr>
        <w:drawing>
          <wp:inline distT="0" distB="0" distL="0" distR="0" wp14:anchorId="73A87105" wp14:editId="2004B9EA">
            <wp:extent cx="6339205" cy="2667000"/>
            <wp:effectExtent l="0" t="0" r="4445" b="0"/>
            <wp:docPr id="611" name="Диаграмма 6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:rsidR="00E17BC5" w:rsidRPr="000225F6" w:rsidRDefault="00E17BC5" w:rsidP="00E17BC5">
      <w:pPr>
        <w:suppressAutoHyphens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Cs/>
          <w:iCs w:val="0"/>
          <w:color w:val="215868" w:themeColor="accent5" w:themeShade="80"/>
          <w:kern w:val="24"/>
          <w:sz w:val="28"/>
          <w:szCs w:val="28"/>
          <w:lang w:eastAsia="ru-RU"/>
        </w:rPr>
      </w:pPr>
      <w:r w:rsidRPr="000225F6">
        <w:rPr>
          <w:rFonts w:ascii="Times New Roman" w:eastAsia="Times New Roman" w:hAnsi="Times New Roman" w:cs="Times New Roman"/>
          <w:bCs/>
          <w:iCs w:val="0"/>
          <w:color w:val="215868" w:themeColor="accent5" w:themeShade="80"/>
          <w:kern w:val="24"/>
          <w:sz w:val="28"/>
          <w:szCs w:val="28"/>
          <w:lang w:eastAsia="ru-RU"/>
        </w:rPr>
        <w:lastRenderedPageBreak/>
        <w:t xml:space="preserve">ИСТОЧНИКИ ФИНАНСИРОВАНИЯ МЕРОПРИЯТИЙ МУНИЦИПАЛЬНЫХ ПРОГРАММ МУНИЦИПАЛЬНОГО ОБРАЗОВАНИЯ </w:t>
      </w:r>
      <w:r>
        <w:rPr>
          <w:rFonts w:ascii="Times New Roman" w:eastAsia="Times New Roman" w:hAnsi="Times New Roman" w:cs="Times New Roman"/>
          <w:bCs/>
          <w:iCs w:val="0"/>
          <w:color w:val="215868" w:themeColor="accent5" w:themeShade="80"/>
          <w:kern w:val="24"/>
          <w:sz w:val="28"/>
          <w:szCs w:val="28"/>
          <w:lang w:eastAsia="ru-RU"/>
        </w:rPr>
        <w:t>МОСТОВСКИЙ</w:t>
      </w:r>
      <w:r w:rsidRPr="000225F6">
        <w:rPr>
          <w:rFonts w:ascii="Times New Roman" w:eastAsia="Times New Roman" w:hAnsi="Times New Roman" w:cs="Times New Roman"/>
          <w:bCs/>
          <w:iCs w:val="0"/>
          <w:color w:val="215868" w:themeColor="accent5" w:themeShade="80"/>
          <w:kern w:val="24"/>
          <w:sz w:val="28"/>
          <w:szCs w:val="28"/>
          <w:lang w:eastAsia="ru-RU"/>
        </w:rPr>
        <w:t xml:space="preserve"> РАЙОН </w:t>
      </w:r>
    </w:p>
    <w:p w:rsidR="00E17BC5" w:rsidRDefault="00E17BC5" w:rsidP="00E17BC5">
      <w:pPr>
        <w:suppressAutoHyphens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Cs/>
          <w:iCs w:val="0"/>
          <w:color w:val="215868" w:themeColor="accent5" w:themeShade="80"/>
          <w:kern w:val="24"/>
          <w:sz w:val="28"/>
          <w:szCs w:val="28"/>
          <w:lang w:eastAsia="ru-RU"/>
        </w:rPr>
      </w:pPr>
      <w:r w:rsidRPr="000225F6">
        <w:rPr>
          <w:rFonts w:ascii="Times New Roman" w:eastAsia="Times New Roman" w:hAnsi="Times New Roman" w:cs="Times New Roman"/>
          <w:bCs/>
          <w:iCs w:val="0"/>
          <w:color w:val="215868" w:themeColor="accent5" w:themeShade="80"/>
          <w:kern w:val="24"/>
          <w:sz w:val="28"/>
          <w:szCs w:val="28"/>
          <w:lang w:eastAsia="ru-RU"/>
        </w:rPr>
        <w:t>В 20</w:t>
      </w:r>
      <w:r>
        <w:rPr>
          <w:rFonts w:ascii="Times New Roman" w:eastAsia="Times New Roman" w:hAnsi="Times New Roman" w:cs="Times New Roman"/>
          <w:bCs/>
          <w:iCs w:val="0"/>
          <w:color w:val="215868" w:themeColor="accent5" w:themeShade="80"/>
          <w:kern w:val="24"/>
          <w:sz w:val="28"/>
          <w:szCs w:val="28"/>
          <w:lang w:eastAsia="ru-RU"/>
        </w:rPr>
        <w:t>2</w:t>
      </w:r>
      <w:r w:rsidR="007104CB">
        <w:rPr>
          <w:rFonts w:ascii="Times New Roman" w:eastAsia="Times New Roman" w:hAnsi="Times New Roman" w:cs="Times New Roman"/>
          <w:bCs/>
          <w:iCs w:val="0"/>
          <w:color w:val="215868" w:themeColor="accent5" w:themeShade="80"/>
          <w:kern w:val="24"/>
          <w:sz w:val="28"/>
          <w:szCs w:val="28"/>
          <w:lang w:eastAsia="ru-RU"/>
        </w:rPr>
        <w:t>1</w:t>
      </w:r>
      <w:r w:rsidRPr="000225F6">
        <w:rPr>
          <w:rFonts w:ascii="Times New Roman" w:eastAsia="Times New Roman" w:hAnsi="Times New Roman" w:cs="Times New Roman"/>
          <w:bCs/>
          <w:iCs w:val="0"/>
          <w:color w:val="215868" w:themeColor="accent5" w:themeShade="80"/>
          <w:kern w:val="24"/>
          <w:sz w:val="28"/>
          <w:szCs w:val="28"/>
          <w:lang w:eastAsia="ru-RU"/>
        </w:rPr>
        <w:t xml:space="preserve"> ГОДУ</w:t>
      </w:r>
    </w:p>
    <w:p w:rsidR="00E17BC5" w:rsidRPr="000225F6" w:rsidRDefault="00E17BC5" w:rsidP="00E17BC5">
      <w:pPr>
        <w:suppressAutoHyphens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Cs/>
          <w:iCs w:val="0"/>
          <w:color w:val="215868" w:themeColor="accent5" w:themeShade="80"/>
          <w:kern w:val="24"/>
          <w:sz w:val="28"/>
          <w:szCs w:val="28"/>
          <w:lang w:eastAsia="ru-RU"/>
        </w:rPr>
      </w:pPr>
      <w:r w:rsidRPr="00A66E12">
        <w:rPr>
          <w:rFonts w:ascii="Times New Roman" w:eastAsia="Times New Roman" w:hAnsi="Times New Roman" w:cs="Times New Roman"/>
          <w:bCs/>
          <w:iCs w:val="0"/>
          <w:noProof/>
          <w:color w:val="4F6228" w:themeColor="accent3" w:themeShade="80"/>
          <w:kern w:val="24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28D1A839" wp14:editId="0E2F6DC0">
                <wp:simplePos x="0" y="0"/>
                <wp:positionH relativeFrom="column">
                  <wp:posOffset>5203190</wp:posOffset>
                </wp:positionH>
                <wp:positionV relativeFrom="paragraph">
                  <wp:posOffset>102870</wp:posOffset>
                </wp:positionV>
                <wp:extent cx="1162050" cy="438150"/>
                <wp:effectExtent l="0" t="0" r="0" b="0"/>
                <wp:wrapNone/>
                <wp:docPr id="473" name="Блок-схема: карточка 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0" cy="438150"/>
                        </a:xfrm>
                        <a:prstGeom prst="flowChartPunchedCard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1A66E4" w:rsidRPr="00CB1B3F" w:rsidRDefault="001A66E4" w:rsidP="00E17BC5">
                            <w:pPr>
                              <w:rPr>
                                <w:rFonts w:ascii="Times New Roman" w:hAnsi="Times New Roman" w:cs="Times New Roman"/>
                                <w:color w:val="215868" w:themeColor="accent5" w:themeShade="80"/>
                                <w:sz w:val="28"/>
                                <w:szCs w:val="28"/>
                              </w:rPr>
                            </w:pPr>
                            <w:r w:rsidRPr="00CB1B3F">
                              <w:rPr>
                                <w:rFonts w:ascii="Times New Roman" w:hAnsi="Times New Roman" w:cs="Times New Roman"/>
                                <w:color w:val="215868" w:themeColor="accent5" w:themeShade="80"/>
                                <w:sz w:val="28"/>
                                <w:szCs w:val="28"/>
                              </w:rPr>
                              <w:t>млн. рублей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D1A839" id="Блок-схема: карточка 473" o:spid="_x0000_s1129" type="#_x0000_t121" style="position:absolute;left:0;text-align:left;margin-left:409.7pt;margin-top:8.1pt;width:91.5pt;height:34.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" fillcolor="#daeef3 [664]" stroked="f">
                <v:textbox>
                  <w:txbxContent>
                    <w:p w:rsidR="001A66E4" w:rsidRPr="00CB1B3F" w:rsidRDefault="001A66E4" w:rsidP="00E17BC5">
                      <w:pPr>
                        <w:rPr>
                          <w:rFonts w:ascii="Times New Roman" w:hAnsi="Times New Roman" w:cs="Times New Roman"/>
                          <w:color w:val="215868" w:themeColor="accent5" w:themeShade="80"/>
                          <w:sz w:val="28"/>
                          <w:szCs w:val="28"/>
                        </w:rPr>
                      </w:pPr>
                      <w:r w:rsidRPr="00CB1B3F">
                        <w:rPr>
                          <w:rFonts w:ascii="Times New Roman" w:hAnsi="Times New Roman" w:cs="Times New Roman"/>
                          <w:color w:val="215868" w:themeColor="accent5" w:themeShade="80"/>
                          <w:sz w:val="28"/>
                          <w:szCs w:val="28"/>
                        </w:rPr>
                        <w:t>млн. рублей</w:t>
                      </w:r>
                    </w:p>
                  </w:txbxContent>
                </v:textbox>
              </v:shape>
            </w:pict>
          </mc:Fallback>
        </mc:AlternateContent>
      </w:r>
    </w:p>
    <w:p w:rsidR="00DB2A5D" w:rsidRDefault="00E17BC5" w:rsidP="00E17BC5">
      <w:pPr>
        <w:spacing w:after="0" w:line="360" w:lineRule="auto"/>
        <w:jc w:val="both"/>
        <w:rPr>
          <w:rFonts w:ascii="Times New Roman" w:eastAsia="Times New Roman" w:hAnsi="Times New Roman" w:cs="Times New Roman"/>
          <w:iCs w:val="0"/>
          <w:color w:val="215868" w:themeColor="accent5" w:themeShade="80"/>
          <w:sz w:val="28"/>
          <w:szCs w:val="28"/>
          <w:lang w:eastAsia="ru-RU"/>
        </w:rPr>
      </w:pPr>
      <w:r w:rsidRPr="00D401D0">
        <w:rPr>
          <w:rFonts w:ascii="Times New Roman" w:eastAsia="Times New Roman" w:hAnsi="Times New Roman" w:cs="Times New Roman"/>
          <w:iCs w:val="0"/>
          <w:noProof/>
          <w:sz w:val="30"/>
          <w:szCs w:val="30"/>
          <w:lang w:eastAsia="ru-RU"/>
        </w:rPr>
        <w:drawing>
          <wp:inline distT="0" distB="0" distL="0" distR="0" wp14:anchorId="601372F5" wp14:editId="652E179D">
            <wp:extent cx="6567805" cy="3781425"/>
            <wp:effectExtent l="0" t="0" r="4445" b="0"/>
            <wp:docPr id="472" name="Диаграмма 47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:rsidR="003A6796" w:rsidRDefault="003A6796" w:rsidP="009E0F95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iCs w:val="0"/>
          <w:color w:val="215868" w:themeColor="accent5" w:themeShade="80"/>
          <w:sz w:val="28"/>
          <w:szCs w:val="28"/>
          <w:lang w:eastAsia="ru-RU"/>
        </w:rPr>
      </w:pPr>
    </w:p>
    <w:p w:rsidR="00295C1E" w:rsidRPr="00677CD1" w:rsidRDefault="009E0F95" w:rsidP="007F71D9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iCs w:val="0"/>
          <w:color w:val="215868"/>
          <w:sz w:val="32"/>
          <w:szCs w:val="32"/>
        </w:rPr>
      </w:pPr>
      <w:r w:rsidRPr="008917C6">
        <w:rPr>
          <w:rFonts w:ascii="Times New Roman" w:eastAsia="Times New Roman" w:hAnsi="Times New Roman" w:cs="Times New Roman"/>
          <w:iCs w:val="0"/>
          <w:color w:val="215868" w:themeColor="accent5" w:themeShade="80"/>
          <w:sz w:val="28"/>
          <w:szCs w:val="28"/>
          <w:lang w:eastAsia="ru-RU"/>
        </w:rPr>
        <w:t>В 20</w:t>
      </w:r>
      <w:r w:rsidR="00173E57">
        <w:rPr>
          <w:rFonts w:ascii="Times New Roman" w:eastAsia="Times New Roman" w:hAnsi="Times New Roman" w:cs="Times New Roman"/>
          <w:iCs w:val="0"/>
          <w:color w:val="215868" w:themeColor="accent5" w:themeShade="80"/>
          <w:sz w:val="28"/>
          <w:szCs w:val="28"/>
          <w:lang w:eastAsia="ru-RU"/>
        </w:rPr>
        <w:t>2</w:t>
      </w:r>
      <w:r w:rsidR="003C5D0A">
        <w:rPr>
          <w:rFonts w:ascii="Times New Roman" w:eastAsia="Times New Roman" w:hAnsi="Times New Roman" w:cs="Times New Roman"/>
          <w:iCs w:val="0"/>
          <w:color w:val="215868" w:themeColor="accent5" w:themeShade="80"/>
          <w:sz w:val="28"/>
          <w:szCs w:val="28"/>
          <w:lang w:eastAsia="ru-RU"/>
        </w:rPr>
        <w:t>1</w:t>
      </w:r>
      <w:r w:rsidRPr="008917C6">
        <w:rPr>
          <w:rFonts w:ascii="Times New Roman" w:eastAsia="Times New Roman" w:hAnsi="Times New Roman" w:cs="Times New Roman"/>
          <w:iCs w:val="0"/>
          <w:color w:val="215868" w:themeColor="accent5" w:themeShade="80"/>
          <w:sz w:val="28"/>
          <w:szCs w:val="28"/>
          <w:lang w:eastAsia="ru-RU"/>
        </w:rPr>
        <w:t xml:space="preserve"> году в муниципальном образовании </w:t>
      </w:r>
      <w:r w:rsidR="009C5A90">
        <w:rPr>
          <w:rFonts w:ascii="Times New Roman" w:eastAsia="Times New Roman" w:hAnsi="Times New Roman" w:cs="Times New Roman"/>
          <w:iCs w:val="0"/>
          <w:color w:val="215868" w:themeColor="accent5" w:themeShade="80"/>
          <w:sz w:val="28"/>
          <w:szCs w:val="28"/>
          <w:lang w:eastAsia="ru-RU"/>
        </w:rPr>
        <w:t>Мостовский</w:t>
      </w:r>
      <w:r w:rsidRPr="008917C6">
        <w:rPr>
          <w:rFonts w:ascii="Times New Roman" w:eastAsia="Times New Roman" w:hAnsi="Times New Roman" w:cs="Times New Roman"/>
          <w:iCs w:val="0"/>
          <w:color w:val="215868" w:themeColor="accent5" w:themeShade="80"/>
          <w:sz w:val="28"/>
          <w:szCs w:val="28"/>
          <w:lang w:eastAsia="ru-RU"/>
        </w:rPr>
        <w:t xml:space="preserve"> район реализовано </w:t>
      </w:r>
      <w:r w:rsidR="00173E57">
        <w:rPr>
          <w:rFonts w:ascii="Times New Roman" w:eastAsia="Times New Roman" w:hAnsi="Times New Roman" w:cs="Times New Roman"/>
          <w:iCs w:val="0"/>
          <w:color w:val="215868" w:themeColor="accent5" w:themeShade="80"/>
          <w:sz w:val="28"/>
          <w:szCs w:val="28"/>
          <w:lang w:eastAsia="ru-RU"/>
        </w:rPr>
        <w:t xml:space="preserve">        </w:t>
      </w:r>
      <w:r w:rsidR="003C5D0A">
        <w:rPr>
          <w:rFonts w:ascii="Times New Roman" w:eastAsia="Times New Roman" w:hAnsi="Times New Roman" w:cs="Times New Roman"/>
          <w:iCs w:val="0"/>
          <w:color w:val="215868" w:themeColor="accent5" w:themeShade="80"/>
          <w:sz w:val="28"/>
          <w:szCs w:val="28"/>
          <w:lang w:eastAsia="ru-RU"/>
        </w:rPr>
        <w:t>18</w:t>
      </w:r>
      <w:r w:rsidRPr="008917C6">
        <w:rPr>
          <w:rFonts w:ascii="Times New Roman" w:eastAsia="Times New Roman" w:hAnsi="Times New Roman" w:cs="Times New Roman"/>
          <w:iCs w:val="0"/>
          <w:color w:val="215868" w:themeColor="accent5" w:themeShade="80"/>
          <w:sz w:val="28"/>
          <w:szCs w:val="28"/>
          <w:lang w:eastAsia="ru-RU"/>
        </w:rPr>
        <w:t xml:space="preserve"> муниципаль</w:t>
      </w:r>
      <w:r w:rsidR="00CF3DEC" w:rsidRPr="008917C6">
        <w:rPr>
          <w:rFonts w:ascii="Times New Roman" w:eastAsia="Times New Roman" w:hAnsi="Times New Roman" w:cs="Times New Roman"/>
          <w:iCs w:val="0"/>
          <w:color w:val="215868" w:themeColor="accent5" w:themeShade="80"/>
          <w:sz w:val="28"/>
          <w:szCs w:val="28"/>
          <w:lang w:eastAsia="ru-RU"/>
        </w:rPr>
        <w:t>ных программ</w:t>
      </w:r>
      <w:r w:rsidRPr="008917C6">
        <w:rPr>
          <w:rFonts w:ascii="Times New Roman" w:eastAsia="Times New Roman" w:hAnsi="Times New Roman" w:cs="Times New Roman"/>
          <w:iCs w:val="0"/>
          <w:color w:val="215868" w:themeColor="accent5" w:themeShade="80"/>
          <w:sz w:val="28"/>
          <w:szCs w:val="28"/>
          <w:lang w:eastAsia="ru-RU"/>
        </w:rPr>
        <w:t xml:space="preserve">. Наибольший удельный вес в общем объеме расходов в рамках муниципальных программам составили расходы в </w:t>
      </w:r>
      <w:r w:rsidR="009C5A90">
        <w:rPr>
          <w:rFonts w:ascii="Times New Roman" w:eastAsia="Times New Roman" w:hAnsi="Times New Roman" w:cs="Times New Roman"/>
          <w:iCs w:val="0"/>
          <w:color w:val="215868" w:themeColor="accent5" w:themeShade="80"/>
          <w:sz w:val="28"/>
          <w:szCs w:val="28"/>
          <w:lang w:eastAsia="ru-RU"/>
        </w:rPr>
        <w:t>отрасли</w:t>
      </w:r>
      <w:r w:rsidRPr="008917C6">
        <w:rPr>
          <w:rFonts w:ascii="Times New Roman" w:eastAsia="Times New Roman" w:hAnsi="Times New Roman" w:cs="Times New Roman"/>
          <w:iCs w:val="0"/>
          <w:color w:val="215868" w:themeColor="accent5" w:themeShade="80"/>
          <w:sz w:val="28"/>
          <w:szCs w:val="28"/>
          <w:lang w:eastAsia="ru-RU"/>
        </w:rPr>
        <w:t xml:space="preserve"> образования – 7</w:t>
      </w:r>
      <w:r w:rsidR="00772E55">
        <w:rPr>
          <w:rFonts w:ascii="Times New Roman" w:eastAsia="Times New Roman" w:hAnsi="Times New Roman" w:cs="Times New Roman"/>
          <w:iCs w:val="0"/>
          <w:color w:val="215868" w:themeColor="accent5" w:themeShade="80"/>
          <w:sz w:val="28"/>
          <w:szCs w:val="28"/>
          <w:lang w:eastAsia="ru-RU"/>
        </w:rPr>
        <w:t>2,8</w:t>
      </w:r>
      <w:r w:rsidR="009C5A90">
        <w:rPr>
          <w:rFonts w:ascii="Times New Roman" w:eastAsia="Times New Roman" w:hAnsi="Times New Roman" w:cs="Times New Roman"/>
          <w:iCs w:val="0"/>
          <w:color w:val="215868" w:themeColor="accent5" w:themeShade="80"/>
          <w:sz w:val="28"/>
          <w:szCs w:val="28"/>
          <w:lang w:eastAsia="ru-RU"/>
        </w:rPr>
        <w:t>%</w:t>
      </w:r>
      <w:r w:rsidRPr="008917C6">
        <w:rPr>
          <w:rFonts w:ascii="Times New Roman" w:eastAsia="Times New Roman" w:hAnsi="Times New Roman" w:cs="Times New Roman"/>
          <w:iCs w:val="0"/>
          <w:color w:val="215868" w:themeColor="accent5" w:themeShade="80"/>
          <w:sz w:val="28"/>
          <w:szCs w:val="28"/>
          <w:lang w:eastAsia="ru-RU"/>
        </w:rPr>
        <w:t>, или 1</w:t>
      </w:r>
      <w:r w:rsidR="00772E55">
        <w:rPr>
          <w:rFonts w:ascii="Times New Roman" w:eastAsia="Times New Roman" w:hAnsi="Times New Roman" w:cs="Times New Roman"/>
          <w:iCs w:val="0"/>
          <w:color w:val="215868" w:themeColor="accent5" w:themeShade="80"/>
          <w:sz w:val="28"/>
          <w:szCs w:val="28"/>
          <w:lang w:eastAsia="ru-RU"/>
        </w:rPr>
        <w:t> 112,7</w:t>
      </w:r>
      <w:r w:rsidRPr="008917C6">
        <w:rPr>
          <w:rFonts w:ascii="Times New Roman" w:eastAsia="Times New Roman" w:hAnsi="Times New Roman" w:cs="Times New Roman"/>
          <w:iCs w:val="0"/>
          <w:color w:val="215868" w:themeColor="accent5" w:themeShade="80"/>
          <w:sz w:val="28"/>
          <w:szCs w:val="28"/>
          <w:lang w:eastAsia="ru-RU"/>
        </w:rPr>
        <w:t xml:space="preserve"> млн. рублей</w:t>
      </w:r>
      <w:r w:rsidR="009C5A90">
        <w:rPr>
          <w:rFonts w:ascii="Times New Roman" w:eastAsia="Times New Roman" w:hAnsi="Times New Roman" w:cs="Times New Roman"/>
          <w:iCs w:val="0"/>
          <w:color w:val="215868" w:themeColor="accent5" w:themeShade="80"/>
          <w:sz w:val="28"/>
          <w:szCs w:val="28"/>
          <w:lang w:eastAsia="ru-RU"/>
        </w:rPr>
        <w:t>;</w:t>
      </w:r>
      <w:r w:rsidRPr="008917C6">
        <w:rPr>
          <w:rFonts w:ascii="Times New Roman" w:eastAsia="Times New Roman" w:hAnsi="Times New Roman" w:cs="Times New Roman"/>
          <w:iCs w:val="0"/>
          <w:color w:val="215868" w:themeColor="accent5" w:themeShade="80"/>
          <w:sz w:val="28"/>
          <w:szCs w:val="28"/>
          <w:lang w:eastAsia="ru-RU"/>
        </w:rPr>
        <w:t xml:space="preserve"> </w:t>
      </w:r>
      <w:r w:rsidR="009C5A90" w:rsidRPr="008917C6">
        <w:rPr>
          <w:rFonts w:ascii="Times New Roman" w:eastAsia="Times New Roman" w:hAnsi="Times New Roman" w:cs="Times New Roman"/>
          <w:iCs w:val="0"/>
          <w:color w:val="215868" w:themeColor="accent5" w:themeShade="80"/>
          <w:sz w:val="28"/>
          <w:szCs w:val="28"/>
          <w:lang w:eastAsia="ru-RU"/>
        </w:rPr>
        <w:t xml:space="preserve">культуры, кинематографии – </w:t>
      </w:r>
      <w:r w:rsidR="00772E55">
        <w:rPr>
          <w:rFonts w:ascii="Times New Roman" w:eastAsia="Times New Roman" w:hAnsi="Times New Roman" w:cs="Times New Roman"/>
          <w:iCs w:val="0"/>
          <w:color w:val="215868" w:themeColor="accent5" w:themeShade="80"/>
          <w:sz w:val="28"/>
          <w:szCs w:val="28"/>
          <w:lang w:eastAsia="ru-RU"/>
        </w:rPr>
        <w:t>9,1</w:t>
      </w:r>
      <w:r w:rsidR="009C5A90">
        <w:rPr>
          <w:rFonts w:ascii="Times New Roman" w:eastAsia="Times New Roman" w:hAnsi="Times New Roman" w:cs="Times New Roman"/>
          <w:iCs w:val="0"/>
          <w:color w:val="215868" w:themeColor="accent5" w:themeShade="80"/>
          <w:sz w:val="28"/>
          <w:szCs w:val="28"/>
          <w:lang w:eastAsia="ru-RU"/>
        </w:rPr>
        <w:t>%</w:t>
      </w:r>
      <w:r w:rsidR="009C5A90" w:rsidRPr="008917C6">
        <w:rPr>
          <w:rFonts w:ascii="Times New Roman" w:eastAsia="Times New Roman" w:hAnsi="Times New Roman" w:cs="Times New Roman"/>
          <w:iCs w:val="0"/>
          <w:color w:val="215868" w:themeColor="accent5" w:themeShade="80"/>
          <w:sz w:val="28"/>
          <w:szCs w:val="28"/>
          <w:lang w:eastAsia="ru-RU"/>
        </w:rPr>
        <w:t xml:space="preserve">, или </w:t>
      </w:r>
      <w:r w:rsidR="009C5A90">
        <w:rPr>
          <w:rFonts w:ascii="Times New Roman" w:eastAsia="Times New Roman" w:hAnsi="Times New Roman" w:cs="Times New Roman"/>
          <w:iCs w:val="0"/>
          <w:color w:val="215868" w:themeColor="accent5" w:themeShade="80"/>
          <w:sz w:val="28"/>
          <w:szCs w:val="28"/>
          <w:lang w:eastAsia="ru-RU"/>
        </w:rPr>
        <w:t>1</w:t>
      </w:r>
      <w:r w:rsidR="00772E55">
        <w:rPr>
          <w:rFonts w:ascii="Times New Roman" w:eastAsia="Times New Roman" w:hAnsi="Times New Roman" w:cs="Times New Roman"/>
          <w:iCs w:val="0"/>
          <w:color w:val="215868" w:themeColor="accent5" w:themeShade="80"/>
          <w:sz w:val="28"/>
          <w:szCs w:val="28"/>
          <w:lang w:eastAsia="ru-RU"/>
        </w:rPr>
        <w:t>39,3</w:t>
      </w:r>
      <w:r w:rsidR="009C5A90" w:rsidRPr="008917C6">
        <w:rPr>
          <w:rFonts w:ascii="Times New Roman" w:eastAsia="Times New Roman" w:hAnsi="Times New Roman" w:cs="Times New Roman"/>
          <w:iCs w:val="0"/>
          <w:color w:val="215868" w:themeColor="accent5" w:themeShade="80"/>
          <w:sz w:val="28"/>
          <w:szCs w:val="28"/>
          <w:lang w:eastAsia="ru-RU"/>
        </w:rPr>
        <w:t xml:space="preserve"> млн. рублей</w:t>
      </w:r>
      <w:r w:rsidR="009C5A90">
        <w:rPr>
          <w:rFonts w:ascii="Times New Roman" w:eastAsia="Times New Roman" w:hAnsi="Times New Roman" w:cs="Times New Roman"/>
          <w:iCs w:val="0"/>
          <w:color w:val="215868" w:themeColor="accent5" w:themeShade="80"/>
          <w:sz w:val="28"/>
          <w:szCs w:val="28"/>
          <w:lang w:eastAsia="ru-RU"/>
        </w:rPr>
        <w:t xml:space="preserve">; </w:t>
      </w:r>
      <w:r w:rsidRPr="008917C6">
        <w:rPr>
          <w:rFonts w:ascii="Times New Roman" w:eastAsia="Times New Roman" w:hAnsi="Times New Roman" w:cs="Times New Roman"/>
          <w:iCs w:val="0"/>
          <w:color w:val="215868" w:themeColor="accent5" w:themeShade="80"/>
          <w:sz w:val="28"/>
          <w:szCs w:val="28"/>
          <w:lang w:eastAsia="ru-RU"/>
        </w:rPr>
        <w:t xml:space="preserve">социальной политики – </w:t>
      </w:r>
      <w:r w:rsidR="00772E55">
        <w:rPr>
          <w:rFonts w:ascii="Times New Roman" w:eastAsia="Times New Roman" w:hAnsi="Times New Roman" w:cs="Times New Roman"/>
          <w:iCs w:val="0"/>
          <w:color w:val="215868" w:themeColor="accent5" w:themeShade="80"/>
          <w:sz w:val="28"/>
          <w:szCs w:val="28"/>
          <w:lang w:eastAsia="ru-RU"/>
        </w:rPr>
        <w:t>8,9</w:t>
      </w:r>
      <w:r w:rsidR="009C5A90">
        <w:rPr>
          <w:rFonts w:ascii="Times New Roman" w:eastAsia="Times New Roman" w:hAnsi="Times New Roman" w:cs="Times New Roman"/>
          <w:iCs w:val="0"/>
          <w:color w:val="215868" w:themeColor="accent5" w:themeShade="80"/>
          <w:sz w:val="28"/>
          <w:szCs w:val="28"/>
          <w:lang w:eastAsia="ru-RU"/>
        </w:rPr>
        <w:t xml:space="preserve"> %</w:t>
      </w:r>
      <w:r w:rsidRPr="008917C6">
        <w:rPr>
          <w:rFonts w:ascii="Times New Roman" w:eastAsia="Times New Roman" w:hAnsi="Times New Roman" w:cs="Times New Roman"/>
          <w:iCs w:val="0"/>
          <w:color w:val="215868" w:themeColor="accent5" w:themeShade="80"/>
          <w:sz w:val="28"/>
          <w:szCs w:val="28"/>
          <w:lang w:eastAsia="ru-RU"/>
        </w:rPr>
        <w:t xml:space="preserve">, или </w:t>
      </w:r>
      <w:r w:rsidR="009C5A90">
        <w:rPr>
          <w:rFonts w:ascii="Times New Roman" w:eastAsia="Times New Roman" w:hAnsi="Times New Roman" w:cs="Times New Roman"/>
          <w:iCs w:val="0"/>
          <w:color w:val="215868" w:themeColor="accent5" w:themeShade="80"/>
          <w:sz w:val="28"/>
          <w:szCs w:val="28"/>
          <w:lang w:eastAsia="ru-RU"/>
        </w:rPr>
        <w:t>1</w:t>
      </w:r>
      <w:r w:rsidR="00772E55">
        <w:rPr>
          <w:rFonts w:ascii="Times New Roman" w:eastAsia="Times New Roman" w:hAnsi="Times New Roman" w:cs="Times New Roman"/>
          <w:iCs w:val="0"/>
          <w:color w:val="215868" w:themeColor="accent5" w:themeShade="80"/>
          <w:sz w:val="28"/>
          <w:szCs w:val="28"/>
          <w:lang w:eastAsia="ru-RU"/>
        </w:rPr>
        <w:t>36,6</w:t>
      </w:r>
      <w:r w:rsidR="00AE44F3" w:rsidRPr="008917C6">
        <w:rPr>
          <w:rFonts w:ascii="Times New Roman" w:eastAsia="Times New Roman" w:hAnsi="Times New Roman" w:cs="Times New Roman"/>
          <w:iCs w:val="0"/>
          <w:color w:val="215868" w:themeColor="accent5" w:themeShade="80"/>
          <w:sz w:val="28"/>
          <w:szCs w:val="28"/>
          <w:lang w:eastAsia="ru-RU"/>
        </w:rPr>
        <w:t xml:space="preserve"> </w:t>
      </w:r>
      <w:r w:rsidR="00862C7B" w:rsidRPr="008917C6">
        <w:rPr>
          <w:rFonts w:ascii="Times New Roman" w:eastAsia="Times New Roman" w:hAnsi="Times New Roman" w:cs="Times New Roman"/>
          <w:iCs w:val="0"/>
          <w:color w:val="215868" w:themeColor="accent5" w:themeShade="80"/>
          <w:sz w:val="28"/>
          <w:szCs w:val="28"/>
          <w:lang w:eastAsia="ru-RU"/>
        </w:rPr>
        <w:t>млн</w:t>
      </w:r>
      <w:r w:rsidR="00AE44F3" w:rsidRPr="008917C6">
        <w:rPr>
          <w:rFonts w:ascii="Times New Roman" w:eastAsia="Times New Roman" w:hAnsi="Times New Roman" w:cs="Times New Roman"/>
          <w:iCs w:val="0"/>
          <w:color w:val="215868" w:themeColor="accent5" w:themeShade="80"/>
          <w:sz w:val="28"/>
          <w:szCs w:val="28"/>
          <w:lang w:eastAsia="ru-RU"/>
        </w:rPr>
        <w:t>. рублей</w:t>
      </w:r>
      <w:r w:rsidR="009C5A90">
        <w:rPr>
          <w:rFonts w:ascii="Times New Roman" w:eastAsia="Times New Roman" w:hAnsi="Times New Roman" w:cs="Times New Roman"/>
          <w:iCs w:val="0"/>
          <w:color w:val="215868" w:themeColor="accent5" w:themeShade="80"/>
          <w:sz w:val="28"/>
          <w:szCs w:val="28"/>
          <w:lang w:eastAsia="ru-RU"/>
        </w:rPr>
        <w:t>.</w:t>
      </w:r>
      <w:r w:rsidR="008917C6" w:rsidRPr="008917C6">
        <w:rPr>
          <w:rFonts w:ascii="Times New Roman" w:eastAsia="Times New Roman" w:hAnsi="Times New Roman" w:cs="Times New Roman"/>
          <w:iCs w:val="0"/>
          <w:color w:val="215868" w:themeColor="accent5" w:themeShade="80"/>
          <w:sz w:val="28"/>
          <w:szCs w:val="28"/>
          <w:lang w:eastAsia="ru-RU"/>
        </w:rPr>
        <w:t xml:space="preserve"> </w:t>
      </w:r>
      <w:r w:rsidRPr="008917C6">
        <w:rPr>
          <w:rFonts w:ascii="Times New Roman" w:eastAsia="Times New Roman" w:hAnsi="Times New Roman" w:cs="Times New Roman"/>
          <w:iCs w:val="0"/>
          <w:color w:val="215868" w:themeColor="accent5" w:themeShade="80"/>
          <w:sz w:val="28"/>
          <w:szCs w:val="28"/>
          <w:lang w:eastAsia="ru-RU"/>
        </w:rPr>
        <w:t xml:space="preserve">Расходы на реализацию муниципальных программ по другим отраслям составили – </w:t>
      </w:r>
      <w:r w:rsidR="009C5A90">
        <w:rPr>
          <w:rFonts w:ascii="Times New Roman" w:eastAsia="Times New Roman" w:hAnsi="Times New Roman" w:cs="Times New Roman"/>
          <w:iCs w:val="0"/>
          <w:color w:val="215868" w:themeColor="accent5" w:themeShade="80"/>
          <w:sz w:val="28"/>
          <w:szCs w:val="28"/>
          <w:lang w:eastAsia="ru-RU"/>
        </w:rPr>
        <w:t>9,</w:t>
      </w:r>
      <w:r w:rsidR="00772E55">
        <w:rPr>
          <w:rFonts w:ascii="Times New Roman" w:eastAsia="Times New Roman" w:hAnsi="Times New Roman" w:cs="Times New Roman"/>
          <w:iCs w:val="0"/>
          <w:color w:val="215868" w:themeColor="accent5" w:themeShade="80"/>
          <w:sz w:val="28"/>
          <w:szCs w:val="28"/>
          <w:lang w:eastAsia="ru-RU"/>
        </w:rPr>
        <w:t>2</w:t>
      </w:r>
      <w:r w:rsidRPr="008917C6">
        <w:rPr>
          <w:rFonts w:ascii="Times New Roman" w:eastAsia="Times New Roman" w:hAnsi="Times New Roman" w:cs="Times New Roman"/>
          <w:iCs w:val="0"/>
          <w:color w:val="215868" w:themeColor="accent5" w:themeShade="80"/>
          <w:sz w:val="28"/>
          <w:szCs w:val="28"/>
          <w:lang w:eastAsia="ru-RU"/>
        </w:rPr>
        <w:t xml:space="preserve"> </w:t>
      </w:r>
      <w:r w:rsidR="009C5A90">
        <w:rPr>
          <w:rFonts w:ascii="Times New Roman" w:eastAsia="Times New Roman" w:hAnsi="Times New Roman" w:cs="Times New Roman"/>
          <w:iCs w:val="0"/>
          <w:color w:val="215868" w:themeColor="accent5" w:themeShade="80"/>
          <w:sz w:val="28"/>
          <w:szCs w:val="28"/>
          <w:lang w:eastAsia="ru-RU"/>
        </w:rPr>
        <w:t>%</w:t>
      </w:r>
      <w:r w:rsidRPr="008917C6">
        <w:rPr>
          <w:rFonts w:ascii="Times New Roman" w:eastAsia="Times New Roman" w:hAnsi="Times New Roman" w:cs="Times New Roman"/>
          <w:iCs w:val="0"/>
          <w:color w:val="215868" w:themeColor="accent5" w:themeShade="80"/>
          <w:sz w:val="28"/>
          <w:szCs w:val="28"/>
          <w:lang w:eastAsia="ru-RU"/>
        </w:rPr>
        <w:t xml:space="preserve"> или </w:t>
      </w:r>
      <w:r w:rsidR="009C5A90">
        <w:rPr>
          <w:rFonts w:ascii="Times New Roman" w:eastAsia="Times New Roman" w:hAnsi="Times New Roman" w:cs="Times New Roman"/>
          <w:iCs w:val="0"/>
          <w:color w:val="215868" w:themeColor="accent5" w:themeShade="80"/>
          <w:sz w:val="28"/>
          <w:szCs w:val="28"/>
          <w:lang w:eastAsia="ru-RU"/>
        </w:rPr>
        <w:t>1</w:t>
      </w:r>
      <w:r w:rsidR="00772E55">
        <w:rPr>
          <w:rFonts w:ascii="Times New Roman" w:eastAsia="Times New Roman" w:hAnsi="Times New Roman" w:cs="Times New Roman"/>
          <w:iCs w:val="0"/>
          <w:color w:val="215868" w:themeColor="accent5" w:themeShade="80"/>
          <w:sz w:val="28"/>
          <w:szCs w:val="28"/>
          <w:lang w:eastAsia="ru-RU"/>
        </w:rPr>
        <w:t>40,0</w:t>
      </w:r>
      <w:r w:rsidRPr="008917C6">
        <w:rPr>
          <w:rFonts w:ascii="Times New Roman" w:eastAsia="Times New Roman" w:hAnsi="Times New Roman" w:cs="Times New Roman"/>
          <w:iCs w:val="0"/>
          <w:color w:val="215868" w:themeColor="accent5" w:themeShade="80"/>
          <w:sz w:val="28"/>
          <w:szCs w:val="28"/>
          <w:lang w:eastAsia="ru-RU"/>
        </w:rPr>
        <w:t xml:space="preserve"> млн. рублей.</w:t>
      </w:r>
      <w:r w:rsidR="00230FD0" w:rsidRPr="00230FD0">
        <w:rPr>
          <w:rFonts w:ascii="Times New Roman" w:eastAsia="Times New Roman" w:hAnsi="Times New Roman" w:cs="Times New Roman"/>
          <w:iCs w:val="0"/>
          <w:color w:val="215868" w:themeColor="accent5" w:themeShade="80"/>
          <w:sz w:val="28"/>
          <w:szCs w:val="28"/>
          <w:lang w:eastAsia="ru-RU"/>
        </w:rPr>
        <w:t xml:space="preserve"> </w:t>
      </w:r>
    </w:p>
    <w:p w:rsidR="003A6796" w:rsidRDefault="003A6796" w:rsidP="00427A9D">
      <w:pPr>
        <w:spacing w:after="0" w:line="240" w:lineRule="auto"/>
        <w:jc w:val="center"/>
        <w:rPr>
          <w:rFonts w:ascii="Times New Roman" w:hAnsi="Times New Roman" w:cs="Times New Roman"/>
          <w:b/>
          <w:color w:val="215868" w:themeColor="accent5" w:themeShade="80"/>
          <w:sz w:val="32"/>
          <w:szCs w:val="32"/>
        </w:rPr>
      </w:pPr>
    </w:p>
    <w:p w:rsidR="002D4E41" w:rsidRPr="00BC7B7B" w:rsidRDefault="002D4E41" w:rsidP="002D4E41">
      <w:pPr>
        <w:spacing w:after="0" w:line="240" w:lineRule="auto"/>
        <w:jc w:val="center"/>
        <w:rPr>
          <w:rFonts w:ascii="Times New Roman" w:hAnsi="Times New Roman" w:cs="Times New Roman"/>
          <w:b/>
          <w:color w:val="244061" w:themeColor="accent1" w:themeShade="80"/>
          <w:sz w:val="32"/>
          <w:szCs w:val="32"/>
        </w:rPr>
      </w:pPr>
      <w:r w:rsidRPr="00BC7B7B">
        <w:rPr>
          <w:rFonts w:ascii="Times New Roman" w:hAnsi="Times New Roman" w:cs="Times New Roman"/>
          <w:b/>
          <w:color w:val="244061" w:themeColor="accent1" w:themeShade="80"/>
          <w:sz w:val="32"/>
          <w:szCs w:val="32"/>
        </w:rPr>
        <w:t xml:space="preserve">МУНИЦИПАЛЬНАЯ ПРОГРАММА </w:t>
      </w:r>
    </w:p>
    <w:p w:rsidR="002D4E41" w:rsidRPr="00BC7B7B" w:rsidRDefault="002D4E41" w:rsidP="002D4E41">
      <w:pPr>
        <w:spacing w:after="0" w:line="240" w:lineRule="auto"/>
        <w:jc w:val="center"/>
        <w:rPr>
          <w:rFonts w:ascii="Times New Roman" w:hAnsi="Times New Roman" w:cs="Times New Roman"/>
          <w:b/>
          <w:color w:val="244061" w:themeColor="accent1" w:themeShade="80"/>
          <w:sz w:val="32"/>
          <w:szCs w:val="32"/>
        </w:rPr>
      </w:pPr>
      <w:r w:rsidRPr="00BC7B7B">
        <w:rPr>
          <w:rFonts w:ascii="Times New Roman" w:hAnsi="Times New Roman" w:cs="Times New Roman"/>
          <w:b/>
          <w:color w:val="244061" w:themeColor="accent1" w:themeShade="80"/>
          <w:sz w:val="32"/>
          <w:szCs w:val="32"/>
        </w:rPr>
        <w:t>«РАЗВИТИЕ ОБРАЗОВАНИЯ»</w:t>
      </w:r>
    </w:p>
    <w:p w:rsidR="002D4E41" w:rsidRPr="00BC7B7B" w:rsidRDefault="002D4E41" w:rsidP="00427A9D">
      <w:pPr>
        <w:spacing w:after="0" w:line="240" w:lineRule="auto"/>
        <w:jc w:val="center"/>
        <w:rPr>
          <w:rFonts w:ascii="Times New Roman" w:hAnsi="Times New Roman" w:cs="Times New Roman"/>
          <w:b/>
          <w:color w:val="244061" w:themeColor="accent1" w:themeShade="80"/>
          <w:sz w:val="32"/>
          <w:szCs w:val="32"/>
        </w:rPr>
      </w:pPr>
    </w:p>
    <w:p w:rsidR="004A4C15" w:rsidRPr="00BC7B7B" w:rsidRDefault="00BC7B7B" w:rsidP="002D4E41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r w:rsidRPr="00BC7B7B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 xml:space="preserve">Расходы </w:t>
      </w:r>
      <w:r w:rsidR="004A4C15" w:rsidRPr="00BC7B7B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 xml:space="preserve">– </w:t>
      </w:r>
      <w:r w:rsidR="00775B9E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1 052,8</w:t>
      </w:r>
      <w:r w:rsidRPr="00BC7B7B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 xml:space="preserve"> млн</w:t>
      </w:r>
      <w:r w:rsidR="004A4C15" w:rsidRPr="00BC7B7B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 xml:space="preserve">. </w:t>
      </w:r>
      <w:r w:rsidRPr="00BC7B7B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рублей</w:t>
      </w:r>
      <w:r w:rsidR="004A4C15" w:rsidRPr="00BC7B7B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 xml:space="preserve">, </w:t>
      </w:r>
      <w:r w:rsidRPr="00BC7B7B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в том числе средства краевого и федерального бюджетов</w:t>
      </w:r>
      <w:r w:rsidR="004A4C15" w:rsidRPr="00BC7B7B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 xml:space="preserve"> – </w:t>
      </w:r>
      <w:r w:rsidR="00775B9E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730,8</w:t>
      </w:r>
      <w:r w:rsidR="004A4C15" w:rsidRPr="00BC7B7B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 xml:space="preserve"> </w:t>
      </w:r>
      <w:r w:rsidRPr="00BC7B7B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млн</w:t>
      </w:r>
      <w:r w:rsidR="004A4C15" w:rsidRPr="00BC7B7B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 xml:space="preserve">. </w:t>
      </w:r>
      <w:r w:rsidRPr="00BC7B7B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рублей</w:t>
      </w:r>
      <w:r w:rsidR="00DE2B9F" w:rsidRPr="00BC7B7B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.</w:t>
      </w:r>
    </w:p>
    <w:p w:rsidR="000767C0" w:rsidRDefault="000767C0" w:rsidP="002410B7">
      <w:pPr>
        <w:spacing w:after="0" w:line="240" w:lineRule="auto"/>
        <w:jc w:val="center"/>
        <w:rPr>
          <w:rFonts w:ascii="Times New Roman" w:hAnsi="Times New Roman" w:cs="Times New Roman"/>
          <w:color w:val="403152" w:themeColor="accent4" w:themeShade="80"/>
          <w:sz w:val="28"/>
          <w:szCs w:val="28"/>
        </w:rPr>
      </w:pPr>
    </w:p>
    <w:p w:rsidR="00974C9B" w:rsidRDefault="00974C9B" w:rsidP="002410B7">
      <w:pPr>
        <w:spacing w:after="0" w:line="240" w:lineRule="auto"/>
        <w:jc w:val="center"/>
        <w:rPr>
          <w:rFonts w:ascii="Times New Roman" w:hAnsi="Times New Roman" w:cs="Times New Roman"/>
          <w:color w:val="403152" w:themeColor="accent4" w:themeShade="80"/>
          <w:sz w:val="28"/>
          <w:szCs w:val="28"/>
        </w:rPr>
      </w:pPr>
    </w:p>
    <w:p w:rsidR="003A6796" w:rsidRDefault="003A6796" w:rsidP="002410B7">
      <w:pPr>
        <w:spacing w:after="0" w:line="240" w:lineRule="auto"/>
        <w:jc w:val="center"/>
        <w:rPr>
          <w:rFonts w:ascii="Times New Roman" w:hAnsi="Times New Roman" w:cs="Times New Roman"/>
          <w:color w:val="403152" w:themeColor="accent4" w:themeShade="80"/>
          <w:sz w:val="28"/>
          <w:szCs w:val="28"/>
        </w:rPr>
      </w:pPr>
    </w:p>
    <w:p w:rsidR="007F71D9" w:rsidRDefault="007F71D9" w:rsidP="002410B7">
      <w:pPr>
        <w:spacing w:after="0" w:line="240" w:lineRule="auto"/>
        <w:jc w:val="center"/>
        <w:rPr>
          <w:rFonts w:ascii="Times New Roman" w:hAnsi="Times New Roman" w:cs="Times New Roman"/>
          <w:color w:val="403152" w:themeColor="accent4" w:themeShade="80"/>
          <w:sz w:val="28"/>
          <w:szCs w:val="28"/>
        </w:rPr>
      </w:pPr>
      <w:bookmarkStart w:id="1" w:name="_GoBack"/>
      <w:bookmarkEnd w:id="1"/>
    </w:p>
    <w:p w:rsidR="002410B7" w:rsidRPr="000767C0" w:rsidRDefault="002410B7" w:rsidP="002410B7">
      <w:pPr>
        <w:spacing w:after="0" w:line="240" w:lineRule="auto"/>
        <w:jc w:val="center"/>
        <w:rPr>
          <w:rFonts w:ascii="Times New Roman" w:hAnsi="Times New Roman" w:cs="Times New Roman"/>
          <w:color w:val="215868" w:themeColor="accent5" w:themeShade="80"/>
          <w:sz w:val="28"/>
          <w:szCs w:val="28"/>
        </w:rPr>
      </w:pPr>
      <w:r w:rsidRPr="000767C0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lastRenderedPageBreak/>
        <w:t xml:space="preserve">ДИНАМИКА РАСХОДОВ РАЙОННОГО </w:t>
      </w:r>
      <w:r w:rsidR="00913C26" w:rsidRPr="000767C0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>Б</w:t>
      </w:r>
      <w:r w:rsidRPr="000767C0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 xml:space="preserve">ЮДЖЕТА </w:t>
      </w:r>
    </w:p>
    <w:p w:rsidR="002410B7" w:rsidRPr="008842E7" w:rsidRDefault="00295C1E" w:rsidP="002410B7">
      <w:pPr>
        <w:spacing w:after="0" w:line="240" w:lineRule="auto"/>
        <w:jc w:val="center"/>
        <w:rPr>
          <w:rFonts w:ascii="Times New Roman" w:hAnsi="Times New Roman" w:cs="Times New Roman"/>
          <w:b/>
          <w:color w:val="632423" w:themeColor="accent2" w:themeShade="80"/>
          <w:sz w:val="40"/>
          <w:szCs w:val="40"/>
        </w:rPr>
      </w:pPr>
      <w:r w:rsidRPr="005912D7">
        <w:rPr>
          <w:rFonts w:ascii="Times New Roman" w:eastAsia="Times New Roman" w:hAnsi="Times New Roman" w:cs="Times New Roman"/>
          <w:b/>
          <w:iCs w:val="0"/>
          <w:noProof/>
          <w:color w:val="4F6228" w:themeColor="accent3" w:themeShade="8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10112" behindDoc="0" locked="0" layoutInCell="1" allowOverlap="1" wp14:anchorId="6DA06F7F" wp14:editId="3EE23F3E">
                <wp:simplePos x="0" y="0"/>
                <wp:positionH relativeFrom="column">
                  <wp:posOffset>5288915</wp:posOffset>
                </wp:positionH>
                <wp:positionV relativeFrom="paragraph">
                  <wp:posOffset>186690</wp:posOffset>
                </wp:positionV>
                <wp:extent cx="1162050" cy="409575"/>
                <wp:effectExtent l="0" t="0" r="0" b="9525"/>
                <wp:wrapNone/>
                <wp:docPr id="522" name="Блок-схема: карточка 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0" cy="409575"/>
                        </a:xfrm>
                        <a:prstGeom prst="flowChartPunchedCard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1A66E4" w:rsidRPr="002D4E41" w:rsidRDefault="001A66E4" w:rsidP="00E20D3E">
                            <w:pPr>
                              <w:rPr>
                                <w:rFonts w:ascii="Times New Roman" w:hAnsi="Times New Roman" w:cs="Times New Roman"/>
                                <w:color w:val="215868" w:themeColor="accent5" w:themeShade="80"/>
                                <w:sz w:val="28"/>
                                <w:szCs w:val="28"/>
                              </w:rPr>
                            </w:pPr>
                            <w:r w:rsidRPr="002D4E41">
                              <w:rPr>
                                <w:rFonts w:ascii="Times New Roman" w:hAnsi="Times New Roman" w:cs="Times New Roman"/>
                                <w:color w:val="215868" w:themeColor="accent5" w:themeShade="80"/>
                                <w:sz w:val="28"/>
                                <w:szCs w:val="28"/>
                              </w:rPr>
                              <w:t>млн. рублей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A06F7F" id="Блок-схема: карточка 522" o:spid="_x0000_s1130" type="#_x0000_t121" style="position:absolute;left:0;text-align:left;margin-left:416.45pt;margin-top:14.7pt;width:91.5pt;height:32.25pt;z-index:25161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" fillcolor="#daeef3 [664]" stroked="f">
                <v:textbox>
                  <w:txbxContent>
                    <w:p w:rsidR="001A66E4" w:rsidRPr="002D4E41" w:rsidRDefault="001A66E4" w:rsidP="00E20D3E">
                      <w:pPr>
                        <w:rPr>
                          <w:rFonts w:ascii="Times New Roman" w:hAnsi="Times New Roman" w:cs="Times New Roman"/>
                          <w:color w:val="215868" w:themeColor="accent5" w:themeShade="80"/>
                          <w:sz w:val="28"/>
                          <w:szCs w:val="28"/>
                        </w:rPr>
                      </w:pPr>
                      <w:r w:rsidRPr="002D4E41">
                        <w:rPr>
                          <w:rFonts w:ascii="Times New Roman" w:hAnsi="Times New Roman" w:cs="Times New Roman"/>
                          <w:color w:val="215868" w:themeColor="accent5" w:themeShade="80"/>
                          <w:sz w:val="28"/>
                          <w:szCs w:val="28"/>
                        </w:rPr>
                        <w:t>млн. рублей</w:t>
                      </w:r>
                    </w:p>
                  </w:txbxContent>
                </v:textbox>
              </v:shape>
            </w:pict>
          </mc:Fallback>
        </mc:AlternateContent>
      </w:r>
      <w:r w:rsidR="002410B7" w:rsidRPr="00E9506B">
        <w:rPr>
          <w:rFonts w:ascii="Times New Roman" w:hAnsi="Times New Roman" w:cs="Times New Roman"/>
          <w:b/>
          <w:noProof/>
          <w:color w:val="403152" w:themeColor="accent4" w:themeShade="80"/>
          <w:sz w:val="40"/>
          <w:szCs w:val="40"/>
          <w:lang w:eastAsia="ru-RU"/>
        </w:rPr>
        <w:drawing>
          <wp:inline distT="0" distB="0" distL="0" distR="0" wp14:anchorId="24691B98" wp14:editId="6F5459E0">
            <wp:extent cx="6696075" cy="3067050"/>
            <wp:effectExtent l="0" t="0" r="0" b="0"/>
            <wp:docPr id="461" name="Диаграмма 46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:rsidR="00DE2B9F" w:rsidRDefault="00DE2B9F" w:rsidP="00F22C65">
      <w:pPr>
        <w:spacing w:after="0" w:line="240" w:lineRule="auto"/>
        <w:jc w:val="center"/>
        <w:rPr>
          <w:rFonts w:ascii="Times New Roman" w:hAnsi="Times New Roman" w:cs="Times New Roman"/>
          <w:b/>
          <w:color w:val="632423" w:themeColor="accent2" w:themeShade="80"/>
          <w:sz w:val="40"/>
          <w:szCs w:val="40"/>
        </w:rPr>
      </w:pPr>
    </w:p>
    <w:p w:rsidR="00775B9E" w:rsidRDefault="00775B9E" w:rsidP="00F22C65">
      <w:pPr>
        <w:spacing w:after="0" w:line="240" w:lineRule="auto"/>
        <w:jc w:val="center"/>
        <w:rPr>
          <w:rFonts w:ascii="Times New Roman" w:hAnsi="Times New Roman" w:cs="Times New Roman"/>
          <w:b/>
          <w:color w:val="632423" w:themeColor="accent2" w:themeShade="80"/>
          <w:sz w:val="40"/>
          <w:szCs w:val="40"/>
        </w:rPr>
      </w:pPr>
    </w:p>
    <w:p w:rsidR="002A73B7" w:rsidRDefault="00F22C65" w:rsidP="00F22C65">
      <w:pPr>
        <w:spacing w:after="0" w:line="240" w:lineRule="auto"/>
        <w:jc w:val="center"/>
        <w:rPr>
          <w:rFonts w:ascii="Times New Roman" w:hAnsi="Times New Roman" w:cs="Times New Roman"/>
          <w:color w:val="215868" w:themeColor="accent5" w:themeShade="80"/>
          <w:sz w:val="28"/>
          <w:szCs w:val="28"/>
        </w:rPr>
      </w:pPr>
      <w:r w:rsidRPr="000767C0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 xml:space="preserve">СТРУКТУРА РАСХОДОВ </w:t>
      </w:r>
      <w:r w:rsidR="00657259" w:rsidRPr="000767C0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>В 20</w:t>
      </w:r>
      <w:r w:rsidR="00DE2B9F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>2</w:t>
      </w:r>
      <w:r w:rsidR="00775B9E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>1</w:t>
      </w:r>
      <w:r w:rsidR="00657259" w:rsidRPr="000767C0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 xml:space="preserve"> ГОДУ</w:t>
      </w:r>
      <w:r w:rsidR="00DE2B9F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 xml:space="preserve"> </w:t>
      </w:r>
    </w:p>
    <w:p w:rsidR="00F22C65" w:rsidRDefault="00DE2B9F" w:rsidP="00F22C65">
      <w:pPr>
        <w:spacing w:after="0" w:line="240" w:lineRule="auto"/>
        <w:jc w:val="center"/>
        <w:rPr>
          <w:rFonts w:ascii="Times New Roman" w:hAnsi="Times New Roman" w:cs="Times New Roman"/>
          <w:color w:val="215868" w:themeColor="accent5" w:themeShade="80"/>
          <w:sz w:val="28"/>
          <w:szCs w:val="28"/>
        </w:rPr>
      </w:pPr>
      <w:r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>МУНИЦИПАЛЬНОЙ ПРОГРАММ</w:t>
      </w:r>
      <w:r w:rsidR="00105AE0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>Ы</w:t>
      </w:r>
      <w:r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 xml:space="preserve"> «РАЗВИТИЕ ОБРАЗОВАНИ</w:t>
      </w:r>
      <w:r w:rsidR="002A73B7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>Я»</w:t>
      </w:r>
      <w:r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 xml:space="preserve"> </w:t>
      </w:r>
    </w:p>
    <w:p w:rsidR="00142151" w:rsidRPr="003E4653" w:rsidRDefault="00B15893" w:rsidP="00F22C65">
      <w:pPr>
        <w:spacing w:after="0" w:line="240" w:lineRule="auto"/>
        <w:jc w:val="center"/>
        <w:rPr>
          <w:rFonts w:ascii="Times New Roman" w:hAnsi="Times New Roman" w:cs="Times New Roman"/>
          <w:b/>
          <w:color w:val="632423" w:themeColor="accent2" w:themeShade="80"/>
          <w:sz w:val="32"/>
          <w:szCs w:val="32"/>
        </w:rPr>
      </w:pPr>
      <w:r w:rsidRPr="00A135E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95776" behindDoc="0" locked="0" layoutInCell="1" allowOverlap="1" wp14:anchorId="43EF9486" wp14:editId="5921BB36">
                <wp:simplePos x="0" y="0"/>
                <wp:positionH relativeFrom="column">
                  <wp:posOffset>621665</wp:posOffset>
                </wp:positionH>
                <wp:positionV relativeFrom="paragraph">
                  <wp:posOffset>44450</wp:posOffset>
                </wp:positionV>
                <wp:extent cx="1685925" cy="1200150"/>
                <wp:effectExtent l="57150" t="38100" r="1057275" b="95250"/>
                <wp:wrapNone/>
                <wp:docPr id="466" name="Овальная выноска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5925" cy="1200150"/>
                        </a:xfrm>
                        <a:prstGeom prst="wedgeEllipseCallout">
                          <a:avLst>
                            <a:gd name="adj1" fmla="val 107827"/>
                            <a:gd name="adj2" fmla="val -1311"/>
                          </a:avLst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1A66E4" w:rsidRPr="00295C1E" w:rsidRDefault="001A66E4" w:rsidP="00A46A98">
                            <w:pPr>
                              <w:pStyle w:val="afc"/>
                              <w:spacing w:before="0" w:beforeAutospacing="0" w:after="0" w:afterAutospacing="0"/>
                              <w:rPr>
                                <w:rFonts w:eastAsia="+mn-ea"/>
                                <w:b/>
                                <w:bCs/>
                                <w:color w:val="215868" w:themeColor="accent5" w:themeShade="80"/>
                                <w:sz w:val="22"/>
                                <w:szCs w:val="22"/>
                              </w:rPr>
                            </w:pPr>
                            <w:r w:rsidRPr="00295C1E">
                              <w:rPr>
                                <w:rFonts w:eastAsia="+mn-ea"/>
                                <w:b/>
                                <w:bCs/>
                                <w:color w:val="215868" w:themeColor="accent5" w:themeShade="80"/>
                                <w:sz w:val="22"/>
                                <w:szCs w:val="22"/>
                              </w:rPr>
                              <w:t xml:space="preserve">Охрана семьи </w:t>
                            </w:r>
                          </w:p>
                          <w:p w:rsidR="001A66E4" w:rsidRPr="00295C1E" w:rsidRDefault="001A66E4" w:rsidP="00A46A98">
                            <w:pPr>
                              <w:pStyle w:val="afc"/>
                              <w:spacing w:before="0" w:beforeAutospacing="0" w:after="0" w:afterAutospacing="0"/>
                              <w:rPr>
                                <w:rFonts w:eastAsia="+mn-ea"/>
                                <w:b/>
                                <w:bCs/>
                                <w:color w:val="215868" w:themeColor="accent5" w:themeShade="80"/>
                                <w:sz w:val="22"/>
                                <w:szCs w:val="22"/>
                              </w:rPr>
                            </w:pPr>
                            <w:r w:rsidRPr="00295C1E">
                              <w:rPr>
                                <w:rFonts w:eastAsia="+mn-ea"/>
                                <w:b/>
                                <w:bCs/>
                                <w:color w:val="215868" w:themeColor="accent5" w:themeShade="80"/>
                                <w:sz w:val="22"/>
                                <w:szCs w:val="22"/>
                              </w:rPr>
                              <w:t xml:space="preserve">и детства </w:t>
                            </w:r>
                          </w:p>
                          <w:p w:rsidR="001A66E4" w:rsidRPr="00295C1E" w:rsidRDefault="001A66E4" w:rsidP="00A46A98">
                            <w:pPr>
                              <w:pStyle w:val="afc"/>
                              <w:spacing w:before="0" w:beforeAutospacing="0" w:after="0" w:afterAutospacing="0"/>
                              <w:rPr>
                                <w:color w:val="215868" w:themeColor="accent5" w:themeShade="8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eastAsia="+mn-ea"/>
                                <w:b/>
                                <w:bCs/>
                                <w:color w:val="215868" w:themeColor="accent5" w:themeShade="80"/>
                                <w:sz w:val="22"/>
                                <w:szCs w:val="22"/>
                              </w:rPr>
                              <w:t>5,8</w:t>
                            </w:r>
                            <w:r w:rsidRPr="00295C1E">
                              <w:rPr>
                                <w:rFonts w:eastAsia="+mn-ea"/>
                                <w:b/>
                                <w:bCs/>
                                <w:color w:val="215868" w:themeColor="accent5" w:themeShade="80"/>
                                <w:sz w:val="22"/>
                                <w:szCs w:val="22"/>
                              </w:rPr>
                              <w:t xml:space="preserve"> млн. рублей</w:t>
                            </w:r>
                          </w:p>
                        </w:txbxContent>
                      </wps:txbx>
                      <wps:bodyPr vertOverflow="clip"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EF9486" id="_x0000_s1131" type="#_x0000_t63" style="position:absolute;left:0;text-align:left;margin-left:48.95pt;margin-top:3.5pt;width:132.75pt;height:94.5pt;z-index:25159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" adj="34091,10517" fillcolor="#ddd8c2 [2894]" strokecolor="#be4b48">
                <v:shadow on="t" color="black" opacity="24903f" origin=",.5" offset="0,.55556mm"/>
                <v:textbox>
                  <w:txbxContent>
                    <w:p w:rsidR="001A66E4" w:rsidRPr="00295C1E" w:rsidRDefault="001A66E4" w:rsidP="00A46A98">
                      <w:pPr>
                        <w:pStyle w:val="afc"/>
                        <w:spacing w:before="0" w:beforeAutospacing="0" w:after="0" w:afterAutospacing="0"/>
                        <w:rPr>
                          <w:rFonts w:eastAsia="+mn-ea"/>
                          <w:b/>
                          <w:bCs/>
                          <w:color w:val="215868" w:themeColor="accent5" w:themeShade="80"/>
                          <w:sz w:val="22"/>
                          <w:szCs w:val="22"/>
                        </w:rPr>
                      </w:pPr>
                      <w:r w:rsidRPr="00295C1E">
                        <w:rPr>
                          <w:rFonts w:eastAsia="+mn-ea"/>
                          <w:b/>
                          <w:bCs/>
                          <w:color w:val="215868" w:themeColor="accent5" w:themeShade="80"/>
                          <w:sz w:val="22"/>
                          <w:szCs w:val="22"/>
                        </w:rPr>
                        <w:t xml:space="preserve">Охрана семьи </w:t>
                      </w:r>
                    </w:p>
                    <w:p w:rsidR="001A66E4" w:rsidRPr="00295C1E" w:rsidRDefault="001A66E4" w:rsidP="00A46A98">
                      <w:pPr>
                        <w:pStyle w:val="afc"/>
                        <w:spacing w:before="0" w:beforeAutospacing="0" w:after="0" w:afterAutospacing="0"/>
                        <w:rPr>
                          <w:rFonts w:eastAsia="+mn-ea"/>
                          <w:b/>
                          <w:bCs/>
                          <w:color w:val="215868" w:themeColor="accent5" w:themeShade="80"/>
                          <w:sz w:val="22"/>
                          <w:szCs w:val="22"/>
                        </w:rPr>
                      </w:pPr>
                      <w:r w:rsidRPr="00295C1E">
                        <w:rPr>
                          <w:rFonts w:eastAsia="+mn-ea"/>
                          <w:b/>
                          <w:bCs/>
                          <w:color w:val="215868" w:themeColor="accent5" w:themeShade="80"/>
                          <w:sz w:val="22"/>
                          <w:szCs w:val="22"/>
                        </w:rPr>
                        <w:t xml:space="preserve">и детства </w:t>
                      </w:r>
                    </w:p>
                    <w:p w:rsidR="001A66E4" w:rsidRPr="00295C1E" w:rsidRDefault="001A66E4" w:rsidP="00A46A98">
                      <w:pPr>
                        <w:pStyle w:val="afc"/>
                        <w:spacing w:before="0" w:beforeAutospacing="0" w:after="0" w:afterAutospacing="0"/>
                        <w:rPr>
                          <w:color w:val="215868" w:themeColor="accent5" w:themeShade="80"/>
                          <w:sz w:val="22"/>
                          <w:szCs w:val="22"/>
                        </w:rPr>
                      </w:pPr>
                      <w:r>
                        <w:rPr>
                          <w:rFonts w:eastAsia="+mn-ea"/>
                          <w:b/>
                          <w:bCs/>
                          <w:color w:val="215868" w:themeColor="accent5" w:themeShade="80"/>
                          <w:sz w:val="22"/>
                          <w:szCs w:val="22"/>
                        </w:rPr>
                        <w:t>5,8</w:t>
                      </w:r>
                      <w:r w:rsidRPr="00295C1E">
                        <w:rPr>
                          <w:rFonts w:eastAsia="+mn-ea"/>
                          <w:b/>
                          <w:bCs/>
                          <w:color w:val="215868" w:themeColor="accent5" w:themeShade="80"/>
                          <w:sz w:val="22"/>
                          <w:szCs w:val="22"/>
                        </w:rPr>
                        <w:t xml:space="preserve"> млн. рублей</w:t>
                      </w:r>
                    </w:p>
                  </w:txbxContent>
                </v:textbox>
              </v:shape>
            </w:pict>
          </mc:Fallback>
        </mc:AlternateContent>
      </w:r>
    </w:p>
    <w:p w:rsidR="00A46A98" w:rsidRDefault="0008344C" w:rsidP="00D329F9">
      <w:pPr>
        <w:jc w:val="center"/>
      </w:pPr>
      <w:r w:rsidRPr="00A135E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6F50CF46" wp14:editId="0A2C9763">
                <wp:simplePos x="0" y="0"/>
                <wp:positionH relativeFrom="column">
                  <wp:posOffset>135890</wp:posOffset>
                </wp:positionH>
                <wp:positionV relativeFrom="paragraph">
                  <wp:posOffset>1258570</wp:posOffset>
                </wp:positionV>
                <wp:extent cx="1981200" cy="1019175"/>
                <wp:effectExtent l="57150" t="438150" r="1162050" b="104775"/>
                <wp:wrapNone/>
                <wp:docPr id="301" name="Овальная выноска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0" cy="1019175"/>
                        </a:xfrm>
                        <a:prstGeom prst="wedgeEllipseCallout">
                          <a:avLst>
                            <a:gd name="adj1" fmla="val 105617"/>
                            <a:gd name="adj2" fmla="val -90152"/>
                          </a:avLst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1A66E4" w:rsidRPr="00E1532D" w:rsidRDefault="001A66E4" w:rsidP="00B35850">
                            <w:pPr>
                              <w:pStyle w:val="afc"/>
                              <w:spacing w:before="0" w:beforeAutospacing="0" w:after="0" w:afterAutospacing="0"/>
                              <w:rPr>
                                <w:rFonts w:eastAsia="+mn-ea"/>
                                <w:b/>
                                <w:bCs/>
                                <w:color w:val="215868" w:themeColor="accent5" w:themeShade="80"/>
                                <w:sz w:val="22"/>
                                <w:szCs w:val="22"/>
                              </w:rPr>
                            </w:pPr>
                            <w:r w:rsidRPr="00E1532D">
                              <w:rPr>
                                <w:rFonts w:eastAsia="+mn-ea"/>
                                <w:b/>
                                <w:bCs/>
                                <w:color w:val="215868" w:themeColor="accent5" w:themeShade="80"/>
                                <w:sz w:val="22"/>
                                <w:szCs w:val="22"/>
                              </w:rPr>
                              <w:t>Дополнительное образование детей</w:t>
                            </w:r>
                          </w:p>
                          <w:p w:rsidR="001A66E4" w:rsidRPr="00E1532D" w:rsidRDefault="001A66E4" w:rsidP="00B35850">
                            <w:pPr>
                              <w:pStyle w:val="afc"/>
                              <w:spacing w:before="0" w:beforeAutospacing="0" w:after="0" w:afterAutospacing="0"/>
                              <w:rPr>
                                <w:color w:val="215868" w:themeColor="accent5" w:themeShade="8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eastAsia="+mn-ea"/>
                                <w:b/>
                                <w:bCs/>
                                <w:color w:val="215868" w:themeColor="accent5" w:themeShade="80"/>
                                <w:sz w:val="22"/>
                                <w:szCs w:val="22"/>
                              </w:rPr>
                              <w:t>43,7</w:t>
                            </w:r>
                            <w:r w:rsidRPr="00E1532D">
                              <w:rPr>
                                <w:rFonts w:eastAsia="+mn-ea"/>
                                <w:b/>
                                <w:bCs/>
                                <w:color w:val="215868" w:themeColor="accent5" w:themeShade="80"/>
                                <w:sz w:val="22"/>
                                <w:szCs w:val="22"/>
                              </w:rPr>
                              <w:t xml:space="preserve"> млн. рублей</w:t>
                            </w:r>
                          </w:p>
                        </w:txbxContent>
                      </wps:txbx>
                      <wps:bodyPr vertOverflow="clip"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50CF46" id="_x0000_s1132" type="#_x0000_t63" style="position:absolute;left:0;text-align:left;margin-left:10.7pt;margin-top:99.1pt;width:156pt;height:80.25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" adj="33613,-8673" fillcolor="#c2d69b [1942]" strokecolor="#be4b48">
                <v:shadow on="t" color="black" opacity="24903f" origin=",.5" offset="0,.55556mm"/>
                <v:textbox>
                  <w:txbxContent>
                    <w:p w:rsidR="001A66E4" w:rsidRPr="00E1532D" w:rsidRDefault="001A66E4" w:rsidP="00B35850">
                      <w:pPr>
                        <w:pStyle w:val="afc"/>
                        <w:spacing w:before="0" w:beforeAutospacing="0" w:after="0" w:afterAutospacing="0"/>
                        <w:rPr>
                          <w:rFonts w:eastAsia="+mn-ea"/>
                          <w:b/>
                          <w:bCs/>
                          <w:color w:val="215868" w:themeColor="accent5" w:themeShade="80"/>
                          <w:sz w:val="22"/>
                          <w:szCs w:val="22"/>
                        </w:rPr>
                      </w:pPr>
                      <w:r w:rsidRPr="00E1532D">
                        <w:rPr>
                          <w:rFonts w:eastAsia="+mn-ea"/>
                          <w:b/>
                          <w:bCs/>
                          <w:color w:val="215868" w:themeColor="accent5" w:themeShade="80"/>
                          <w:sz w:val="22"/>
                          <w:szCs w:val="22"/>
                        </w:rPr>
                        <w:t>Дополнительное образование детей</w:t>
                      </w:r>
                    </w:p>
                    <w:p w:rsidR="001A66E4" w:rsidRPr="00E1532D" w:rsidRDefault="001A66E4" w:rsidP="00B35850">
                      <w:pPr>
                        <w:pStyle w:val="afc"/>
                        <w:spacing w:before="0" w:beforeAutospacing="0" w:after="0" w:afterAutospacing="0"/>
                        <w:rPr>
                          <w:color w:val="215868" w:themeColor="accent5" w:themeShade="80"/>
                          <w:sz w:val="22"/>
                          <w:szCs w:val="22"/>
                        </w:rPr>
                      </w:pPr>
                      <w:r>
                        <w:rPr>
                          <w:rFonts w:eastAsia="+mn-ea"/>
                          <w:b/>
                          <w:bCs/>
                          <w:color w:val="215868" w:themeColor="accent5" w:themeShade="80"/>
                          <w:sz w:val="22"/>
                          <w:szCs w:val="22"/>
                        </w:rPr>
                        <w:t>43,7</w:t>
                      </w:r>
                      <w:r w:rsidRPr="00E1532D">
                        <w:rPr>
                          <w:rFonts w:eastAsia="+mn-ea"/>
                          <w:b/>
                          <w:bCs/>
                          <w:color w:val="215868" w:themeColor="accent5" w:themeShade="80"/>
                          <w:sz w:val="22"/>
                          <w:szCs w:val="22"/>
                        </w:rPr>
                        <w:t xml:space="preserve"> млн. рублей</w:t>
                      </w:r>
                    </w:p>
                  </w:txbxContent>
                </v:textbox>
              </v:shape>
            </w:pict>
          </mc:Fallback>
        </mc:AlternateContent>
      </w:r>
      <w:r w:rsidR="00E1532D" w:rsidRPr="00A135E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 wp14:anchorId="245E9DA5" wp14:editId="5CD2937D">
                <wp:simplePos x="0" y="0"/>
                <wp:positionH relativeFrom="column">
                  <wp:posOffset>678815</wp:posOffset>
                </wp:positionH>
                <wp:positionV relativeFrom="paragraph">
                  <wp:posOffset>2611120</wp:posOffset>
                </wp:positionV>
                <wp:extent cx="1885950" cy="914400"/>
                <wp:effectExtent l="57150" t="228600" r="342900" b="95250"/>
                <wp:wrapNone/>
                <wp:docPr id="464" name="Овальная выноска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5950" cy="914400"/>
                        </a:xfrm>
                        <a:prstGeom prst="wedgeEllipseCallout">
                          <a:avLst>
                            <a:gd name="adj1" fmla="val 64819"/>
                            <a:gd name="adj2" fmla="val -70839"/>
                          </a:avLst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1A66E4" w:rsidRPr="00E1532D" w:rsidRDefault="001A66E4" w:rsidP="00E12917">
                            <w:pPr>
                              <w:pStyle w:val="afc"/>
                              <w:spacing w:before="0" w:beforeAutospacing="0" w:after="0" w:afterAutospacing="0"/>
                              <w:rPr>
                                <w:rFonts w:eastAsia="+mn-ea"/>
                                <w:b/>
                                <w:bCs/>
                                <w:color w:val="215868" w:themeColor="accent5" w:themeShade="80"/>
                                <w:sz w:val="22"/>
                                <w:szCs w:val="22"/>
                              </w:rPr>
                            </w:pPr>
                            <w:r w:rsidRPr="00E1532D">
                              <w:rPr>
                                <w:rFonts w:eastAsia="+mn-ea"/>
                                <w:b/>
                                <w:bCs/>
                                <w:color w:val="215868" w:themeColor="accent5" w:themeShade="80"/>
                                <w:sz w:val="22"/>
                                <w:szCs w:val="22"/>
                              </w:rPr>
                              <w:t>Общее образование</w:t>
                            </w:r>
                          </w:p>
                          <w:p w:rsidR="001A66E4" w:rsidRPr="00E1532D" w:rsidRDefault="001A66E4" w:rsidP="00E12917">
                            <w:pPr>
                              <w:pStyle w:val="afc"/>
                              <w:spacing w:before="0" w:beforeAutospacing="0" w:after="0" w:afterAutospacing="0"/>
                              <w:rPr>
                                <w:color w:val="215868" w:themeColor="accent5" w:themeShade="8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eastAsia="+mn-ea"/>
                                <w:b/>
                                <w:bCs/>
                                <w:color w:val="215868" w:themeColor="accent5" w:themeShade="80"/>
                                <w:sz w:val="22"/>
                                <w:szCs w:val="22"/>
                              </w:rPr>
                              <w:t>604,0</w:t>
                            </w:r>
                            <w:r w:rsidRPr="00E1532D">
                              <w:rPr>
                                <w:rFonts w:eastAsia="+mn-ea"/>
                                <w:b/>
                                <w:bCs/>
                                <w:color w:val="215868" w:themeColor="accent5" w:themeShade="80"/>
                                <w:sz w:val="22"/>
                                <w:szCs w:val="22"/>
                              </w:rPr>
                              <w:t xml:space="preserve"> млн. рублей</w:t>
                            </w:r>
                          </w:p>
                        </w:txbxContent>
                      </wps:txbx>
                      <wps:bodyPr vertOverflow="clip"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5E9DA5" id="_x0000_s1133" type="#_x0000_t63" style="position:absolute;left:0;text-align:left;margin-left:53.45pt;margin-top:205.6pt;width:148.5pt;height:1in;z-index: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" adj="24801,-4501" fillcolor="#e5b8b7 [1301]" strokecolor="#be4b48">
                <v:shadow on="t" color="black" opacity="24903f" origin=",.5" offset="0,.55556mm"/>
                <v:textbox>
                  <w:txbxContent>
                    <w:p w:rsidR="001A66E4" w:rsidRPr="00E1532D" w:rsidRDefault="001A66E4" w:rsidP="00E12917">
                      <w:pPr>
                        <w:pStyle w:val="afc"/>
                        <w:spacing w:before="0" w:beforeAutospacing="0" w:after="0" w:afterAutospacing="0"/>
                        <w:rPr>
                          <w:rFonts w:eastAsia="+mn-ea"/>
                          <w:b/>
                          <w:bCs/>
                          <w:color w:val="215868" w:themeColor="accent5" w:themeShade="80"/>
                          <w:sz w:val="22"/>
                          <w:szCs w:val="22"/>
                        </w:rPr>
                      </w:pPr>
                      <w:r w:rsidRPr="00E1532D">
                        <w:rPr>
                          <w:rFonts w:eastAsia="+mn-ea"/>
                          <w:b/>
                          <w:bCs/>
                          <w:color w:val="215868" w:themeColor="accent5" w:themeShade="80"/>
                          <w:sz w:val="22"/>
                          <w:szCs w:val="22"/>
                        </w:rPr>
                        <w:t>Общее образование</w:t>
                      </w:r>
                    </w:p>
                    <w:p w:rsidR="001A66E4" w:rsidRPr="00E1532D" w:rsidRDefault="001A66E4" w:rsidP="00E12917">
                      <w:pPr>
                        <w:pStyle w:val="afc"/>
                        <w:spacing w:before="0" w:beforeAutospacing="0" w:after="0" w:afterAutospacing="0"/>
                        <w:rPr>
                          <w:color w:val="215868" w:themeColor="accent5" w:themeShade="80"/>
                          <w:sz w:val="22"/>
                          <w:szCs w:val="22"/>
                        </w:rPr>
                      </w:pPr>
                      <w:r>
                        <w:rPr>
                          <w:rFonts w:eastAsia="+mn-ea"/>
                          <w:b/>
                          <w:bCs/>
                          <w:color w:val="215868" w:themeColor="accent5" w:themeShade="80"/>
                          <w:sz w:val="22"/>
                          <w:szCs w:val="22"/>
                        </w:rPr>
                        <w:t>604,0</w:t>
                      </w:r>
                      <w:r w:rsidRPr="00E1532D">
                        <w:rPr>
                          <w:rFonts w:eastAsia="+mn-ea"/>
                          <w:b/>
                          <w:bCs/>
                          <w:color w:val="215868" w:themeColor="accent5" w:themeShade="80"/>
                          <w:sz w:val="22"/>
                          <w:szCs w:val="22"/>
                        </w:rPr>
                        <w:t xml:space="preserve"> млн. рублей</w:t>
                      </w:r>
                    </w:p>
                  </w:txbxContent>
                </v:textbox>
              </v:shape>
            </w:pict>
          </mc:Fallback>
        </mc:AlternateContent>
      </w:r>
      <w:r w:rsidR="00E1532D" w:rsidRPr="00A135E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96800" behindDoc="0" locked="0" layoutInCell="1" allowOverlap="1" wp14:anchorId="21F2341E" wp14:editId="63C63744">
                <wp:simplePos x="0" y="0"/>
                <wp:positionH relativeFrom="page">
                  <wp:posOffset>5495925</wp:posOffset>
                </wp:positionH>
                <wp:positionV relativeFrom="paragraph">
                  <wp:posOffset>201295</wp:posOffset>
                </wp:positionV>
                <wp:extent cx="1762125" cy="1209675"/>
                <wp:effectExtent l="1390650" t="38100" r="85725" b="104775"/>
                <wp:wrapNone/>
                <wp:docPr id="468" name="Овальная выноска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2125" cy="1209675"/>
                        </a:xfrm>
                        <a:prstGeom prst="wedgeEllipseCallout">
                          <a:avLst>
                            <a:gd name="adj1" fmla="val -125993"/>
                            <a:gd name="adj2" fmla="val -192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1A66E4" w:rsidRPr="00295C1E" w:rsidRDefault="001A66E4" w:rsidP="00A46A98">
                            <w:pPr>
                              <w:pStyle w:val="afc"/>
                              <w:spacing w:before="0" w:beforeAutospacing="0" w:after="0" w:afterAutospacing="0"/>
                              <w:rPr>
                                <w:rFonts w:eastAsia="+mn-ea"/>
                                <w:b/>
                                <w:bCs/>
                                <w:color w:val="215868" w:themeColor="accent5" w:themeShade="80"/>
                                <w:sz w:val="22"/>
                                <w:szCs w:val="22"/>
                              </w:rPr>
                            </w:pPr>
                            <w:r w:rsidRPr="00295C1E">
                              <w:rPr>
                                <w:rFonts w:eastAsia="+mn-ea"/>
                                <w:b/>
                                <w:bCs/>
                                <w:color w:val="215868" w:themeColor="accent5" w:themeShade="80"/>
                                <w:sz w:val="22"/>
                                <w:szCs w:val="22"/>
                              </w:rPr>
                              <w:t>Другие вопросы в области образования</w:t>
                            </w:r>
                          </w:p>
                          <w:p w:rsidR="001A66E4" w:rsidRPr="00295C1E" w:rsidRDefault="001A66E4" w:rsidP="00A46A98">
                            <w:pPr>
                              <w:pStyle w:val="afc"/>
                              <w:spacing w:before="0" w:beforeAutospacing="0" w:after="0" w:afterAutospacing="0"/>
                              <w:rPr>
                                <w:color w:val="215868" w:themeColor="accent5" w:themeShade="80"/>
                                <w:sz w:val="22"/>
                                <w:szCs w:val="22"/>
                              </w:rPr>
                            </w:pPr>
                            <w:r w:rsidRPr="00295C1E">
                              <w:rPr>
                                <w:rFonts w:eastAsia="+mn-ea"/>
                                <w:b/>
                                <w:bCs/>
                                <w:color w:val="215868" w:themeColor="accent5" w:themeShade="80"/>
                                <w:sz w:val="22"/>
                                <w:szCs w:val="22"/>
                              </w:rPr>
                              <w:t>47</w:t>
                            </w:r>
                            <w:r>
                              <w:rPr>
                                <w:rFonts w:eastAsia="+mn-ea"/>
                                <w:b/>
                                <w:bCs/>
                                <w:color w:val="215868" w:themeColor="accent5" w:themeShade="80"/>
                                <w:sz w:val="22"/>
                                <w:szCs w:val="22"/>
                              </w:rPr>
                              <w:t>,2</w:t>
                            </w:r>
                            <w:r w:rsidRPr="00295C1E">
                              <w:rPr>
                                <w:rFonts w:eastAsia="+mn-ea"/>
                                <w:b/>
                                <w:bCs/>
                                <w:color w:val="215868" w:themeColor="accent5" w:themeShade="80"/>
                                <w:sz w:val="22"/>
                                <w:szCs w:val="22"/>
                              </w:rPr>
                              <w:t xml:space="preserve"> млн. рублей</w:t>
                            </w:r>
                          </w:p>
                        </w:txbxContent>
                      </wps:txbx>
                      <wps:bodyPr vertOverflow="clip"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F2341E" id="_x0000_s1134" type="#_x0000_t63" style="position:absolute;left:0;text-align:left;margin-left:432.75pt;margin-top:15.85pt;width:138.75pt;height:95.25pt;z-index:25159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" adj="-16414,10759" fillcolor="#fde9d9 [665]" strokecolor="#be4b48">
                <v:shadow on="t" color="black" opacity="24903f" origin=",.5" offset="0,.55556mm"/>
                <v:textbox>
                  <w:txbxContent>
                    <w:p w:rsidR="001A66E4" w:rsidRPr="00295C1E" w:rsidRDefault="001A66E4" w:rsidP="00A46A98">
                      <w:pPr>
                        <w:pStyle w:val="afc"/>
                        <w:spacing w:before="0" w:beforeAutospacing="0" w:after="0" w:afterAutospacing="0"/>
                        <w:rPr>
                          <w:rFonts w:eastAsia="+mn-ea"/>
                          <w:b/>
                          <w:bCs/>
                          <w:color w:val="215868" w:themeColor="accent5" w:themeShade="80"/>
                          <w:sz w:val="22"/>
                          <w:szCs w:val="22"/>
                        </w:rPr>
                      </w:pPr>
                      <w:r w:rsidRPr="00295C1E">
                        <w:rPr>
                          <w:rFonts w:eastAsia="+mn-ea"/>
                          <w:b/>
                          <w:bCs/>
                          <w:color w:val="215868" w:themeColor="accent5" w:themeShade="80"/>
                          <w:sz w:val="22"/>
                          <w:szCs w:val="22"/>
                        </w:rPr>
                        <w:t>Другие вопросы в области образования</w:t>
                      </w:r>
                    </w:p>
                    <w:p w:rsidR="001A66E4" w:rsidRPr="00295C1E" w:rsidRDefault="001A66E4" w:rsidP="00A46A98">
                      <w:pPr>
                        <w:pStyle w:val="afc"/>
                        <w:spacing w:before="0" w:beforeAutospacing="0" w:after="0" w:afterAutospacing="0"/>
                        <w:rPr>
                          <w:color w:val="215868" w:themeColor="accent5" w:themeShade="80"/>
                          <w:sz w:val="22"/>
                          <w:szCs w:val="22"/>
                        </w:rPr>
                      </w:pPr>
                      <w:r w:rsidRPr="00295C1E">
                        <w:rPr>
                          <w:rFonts w:eastAsia="+mn-ea"/>
                          <w:b/>
                          <w:bCs/>
                          <w:color w:val="215868" w:themeColor="accent5" w:themeShade="80"/>
                          <w:sz w:val="22"/>
                          <w:szCs w:val="22"/>
                        </w:rPr>
                        <w:t>47</w:t>
                      </w:r>
                      <w:r>
                        <w:rPr>
                          <w:rFonts w:eastAsia="+mn-ea"/>
                          <w:b/>
                          <w:bCs/>
                          <w:color w:val="215868" w:themeColor="accent5" w:themeShade="80"/>
                          <w:sz w:val="22"/>
                          <w:szCs w:val="22"/>
                        </w:rPr>
                        <w:t>,2</w:t>
                      </w:r>
                      <w:r w:rsidRPr="00295C1E">
                        <w:rPr>
                          <w:rFonts w:eastAsia="+mn-ea"/>
                          <w:b/>
                          <w:bCs/>
                          <w:color w:val="215868" w:themeColor="accent5" w:themeShade="80"/>
                          <w:sz w:val="22"/>
                          <w:szCs w:val="22"/>
                        </w:rPr>
                        <w:t xml:space="preserve"> млн. рублей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95C1E" w:rsidRPr="00A135E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94752" behindDoc="0" locked="0" layoutInCell="1" allowOverlap="1" wp14:anchorId="464319C6" wp14:editId="17409441">
                <wp:simplePos x="0" y="0"/>
                <wp:positionH relativeFrom="page">
                  <wp:posOffset>5334001</wp:posOffset>
                </wp:positionH>
                <wp:positionV relativeFrom="paragraph">
                  <wp:posOffset>2125345</wp:posOffset>
                </wp:positionV>
                <wp:extent cx="1847850" cy="1019175"/>
                <wp:effectExtent l="114300" t="228600" r="76200" b="104775"/>
                <wp:wrapNone/>
                <wp:docPr id="465" name="Овальная выноска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7850" cy="1019175"/>
                        </a:xfrm>
                        <a:prstGeom prst="wedgeEllipseCallout">
                          <a:avLst>
                            <a:gd name="adj1" fmla="val -53284"/>
                            <a:gd name="adj2" fmla="val -68943"/>
                          </a:avLst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1A66E4" w:rsidRPr="00295C1E" w:rsidRDefault="001A66E4" w:rsidP="00E12917">
                            <w:pPr>
                              <w:pStyle w:val="afc"/>
                              <w:spacing w:before="0" w:beforeAutospacing="0" w:after="0" w:afterAutospacing="0"/>
                              <w:rPr>
                                <w:rFonts w:eastAsia="+mn-ea"/>
                                <w:b/>
                                <w:bCs/>
                                <w:color w:val="215868" w:themeColor="accent5" w:themeShade="80"/>
                                <w:sz w:val="22"/>
                                <w:szCs w:val="22"/>
                              </w:rPr>
                            </w:pPr>
                            <w:r w:rsidRPr="00295C1E">
                              <w:rPr>
                                <w:rFonts w:eastAsia="+mn-ea"/>
                                <w:b/>
                                <w:bCs/>
                                <w:color w:val="215868" w:themeColor="accent5" w:themeShade="80"/>
                                <w:sz w:val="22"/>
                                <w:szCs w:val="22"/>
                              </w:rPr>
                              <w:t>Дошкольное образование</w:t>
                            </w:r>
                          </w:p>
                          <w:p w:rsidR="001A66E4" w:rsidRPr="00295C1E" w:rsidRDefault="001A66E4" w:rsidP="00E12917">
                            <w:pPr>
                              <w:pStyle w:val="afc"/>
                              <w:spacing w:before="0" w:beforeAutospacing="0" w:after="0" w:afterAutospacing="0"/>
                              <w:rPr>
                                <w:color w:val="215868" w:themeColor="accent5" w:themeShade="8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eastAsia="+mn-ea"/>
                                <w:b/>
                                <w:bCs/>
                                <w:color w:val="215868" w:themeColor="accent5" w:themeShade="80"/>
                                <w:sz w:val="22"/>
                                <w:szCs w:val="22"/>
                              </w:rPr>
                              <w:t>352,1</w:t>
                            </w:r>
                            <w:r w:rsidRPr="00295C1E">
                              <w:rPr>
                                <w:rFonts w:eastAsia="+mn-ea"/>
                                <w:b/>
                                <w:bCs/>
                                <w:color w:val="215868" w:themeColor="accent5" w:themeShade="80"/>
                                <w:sz w:val="22"/>
                                <w:szCs w:val="22"/>
                              </w:rPr>
                              <w:t xml:space="preserve"> млн. рублей</w:t>
                            </w:r>
                          </w:p>
                        </w:txbxContent>
                      </wps:txbx>
                      <wps:bodyPr vertOverflow="clip"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4319C6" id="_x0000_s1135" type="#_x0000_t63" style="position:absolute;left:0;text-align:left;margin-left:420pt;margin-top:167.35pt;width:145.5pt;height:80.25pt;z-index:25159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" adj="-709,-4092" fillcolor="#8db3e2 [1311]" strokecolor="#be4b48">
                <v:shadow on="t" color="black" opacity="24903f" origin=",.5" offset="0,.55556mm"/>
                <v:textbox>
                  <w:txbxContent>
                    <w:p w:rsidR="001A66E4" w:rsidRPr="00295C1E" w:rsidRDefault="001A66E4" w:rsidP="00E12917">
                      <w:pPr>
                        <w:pStyle w:val="afc"/>
                        <w:spacing w:before="0" w:beforeAutospacing="0" w:after="0" w:afterAutospacing="0"/>
                        <w:rPr>
                          <w:rFonts w:eastAsia="+mn-ea"/>
                          <w:b/>
                          <w:bCs/>
                          <w:color w:val="215868" w:themeColor="accent5" w:themeShade="80"/>
                          <w:sz w:val="22"/>
                          <w:szCs w:val="22"/>
                        </w:rPr>
                      </w:pPr>
                      <w:r w:rsidRPr="00295C1E">
                        <w:rPr>
                          <w:rFonts w:eastAsia="+mn-ea"/>
                          <w:b/>
                          <w:bCs/>
                          <w:color w:val="215868" w:themeColor="accent5" w:themeShade="80"/>
                          <w:sz w:val="22"/>
                          <w:szCs w:val="22"/>
                        </w:rPr>
                        <w:t>Дошкольное образование</w:t>
                      </w:r>
                    </w:p>
                    <w:p w:rsidR="001A66E4" w:rsidRPr="00295C1E" w:rsidRDefault="001A66E4" w:rsidP="00E12917">
                      <w:pPr>
                        <w:pStyle w:val="afc"/>
                        <w:spacing w:before="0" w:beforeAutospacing="0" w:after="0" w:afterAutospacing="0"/>
                        <w:rPr>
                          <w:color w:val="215868" w:themeColor="accent5" w:themeShade="80"/>
                          <w:sz w:val="22"/>
                          <w:szCs w:val="22"/>
                        </w:rPr>
                      </w:pPr>
                      <w:r>
                        <w:rPr>
                          <w:rFonts w:eastAsia="+mn-ea"/>
                          <w:b/>
                          <w:bCs/>
                          <w:color w:val="215868" w:themeColor="accent5" w:themeShade="80"/>
                          <w:sz w:val="22"/>
                          <w:szCs w:val="22"/>
                        </w:rPr>
                        <w:t>352,1</w:t>
                      </w:r>
                      <w:r w:rsidRPr="00295C1E">
                        <w:rPr>
                          <w:rFonts w:eastAsia="+mn-ea"/>
                          <w:b/>
                          <w:bCs/>
                          <w:color w:val="215868" w:themeColor="accent5" w:themeShade="80"/>
                          <w:sz w:val="22"/>
                          <w:szCs w:val="22"/>
                        </w:rPr>
                        <w:t xml:space="preserve"> млн. рублей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85E6C">
        <w:rPr>
          <w:b/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597824" behindDoc="0" locked="0" layoutInCell="1" allowOverlap="1" wp14:anchorId="529F7133" wp14:editId="49C6A1D8">
                <wp:simplePos x="0" y="0"/>
                <wp:positionH relativeFrom="column">
                  <wp:posOffset>3136265</wp:posOffset>
                </wp:positionH>
                <wp:positionV relativeFrom="paragraph">
                  <wp:posOffset>1380490</wp:posOffset>
                </wp:positionV>
                <wp:extent cx="1181100" cy="914400"/>
                <wp:effectExtent l="0" t="0" r="0" b="0"/>
                <wp:wrapNone/>
                <wp:docPr id="469" name="Прямоугольник 4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11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A66E4" w:rsidRDefault="001A66E4" w:rsidP="00B1589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03152" w:themeColor="accent4" w:themeShade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403152" w:themeColor="accent4" w:themeShade="80"/>
                                <w:sz w:val="28"/>
                                <w:szCs w:val="28"/>
                              </w:rPr>
                              <w:t>1 052,8</w:t>
                            </w:r>
                            <w:r w:rsidRPr="00497EB1">
                              <w:rPr>
                                <w:rFonts w:ascii="Times New Roman" w:hAnsi="Times New Roman" w:cs="Times New Roman"/>
                                <w:b/>
                                <w:color w:val="403152" w:themeColor="accent4" w:themeShade="80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1A66E4" w:rsidRPr="00497EB1" w:rsidRDefault="001A66E4" w:rsidP="00B1589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03152" w:themeColor="accent4" w:themeShade="80"/>
                                <w:sz w:val="28"/>
                                <w:szCs w:val="28"/>
                              </w:rPr>
                            </w:pPr>
                            <w:r w:rsidRPr="00497EB1">
                              <w:rPr>
                                <w:rFonts w:ascii="Times New Roman" w:hAnsi="Times New Roman" w:cs="Times New Roman"/>
                                <w:b/>
                                <w:color w:val="403152" w:themeColor="accent4" w:themeShade="80"/>
                                <w:sz w:val="28"/>
                                <w:szCs w:val="28"/>
                              </w:rPr>
                              <w:t>млн. рублей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29F7133" id="Прямоугольник 469" o:spid="_x0000_s1136" style="position:absolute;left:0;text-align:left;margin-left:246.95pt;margin-top:108.7pt;width:93pt;height:1in;z-index:251597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" filled="f" stroked="f" strokeweight="2pt">
                <v:textbox>
                  <w:txbxContent>
                    <w:p w:rsidR="001A66E4" w:rsidRDefault="001A66E4" w:rsidP="00B15893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403152" w:themeColor="accent4" w:themeShade="8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403152" w:themeColor="accent4" w:themeShade="80"/>
                          <w:sz w:val="28"/>
                          <w:szCs w:val="28"/>
                        </w:rPr>
                        <w:t>1 052,8</w:t>
                      </w:r>
                      <w:r w:rsidRPr="00497EB1">
                        <w:rPr>
                          <w:rFonts w:ascii="Times New Roman" w:hAnsi="Times New Roman" w:cs="Times New Roman"/>
                          <w:b/>
                          <w:color w:val="403152" w:themeColor="accent4" w:themeShade="80"/>
                          <w:sz w:val="28"/>
                          <w:szCs w:val="28"/>
                        </w:rPr>
                        <w:t xml:space="preserve"> </w:t>
                      </w:r>
                    </w:p>
                    <w:p w:rsidR="001A66E4" w:rsidRPr="00497EB1" w:rsidRDefault="001A66E4" w:rsidP="00B15893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403152" w:themeColor="accent4" w:themeShade="80"/>
                          <w:sz w:val="28"/>
                          <w:szCs w:val="28"/>
                        </w:rPr>
                      </w:pPr>
                      <w:r w:rsidRPr="00497EB1">
                        <w:rPr>
                          <w:rFonts w:ascii="Times New Roman" w:hAnsi="Times New Roman" w:cs="Times New Roman"/>
                          <w:b/>
                          <w:color w:val="403152" w:themeColor="accent4" w:themeShade="80"/>
                          <w:sz w:val="28"/>
                          <w:szCs w:val="28"/>
                        </w:rPr>
                        <w:t>млн. рублей</w:t>
                      </w:r>
                    </w:p>
                  </w:txbxContent>
                </v:textbox>
              </v:rect>
            </w:pict>
          </mc:Fallback>
        </mc:AlternateContent>
      </w:r>
      <w:r w:rsidR="00E12917">
        <w:rPr>
          <w:b/>
          <w:noProof/>
          <w:szCs w:val="28"/>
          <w:lang w:eastAsia="ru-RU"/>
        </w:rPr>
        <w:drawing>
          <wp:inline distT="0" distB="0" distL="0" distR="0" wp14:anchorId="6B81CB13" wp14:editId="6D5883B9">
            <wp:extent cx="6296025" cy="3438525"/>
            <wp:effectExtent l="0" t="0" r="0" b="0"/>
            <wp:docPr id="463" name="Диаграмма 46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:rsidR="00775B9E" w:rsidRDefault="00775B9E" w:rsidP="00B54E36">
      <w:pPr>
        <w:spacing w:after="0" w:line="240" w:lineRule="auto"/>
        <w:jc w:val="center"/>
        <w:rPr>
          <w:rFonts w:ascii="Times New Roman" w:hAnsi="Times New Roman" w:cs="Times New Roman"/>
          <w:color w:val="4F6228" w:themeColor="accent3" w:themeShade="80"/>
          <w:sz w:val="32"/>
          <w:szCs w:val="32"/>
        </w:rPr>
      </w:pPr>
    </w:p>
    <w:p w:rsidR="00775B9E" w:rsidRDefault="00775B9E" w:rsidP="00B54E36">
      <w:pPr>
        <w:spacing w:after="0" w:line="240" w:lineRule="auto"/>
        <w:jc w:val="center"/>
        <w:rPr>
          <w:rFonts w:ascii="Times New Roman" w:hAnsi="Times New Roman" w:cs="Times New Roman"/>
          <w:color w:val="4F6228" w:themeColor="accent3" w:themeShade="80"/>
          <w:sz w:val="32"/>
          <w:szCs w:val="32"/>
        </w:rPr>
      </w:pPr>
    </w:p>
    <w:p w:rsidR="00775B9E" w:rsidRDefault="00775B9E" w:rsidP="00B54E36">
      <w:pPr>
        <w:spacing w:after="0" w:line="240" w:lineRule="auto"/>
        <w:jc w:val="center"/>
        <w:rPr>
          <w:rFonts w:ascii="Times New Roman" w:hAnsi="Times New Roman" w:cs="Times New Roman"/>
          <w:color w:val="4F6228" w:themeColor="accent3" w:themeShade="80"/>
          <w:sz w:val="32"/>
          <w:szCs w:val="32"/>
        </w:rPr>
      </w:pPr>
    </w:p>
    <w:p w:rsidR="00775B9E" w:rsidRDefault="00775B9E" w:rsidP="00B54E36">
      <w:pPr>
        <w:spacing w:after="0" w:line="240" w:lineRule="auto"/>
        <w:jc w:val="center"/>
        <w:rPr>
          <w:rFonts w:ascii="Times New Roman" w:hAnsi="Times New Roman" w:cs="Times New Roman"/>
          <w:color w:val="4F6228" w:themeColor="accent3" w:themeShade="80"/>
          <w:sz w:val="32"/>
          <w:szCs w:val="32"/>
        </w:rPr>
      </w:pPr>
    </w:p>
    <w:p w:rsidR="00775B9E" w:rsidRDefault="00775B9E" w:rsidP="00B54E36">
      <w:pPr>
        <w:spacing w:after="0" w:line="240" w:lineRule="auto"/>
        <w:jc w:val="center"/>
        <w:rPr>
          <w:rFonts w:ascii="Times New Roman" w:hAnsi="Times New Roman" w:cs="Times New Roman"/>
          <w:color w:val="4F6228" w:themeColor="accent3" w:themeShade="80"/>
          <w:sz w:val="32"/>
          <w:szCs w:val="32"/>
        </w:rPr>
      </w:pPr>
    </w:p>
    <w:p w:rsidR="00BE63E9" w:rsidRDefault="00080C9C" w:rsidP="00B54E36">
      <w:pPr>
        <w:spacing w:after="0" w:line="240" w:lineRule="auto"/>
        <w:jc w:val="center"/>
        <w:rPr>
          <w:rFonts w:ascii="Times New Roman" w:hAnsi="Times New Roman" w:cs="Times New Roman"/>
          <w:color w:val="4F6228" w:themeColor="accent3" w:themeShade="80"/>
          <w:sz w:val="32"/>
          <w:szCs w:val="32"/>
        </w:rPr>
      </w:pPr>
      <w:r w:rsidRPr="00BE63E9">
        <w:rPr>
          <w:rFonts w:ascii="Times New Roman" w:eastAsia="Times New Roman" w:hAnsi="Times New Roman" w:cs="Times New Roman"/>
          <w:noProof/>
          <w:color w:val="632423"/>
          <w:sz w:val="44"/>
          <w:szCs w:val="4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7153CCA4" wp14:editId="36DE92A2">
                <wp:simplePos x="0" y="0"/>
                <wp:positionH relativeFrom="margin">
                  <wp:posOffset>2967990</wp:posOffset>
                </wp:positionH>
                <wp:positionV relativeFrom="paragraph">
                  <wp:posOffset>105410</wp:posOffset>
                </wp:positionV>
                <wp:extent cx="850900" cy="444500"/>
                <wp:effectExtent l="76200" t="0" r="635000" b="222250"/>
                <wp:wrapNone/>
                <wp:docPr id="13" name="AutoShape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0900" cy="444500"/>
                        </a:xfrm>
                        <a:prstGeom prst="wedgeEllipseCallout">
                          <a:avLst>
                            <a:gd name="adj1" fmla="val 115756"/>
                            <a:gd name="adj2" fmla="val 72492"/>
                          </a:avLst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chemeClr val="accent4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81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1A66E4" w:rsidRPr="00C6700F" w:rsidRDefault="001A66E4" w:rsidP="00BE63E9">
                            <w:pPr>
                              <w:shd w:val="clear" w:color="auto" w:fill="EAF1DD" w:themeFill="accent3" w:themeFillTint="33"/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24"/>
                                <w:szCs w:val="24"/>
                              </w:rPr>
                              <w:t>5,0</w:t>
                            </w:r>
                            <w:r w:rsidRPr="00C6700F"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24"/>
                                <w:szCs w:val="24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53CCA4" id="_x0000_s1137" type="#_x0000_t63" style="position:absolute;left:0;text-align:left;margin-left:233.7pt;margin-top:8.3pt;width:67pt;height:35pt;z-index:251632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" adj="35803,26458" fillcolor="#92cddc [1944]" strokecolor="#5f497a [2407]">
                <v:shadow on="t" opacity=".5" offset="-6pt,6pt"/>
                <v:textbox>
                  <w:txbxContent>
                    <w:p w:rsidR="001A66E4" w:rsidRPr="00C6700F" w:rsidRDefault="001A66E4" w:rsidP="00BE63E9">
                      <w:pPr>
                        <w:shd w:val="clear" w:color="auto" w:fill="EAF1DD" w:themeFill="accent3" w:themeFillTint="33"/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24"/>
                          <w:szCs w:val="24"/>
                        </w:rPr>
                        <w:t>5,0</w:t>
                      </w:r>
                      <w:r w:rsidRPr="00C6700F"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24"/>
                          <w:szCs w:val="24"/>
                        </w:rPr>
                        <w:t>%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A73B7" w:rsidRPr="00520753">
        <w:rPr>
          <w:rFonts w:ascii="Times New Roman" w:eastAsia="Times New Roman" w:hAnsi="Times New Roman" w:cs="Times New Roman"/>
          <w:b/>
          <w:iCs w:val="0"/>
          <w:noProof/>
          <w:color w:val="4F6228" w:themeColor="accent3" w:themeShade="80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4B69FAF" wp14:editId="7D18E1A6">
                <wp:simplePos x="0" y="0"/>
                <wp:positionH relativeFrom="column">
                  <wp:posOffset>5422265</wp:posOffset>
                </wp:positionH>
                <wp:positionV relativeFrom="paragraph">
                  <wp:posOffset>153035</wp:posOffset>
                </wp:positionV>
                <wp:extent cx="1162050" cy="434975"/>
                <wp:effectExtent l="0" t="0" r="0" b="3175"/>
                <wp:wrapNone/>
                <wp:docPr id="302" name="Блок-схема: карточка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0" cy="434975"/>
                        </a:xfrm>
                        <a:prstGeom prst="flowChartPunchedCard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1A66E4" w:rsidRPr="002A73B7" w:rsidRDefault="001A66E4" w:rsidP="005E2620">
                            <w:pPr>
                              <w:rPr>
                                <w:rFonts w:ascii="Times New Roman" w:hAnsi="Times New Roman" w:cs="Times New Roman"/>
                                <w:color w:val="215868" w:themeColor="accent5" w:themeShade="80"/>
                                <w:sz w:val="28"/>
                                <w:szCs w:val="28"/>
                              </w:rPr>
                            </w:pPr>
                            <w:r w:rsidRPr="002A73B7">
                              <w:rPr>
                                <w:rFonts w:ascii="Times New Roman" w:hAnsi="Times New Roman" w:cs="Times New Roman"/>
                                <w:color w:val="215868" w:themeColor="accent5" w:themeShade="80"/>
                                <w:sz w:val="28"/>
                                <w:szCs w:val="28"/>
                              </w:rPr>
                              <w:t>млн. рублей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B69FAF" id="Блок-схема: карточка 302" o:spid="_x0000_s1138" type="#_x0000_t121" style="position:absolute;left:0;text-align:left;margin-left:426.95pt;margin-top:12.05pt;width:91.5pt;height:34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" fillcolor="#daeef3 [664]" stroked="f">
                <v:textbox>
                  <w:txbxContent>
                    <w:p w:rsidR="001A66E4" w:rsidRPr="002A73B7" w:rsidRDefault="001A66E4" w:rsidP="005E2620">
                      <w:pPr>
                        <w:rPr>
                          <w:rFonts w:ascii="Times New Roman" w:hAnsi="Times New Roman" w:cs="Times New Roman"/>
                          <w:color w:val="215868" w:themeColor="accent5" w:themeShade="80"/>
                          <w:sz w:val="28"/>
                          <w:szCs w:val="28"/>
                        </w:rPr>
                      </w:pPr>
                      <w:r w:rsidRPr="002A73B7">
                        <w:rPr>
                          <w:rFonts w:ascii="Times New Roman" w:hAnsi="Times New Roman" w:cs="Times New Roman"/>
                          <w:color w:val="215868" w:themeColor="accent5" w:themeShade="80"/>
                          <w:sz w:val="28"/>
                          <w:szCs w:val="28"/>
                        </w:rPr>
                        <w:t>млн. рублей</w:t>
                      </w:r>
                    </w:p>
                  </w:txbxContent>
                </v:textbox>
              </v:shape>
            </w:pict>
          </mc:Fallback>
        </mc:AlternateContent>
      </w:r>
    </w:p>
    <w:p w:rsidR="00520753" w:rsidRDefault="00080C9C" w:rsidP="00B54E36">
      <w:pPr>
        <w:spacing w:after="0" w:line="240" w:lineRule="auto"/>
        <w:jc w:val="center"/>
        <w:rPr>
          <w:rFonts w:ascii="Times New Roman" w:hAnsi="Times New Roman" w:cs="Times New Roman"/>
          <w:color w:val="4F6228" w:themeColor="accent3" w:themeShade="80"/>
          <w:sz w:val="32"/>
          <w:szCs w:val="32"/>
        </w:rPr>
      </w:pPr>
      <w:r w:rsidRPr="002E605D">
        <w:rPr>
          <w:rFonts w:ascii="Times New Roman" w:eastAsia="Times New Roman" w:hAnsi="Times New Roman" w:cs="Times New Roman"/>
          <w:noProof/>
          <w:color w:val="632423"/>
          <w:sz w:val="44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A0EE1E7" wp14:editId="07FD391B">
                <wp:simplePos x="0" y="0"/>
                <wp:positionH relativeFrom="page">
                  <wp:posOffset>2875280</wp:posOffset>
                </wp:positionH>
                <wp:positionV relativeFrom="paragraph">
                  <wp:posOffset>767080</wp:posOffset>
                </wp:positionV>
                <wp:extent cx="850900" cy="444500"/>
                <wp:effectExtent l="95250" t="19050" r="1149350" b="107950"/>
                <wp:wrapNone/>
                <wp:docPr id="474" name="AutoShape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0900" cy="444500"/>
                        </a:xfrm>
                        <a:prstGeom prst="wedgeEllipseCallout">
                          <a:avLst>
                            <a:gd name="adj1" fmla="val 173965"/>
                            <a:gd name="adj2" fmla="val -365"/>
                          </a:avLst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rgbClr val="8064A2">
                              <a:lumMod val="75000"/>
                            </a:srgb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81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1A66E4" w:rsidRPr="00C6700F" w:rsidRDefault="001A66E4" w:rsidP="002E605D">
                            <w:pPr>
                              <w:shd w:val="clear" w:color="auto" w:fill="EAF1DD" w:themeFill="accent3" w:themeFillTint="33"/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24"/>
                                <w:szCs w:val="24"/>
                              </w:rPr>
                              <w:t>3,5</w:t>
                            </w:r>
                            <w:r w:rsidRPr="00C6700F"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24"/>
                                <w:szCs w:val="24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0EE1E7" id="_x0000_s1139" type="#_x0000_t63" style="position:absolute;left:0;text-align:left;margin-left:226.4pt;margin-top:60.4pt;width:67pt;height:35pt;z-index:2516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" adj="48376,10721" fillcolor="#c2d69b [1942]" strokecolor="#604a7b">
                <v:shadow on="t" opacity=".5" offset="-6pt,6pt"/>
                <v:textbox>
                  <w:txbxContent>
                    <w:p w:rsidR="001A66E4" w:rsidRPr="00C6700F" w:rsidRDefault="001A66E4" w:rsidP="002E605D">
                      <w:pPr>
                        <w:shd w:val="clear" w:color="auto" w:fill="EAF1DD" w:themeFill="accent3" w:themeFillTint="33"/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24"/>
                          <w:szCs w:val="24"/>
                        </w:rPr>
                        <w:t>3,5</w:t>
                      </w:r>
                      <w:r w:rsidRPr="00C6700F"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24"/>
                          <w:szCs w:val="24"/>
                        </w:rPr>
                        <w:t>%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63B71" w:rsidRPr="00BE63E9">
        <w:rPr>
          <w:rFonts w:ascii="Times New Roman" w:eastAsia="Times New Roman" w:hAnsi="Times New Roman" w:cs="Times New Roman"/>
          <w:noProof/>
          <w:color w:val="632423"/>
          <w:sz w:val="44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188480A6" wp14:editId="2E4830DB">
                <wp:simplePos x="0" y="0"/>
                <wp:positionH relativeFrom="margin">
                  <wp:posOffset>5713730</wp:posOffset>
                </wp:positionH>
                <wp:positionV relativeFrom="paragraph">
                  <wp:posOffset>946785</wp:posOffset>
                </wp:positionV>
                <wp:extent cx="1016000" cy="596900"/>
                <wp:effectExtent l="266700" t="19050" r="31750" b="146050"/>
                <wp:wrapNone/>
                <wp:docPr id="14" name="AutoShape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6000" cy="596900"/>
                        </a:xfrm>
                        <a:prstGeom prst="wedgeEllipseCallout">
                          <a:avLst>
                            <a:gd name="adj1" fmla="val -65450"/>
                            <a:gd name="adj2" fmla="val 56842"/>
                          </a:avLst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81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1A66E4" w:rsidRPr="00221F92" w:rsidRDefault="001A66E4" w:rsidP="00BE63E9">
                            <w:pPr>
                              <w:shd w:val="clear" w:color="auto" w:fill="EAF1DD" w:themeFill="accent3" w:themeFillTint="33"/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24"/>
                                <w:szCs w:val="24"/>
                              </w:rPr>
                            </w:pPr>
                            <w:r w:rsidRPr="00221F92"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24"/>
                                <w:szCs w:val="24"/>
                              </w:rPr>
                              <w:t>3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24"/>
                                <w:szCs w:val="24"/>
                              </w:rPr>
                              <w:t>0,6</w:t>
                            </w:r>
                            <w:r w:rsidRPr="00221F92"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24"/>
                                <w:szCs w:val="24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8480A6" id="_x0000_s1140" type="#_x0000_t63" style="position:absolute;left:0;text-align:left;margin-left:449.9pt;margin-top:74.55pt;width:80pt;height:47pt;z-index:251635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" adj="-3337,23078" fillcolor="#c6d9f1 [671]">
                <v:shadow on="t" opacity=".5" offset="-6pt,6pt"/>
                <v:textbox>
                  <w:txbxContent>
                    <w:p w:rsidR="001A66E4" w:rsidRPr="00221F92" w:rsidRDefault="001A66E4" w:rsidP="00BE63E9">
                      <w:pPr>
                        <w:shd w:val="clear" w:color="auto" w:fill="EAF1DD" w:themeFill="accent3" w:themeFillTint="33"/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24"/>
                          <w:szCs w:val="24"/>
                        </w:rPr>
                      </w:pPr>
                      <w:r w:rsidRPr="00221F92"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24"/>
                          <w:szCs w:val="24"/>
                        </w:rPr>
                        <w:t>3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24"/>
                          <w:szCs w:val="24"/>
                        </w:rPr>
                        <w:t>0,6</w:t>
                      </w:r>
                      <w:r w:rsidRPr="00221F92"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24"/>
                          <w:szCs w:val="24"/>
                        </w:rPr>
                        <w:t>%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E605D" w:rsidRPr="00BE63E9">
        <w:rPr>
          <w:rFonts w:ascii="Times New Roman" w:eastAsia="Times New Roman" w:hAnsi="Times New Roman" w:cs="Times New Roman"/>
          <w:noProof/>
          <w:color w:val="632423"/>
          <w:sz w:val="44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 wp14:anchorId="2286FF27" wp14:editId="2FF73A7C">
                <wp:simplePos x="0" y="0"/>
                <wp:positionH relativeFrom="column">
                  <wp:posOffset>2386330</wp:posOffset>
                </wp:positionH>
                <wp:positionV relativeFrom="paragraph">
                  <wp:posOffset>2052320</wp:posOffset>
                </wp:positionV>
                <wp:extent cx="990600" cy="558800"/>
                <wp:effectExtent l="76200" t="133350" r="19050" b="88900"/>
                <wp:wrapNone/>
                <wp:docPr id="12" name="AutoShape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0600" cy="558800"/>
                        </a:xfrm>
                        <a:prstGeom prst="wedgeEllipseCallout">
                          <a:avLst>
                            <a:gd name="adj1" fmla="val 46856"/>
                            <a:gd name="adj2" fmla="val -70199"/>
                          </a:avLst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81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1A66E4" w:rsidRPr="00221F92" w:rsidRDefault="001A66E4" w:rsidP="00BE63E9">
                            <w:pPr>
                              <w:shd w:val="clear" w:color="auto" w:fill="EAF1DD" w:themeFill="accent3" w:themeFillTint="33"/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24"/>
                                <w:szCs w:val="24"/>
                              </w:rPr>
                              <w:t>60,9</w:t>
                            </w:r>
                            <w:r w:rsidRPr="00221F92"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24"/>
                                <w:szCs w:val="24"/>
                              </w:rPr>
                              <w:t xml:space="preserve"> %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86FF27" id="_x0000_s1141" type="#_x0000_t63" style="position:absolute;left:0;text-align:left;margin-left:187.9pt;margin-top:161.6pt;width:78pt;height:44pt;z-index: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" adj="20921,-4363" fillcolor="#d99594 [1941]">
                <v:shadow on="t" opacity=".5" offset="-6pt,6pt"/>
                <v:textbox>
                  <w:txbxContent>
                    <w:p w:rsidR="001A66E4" w:rsidRPr="00221F92" w:rsidRDefault="001A66E4" w:rsidP="00BE63E9">
                      <w:pPr>
                        <w:shd w:val="clear" w:color="auto" w:fill="EAF1DD" w:themeFill="accent3" w:themeFillTint="33"/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24"/>
                          <w:szCs w:val="24"/>
                        </w:rPr>
                        <w:t>60,9</w:t>
                      </w:r>
                      <w:r w:rsidRPr="00221F92"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24"/>
                          <w:szCs w:val="24"/>
                        </w:rPr>
                        <w:t xml:space="preserve"> %</w:t>
                      </w:r>
                    </w:p>
                  </w:txbxContent>
                </v:textbox>
              </v:shape>
            </w:pict>
          </mc:Fallback>
        </mc:AlternateContent>
      </w:r>
      <w:r w:rsidR="00BE63E9">
        <w:rPr>
          <w:b/>
          <w:noProof/>
          <w:color w:val="244061" w:themeColor="accent1" w:themeShade="80"/>
          <w:szCs w:val="28"/>
          <w:lang w:eastAsia="ru-RU"/>
        </w:rPr>
        <w:drawing>
          <wp:inline distT="0" distB="0" distL="0" distR="0" wp14:anchorId="5CCCAA4C" wp14:editId="32AE1C12">
            <wp:extent cx="6570980" cy="3386195"/>
            <wp:effectExtent l="0" t="0" r="1270" b="5080"/>
            <wp:docPr id="11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</w:p>
    <w:p w:rsidR="001F7771" w:rsidRDefault="001F7771" w:rsidP="00B54E36">
      <w:pPr>
        <w:spacing w:after="0" w:line="240" w:lineRule="auto"/>
        <w:jc w:val="center"/>
        <w:rPr>
          <w:rFonts w:ascii="Times New Roman" w:hAnsi="Times New Roman" w:cs="Times New Roman"/>
          <w:color w:val="215868" w:themeColor="accent5" w:themeShade="80"/>
          <w:sz w:val="28"/>
          <w:szCs w:val="28"/>
        </w:rPr>
      </w:pPr>
    </w:p>
    <w:p w:rsidR="001F7771" w:rsidRDefault="00B54E36" w:rsidP="001F7771">
      <w:pPr>
        <w:spacing w:after="0" w:line="240" w:lineRule="auto"/>
        <w:jc w:val="center"/>
        <w:rPr>
          <w:rFonts w:ascii="Times New Roman" w:hAnsi="Times New Roman" w:cs="Times New Roman"/>
          <w:color w:val="215868" w:themeColor="accent5" w:themeShade="80"/>
          <w:sz w:val="28"/>
          <w:szCs w:val="28"/>
        </w:rPr>
      </w:pPr>
      <w:r w:rsidRPr="0098011C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 xml:space="preserve">ОТДЕЛЬНЫЕ НАПРАВЛЕНИЯ РАСХОДОВ </w:t>
      </w:r>
    </w:p>
    <w:p w:rsidR="001F7771" w:rsidRDefault="001F7771" w:rsidP="001F7771">
      <w:pPr>
        <w:spacing w:after="0" w:line="240" w:lineRule="auto"/>
        <w:jc w:val="center"/>
        <w:rPr>
          <w:rFonts w:ascii="Times New Roman" w:hAnsi="Times New Roman" w:cs="Times New Roman"/>
          <w:color w:val="215868" w:themeColor="accent5" w:themeShade="80"/>
          <w:sz w:val="28"/>
          <w:szCs w:val="28"/>
        </w:rPr>
      </w:pPr>
      <w:r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>МУНИЦИПАЛЬНОЙ ПРОГРАММ</w:t>
      </w:r>
      <w:r w:rsidR="00105AE0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>Ы</w:t>
      </w:r>
      <w:r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 xml:space="preserve"> «РАЗВИТИЕ ОБРАЗОВАНИЯ» </w:t>
      </w:r>
    </w:p>
    <w:p w:rsidR="009E36AF" w:rsidRDefault="00F96607" w:rsidP="003E0958">
      <w:pPr>
        <w:rPr>
          <w:b/>
          <w:szCs w:val="28"/>
        </w:rPr>
      </w:pPr>
      <w:r>
        <w:rPr>
          <w:b/>
          <w:noProof/>
          <w:szCs w:val="28"/>
          <w:lang w:eastAsia="ru-RU"/>
        </w:rPr>
        <w:drawing>
          <wp:inline distT="0" distB="0" distL="0" distR="0" wp14:anchorId="7348C370" wp14:editId="497E9E64">
            <wp:extent cx="6562725" cy="4914900"/>
            <wp:effectExtent l="76200" t="114300" r="142875" b="133350"/>
            <wp:docPr id="438" name="Схема 43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7" r:lo="rId38" r:qs="rId39" r:cs="rId40"/>
              </a:graphicData>
            </a:graphic>
          </wp:inline>
        </w:drawing>
      </w:r>
    </w:p>
    <w:p w:rsidR="00032EEA" w:rsidRDefault="001540AE" w:rsidP="003E0958">
      <w:pPr>
        <w:rPr>
          <w:b/>
          <w:szCs w:val="28"/>
        </w:rPr>
      </w:pPr>
      <w:r>
        <w:rPr>
          <w:b/>
          <w:noProof/>
          <w:szCs w:val="28"/>
          <w:lang w:eastAsia="ru-RU"/>
        </w:rPr>
        <w:lastRenderedPageBreak/>
        <w:drawing>
          <wp:inline distT="0" distB="0" distL="0" distR="0" wp14:anchorId="0C227CB2" wp14:editId="2216665F">
            <wp:extent cx="6438900" cy="3248025"/>
            <wp:effectExtent l="76200" t="114300" r="133350" b="123825"/>
            <wp:docPr id="348" name="Схема 34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2" r:lo="rId43" r:qs="rId44" r:cs="rId45"/>
              </a:graphicData>
            </a:graphic>
          </wp:inline>
        </w:drawing>
      </w:r>
      <w:r w:rsidR="00BE117A">
        <w:rPr>
          <w:b/>
          <w:noProof/>
          <w:szCs w:val="28"/>
          <w:lang w:eastAsia="ru-RU"/>
        </w:rPr>
        <w:drawing>
          <wp:inline distT="0" distB="0" distL="0" distR="0" wp14:anchorId="72444CAC" wp14:editId="413E6289">
            <wp:extent cx="6457950" cy="1314450"/>
            <wp:effectExtent l="76200" t="38100" r="133350" b="19050"/>
            <wp:docPr id="304" name="Схема 30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7" r:lo="rId48" r:qs="rId49" r:cs="rId50"/>
              </a:graphicData>
            </a:graphic>
          </wp:inline>
        </w:drawing>
      </w:r>
    </w:p>
    <w:p w:rsidR="00982327" w:rsidRPr="00916F2A" w:rsidRDefault="00982327" w:rsidP="00982327">
      <w:pPr>
        <w:spacing w:after="0" w:line="240" w:lineRule="auto"/>
        <w:jc w:val="center"/>
        <w:rPr>
          <w:rFonts w:ascii="Times New Roman" w:hAnsi="Times New Roman" w:cs="Times New Roman"/>
          <w:b/>
          <w:color w:val="215868" w:themeColor="accent5" w:themeShade="80"/>
          <w:sz w:val="32"/>
          <w:szCs w:val="32"/>
        </w:rPr>
      </w:pPr>
      <w:r w:rsidRPr="00916F2A">
        <w:rPr>
          <w:rFonts w:ascii="Times New Roman" w:hAnsi="Times New Roman" w:cs="Times New Roman"/>
          <w:b/>
          <w:color w:val="215868" w:themeColor="accent5" w:themeShade="80"/>
          <w:sz w:val="32"/>
          <w:szCs w:val="32"/>
        </w:rPr>
        <w:t xml:space="preserve">МУНИЦИПАЛЬНАЯ ПРОГРАММА </w:t>
      </w:r>
    </w:p>
    <w:p w:rsidR="00982327" w:rsidRPr="00916F2A" w:rsidRDefault="00982327" w:rsidP="00982327">
      <w:pPr>
        <w:spacing w:after="0" w:line="240" w:lineRule="auto"/>
        <w:jc w:val="center"/>
        <w:rPr>
          <w:rFonts w:ascii="Times New Roman" w:hAnsi="Times New Roman" w:cs="Times New Roman"/>
          <w:b/>
          <w:color w:val="215868" w:themeColor="accent5" w:themeShade="80"/>
          <w:sz w:val="32"/>
          <w:szCs w:val="32"/>
        </w:rPr>
      </w:pPr>
      <w:r w:rsidRPr="00916F2A">
        <w:rPr>
          <w:rFonts w:ascii="Times New Roman" w:hAnsi="Times New Roman" w:cs="Times New Roman"/>
          <w:b/>
          <w:color w:val="215868" w:themeColor="accent5" w:themeShade="80"/>
          <w:sz w:val="32"/>
          <w:szCs w:val="32"/>
        </w:rPr>
        <w:t>«СОЦИАЛЬНАЯ ПОДДЕРЖКА ГРАЖДАН»</w:t>
      </w:r>
    </w:p>
    <w:p w:rsidR="00982327" w:rsidRPr="00916F2A" w:rsidRDefault="00982327" w:rsidP="00982327">
      <w:pPr>
        <w:spacing w:line="276" w:lineRule="auto"/>
        <w:ind w:firstLine="709"/>
        <w:jc w:val="both"/>
        <w:rPr>
          <w:rFonts w:ascii="Times New Roman" w:hAnsi="Times New Roman" w:cs="Times New Roman"/>
          <w:color w:val="215868" w:themeColor="accent5" w:themeShade="80"/>
          <w:spacing w:val="-6"/>
          <w:sz w:val="28"/>
          <w:szCs w:val="28"/>
        </w:rPr>
      </w:pPr>
      <w:r w:rsidRPr="00916F2A">
        <w:rPr>
          <w:rFonts w:ascii="Times New Roman" w:hAnsi="Times New Roman" w:cs="Times New Roman"/>
          <w:color w:val="215868" w:themeColor="accent5" w:themeShade="80"/>
          <w:spacing w:val="-6"/>
          <w:sz w:val="28"/>
          <w:szCs w:val="28"/>
        </w:rPr>
        <w:t xml:space="preserve">Расходы на реализацию мероприятий муниципальной программы </w:t>
      </w:r>
      <w:r w:rsidR="00E142A0">
        <w:rPr>
          <w:rFonts w:ascii="Times New Roman" w:hAnsi="Times New Roman" w:cs="Times New Roman"/>
          <w:color w:val="215868" w:themeColor="accent5" w:themeShade="80"/>
          <w:spacing w:val="-6"/>
          <w:sz w:val="28"/>
          <w:szCs w:val="28"/>
        </w:rPr>
        <w:t xml:space="preserve">исполнены за счет средств краевого бюджета в сумме </w:t>
      </w:r>
      <w:r w:rsidRPr="00916F2A">
        <w:rPr>
          <w:rFonts w:ascii="Times New Roman" w:hAnsi="Times New Roman" w:cs="Times New Roman"/>
          <w:color w:val="215868" w:themeColor="accent5" w:themeShade="80"/>
          <w:spacing w:val="-6"/>
          <w:sz w:val="28"/>
          <w:szCs w:val="28"/>
        </w:rPr>
        <w:t>7</w:t>
      </w:r>
      <w:r w:rsidR="001540AE">
        <w:rPr>
          <w:rFonts w:ascii="Times New Roman" w:hAnsi="Times New Roman" w:cs="Times New Roman"/>
          <w:color w:val="215868" w:themeColor="accent5" w:themeShade="80"/>
          <w:spacing w:val="-6"/>
          <w:sz w:val="28"/>
          <w:szCs w:val="28"/>
        </w:rPr>
        <w:t>9</w:t>
      </w:r>
      <w:r w:rsidRPr="00916F2A">
        <w:rPr>
          <w:rFonts w:ascii="Times New Roman" w:hAnsi="Times New Roman" w:cs="Times New Roman"/>
          <w:color w:val="215868" w:themeColor="accent5" w:themeShade="80"/>
          <w:spacing w:val="-6"/>
          <w:sz w:val="28"/>
          <w:szCs w:val="28"/>
        </w:rPr>
        <w:t>,</w:t>
      </w:r>
      <w:r w:rsidR="001540AE">
        <w:rPr>
          <w:rFonts w:ascii="Times New Roman" w:hAnsi="Times New Roman" w:cs="Times New Roman"/>
          <w:color w:val="215868" w:themeColor="accent5" w:themeShade="80"/>
          <w:spacing w:val="-6"/>
          <w:sz w:val="28"/>
          <w:szCs w:val="28"/>
        </w:rPr>
        <w:t>6</w:t>
      </w:r>
      <w:r w:rsidRPr="00916F2A">
        <w:rPr>
          <w:rFonts w:ascii="Times New Roman" w:hAnsi="Times New Roman" w:cs="Times New Roman"/>
          <w:color w:val="215868" w:themeColor="accent5" w:themeShade="80"/>
          <w:spacing w:val="-6"/>
          <w:sz w:val="28"/>
          <w:szCs w:val="28"/>
        </w:rPr>
        <w:t xml:space="preserve"> млн. рублей</w:t>
      </w:r>
      <w:r w:rsidR="00E142A0">
        <w:rPr>
          <w:rFonts w:ascii="Times New Roman" w:hAnsi="Times New Roman" w:cs="Times New Roman"/>
          <w:color w:val="215868" w:themeColor="accent5" w:themeShade="80"/>
          <w:spacing w:val="-6"/>
          <w:sz w:val="28"/>
          <w:szCs w:val="28"/>
        </w:rPr>
        <w:t>.</w:t>
      </w:r>
      <w:r w:rsidRPr="00916F2A">
        <w:rPr>
          <w:rFonts w:ascii="Times New Roman" w:hAnsi="Times New Roman" w:cs="Times New Roman"/>
          <w:color w:val="215868" w:themeColor="accent5" w:themeShade="80"/>
          <w:spacing w:val="-6"/>
          <w:sz w:val="28"/>
          <w:szCs w:val="28"/>
        </w:rPr>
        <w:t xml:space="preserve"> </w:t>
      </w:r>
    </w:p>
    <w:p w:rsidR="00BC7B7B" w:rsidRPr="00916F2A" w:rsidRDefault="00982327" w:rsidP="00BC7B7B">
      <w:pPr>
        <w:spacing w:after="0" w:line="240" w:lineRule="auto"/>
        <w:jc w:val="center"/>
        <w:rPr>
          <w:rFonts w:ascii="Times New Roman" w:hAnsi="Times New Roman" w:cs="Times New Roman"/>
          <w:color w:val="215868" w:themeColor="accent5" w:themeShade="80"/>
          <w:sz w:val="32"/>
          <w:szCs w:val="32"/>
        </w:rPr>
      </w:pPr>
      <w:r w:rsidRPr="00916F2A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 xml:space="preserve">СТРУКТУРА РАСХОДОВ </w:t>
      </w:r>
    </w:p>
    <w:p w:rsidR="00982327" w:rsidRPr="00916F2A" w:rsidRDefault="00982327" w:rsidP="00982327">
      <w:pPr>
        <w:spacing w:after="0" w:line="240" w:lineRule="auto"/>
        <w:jc w:val="center"/>
        <w:rPr>
          <w:rFonts w:ascii="Times New Roman" w:hAnsi="Times New Roman" w:cs="Times New Roman"/>
          <w:color w:val="215868" w:themeColor="accent5" w:themeShade="80"/>
          <w:sz w:val="32"/>
          <w:szCs w:val="32"/>
        </w:rPr>
      </w:pPr>
      <w:r w:rsidRPr="00916F2A">
        <w:rPr>
          <w:rFonts w:ascii="Times New Roman" w:hAnsi="Times New Roman" w:cs="Times New Roman"/>
          <w:color w:val="215868" w:themeColor="accent5" w:themeShade="80"/>
          <w:sz w:val="32"/>
          <w:szCs w:val="32"/>
        </w:rPr>
        <w:t>МУНИЦИПАЛЬНОЙ</w:t>
      </w:r>
      <w:r w:rsidR="00105AE0" w:rsidRPr="00916F2A">
        <w:rPr>
          <w:rFonts w:ascii="Times New Roman" w:hAnsi="Times New Roman" w:cs="Times New Roman"/>
          <w:color w:val="215868" w:themeColor="accent5" w:themeShade="80"/>
          <w:sz w:val="32"/>
          <w:szCs w:val="32"/>
        </w:rPr>
        <w:t xml:space="preserve"> ПРОГРАММЫ</w:t>
      </w:r>
      <w:r w:rsidRPr="00916F2A">
        <w:rPr>
          <w:rFonts w:ascii="Times New Roman" w:hAnsi="Times New Roman" w:cs="Times New Roman"/>
          <w:color w:val="215868" w:themeColor="accent5" w:themeShade="80"/>
          <w:sz w:val="32"/>
          <w:szCs w:val="32"/>
        </w:rPr>
        <w:t xml:space="preserve"> </w:t>
      </w:r>
      <w:r w:rsidR="00916F2A">
        <w:rPr>
          <w:rFonts w:ascii="Times New Roman" w:hAnsi="Times New Roman" w:cs="Times New Roman"/>
          <w:color w:val="215868" w:themeColor="accent5" w:themeShade="80"/>
          <w:sz w:val="32"/>
          <w:szCs w:val="32"/>
        </w:rPr>
        <w:t>В 202</w:t>
      </w:r>
      <w:r w:rsidR="001540AE">
        <w:rPr>
          <w:rFonts w:ascii="Times New Roman" w:hAnsi="Times New Roman" w:cs="Times New Roman"/>
          <w:color w:val="215868" w:themeColor="accent5" w:themeShade="80"/>
          <w:sz w:val="32"/>
          <w:szCs w:val="32"/>
        </w:rPr>
        <w:t>1</w:t>
      </w:r>
      <w:r w:rsidR="00916F2A">
        <w:rPr>
          <w:rFonts w:ascii="Times New Roman" w:hAnsi="Times New Roman" w:cs="Times New Roman"/>
          <w:color w:val="215868" w:themeColor="accent5" w:themeShade="80"/>
          <w:sz w:val="32"/>
          <w:szCs w:val="32"/>
        </w:rPr>
        <w:t xml:space="preserve"> ГОДУ</w:t>
      </w:r>
    </w:p>
    <w:p w:rsidR="00982327" w:rsidRDefault="00E142A0" w:rsidP="00982327">
      <w:pPr>
        <w:spacing w:after="0" w:line="240" w:lineRule="auto"/>
        <w:jc w:val="center"/>
        <w:rPr>
          <w:rFonts w:ascii="Times New Roman" w:hAnsi="Times New Roman" w:cs="Times New Roman"/>
          <w:b/>
          <w:color w:val="632423" w:themeColor="accent2" w:themeShade="80"/>
          <w:sz w:val="40"/>
          <w:szCs w:val="40"/>
        </w:rPr>
      </w:pPr>
      <w:r>
        <w:rPr>
          <w:b/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5702A3C9" wp14:editId="1B522CB7">
                <wp:simplePos x="0" y="0"/>
                <wp:positionH relativeFrom="column">
                  <wp:posOffset>3050540</wp:posOffset>
                </wp:positionH>
                <wp:positionV relativeFrom="paragraph">
                  <wp:posOffset>802005</wp:posOffset>
                </wp:positionV>
                <wp:extent cx="1162050" cy="1000125"/>
                <wp:effectExtent l="0" t="0" r="0" b="0"/>
                <wp:wrapNone/>
                <wp:docPr id="500" name="Прямоугольник 5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2050" cy="100012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1A66E4" w:rsidRPr="00275260" w:rsidRDefault="001A66E4" w:rsidP="0098232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28"/>
                                <w:szCs w:val="28"/>
                              </w:rPr>
                              <w:t>79,6</w:t>
                            </w:r>
                            <w:r w:rsidRPr="00275260"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28"/>
                                <w:szCs w:val="28"/>
                              </w:rPr>
                              <w:t xml:space="preserve"> млн. рублей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02A3C9" id="Прямоугольник 500" o:spid="_x0000_s1142" style="position:absolute;left:0;text-align:left;margin-left:240.2pt;margin-top:63.15pt;width:91.5pt;height:78.7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" filled="f" stroked="f" strokeweight="2pt">
                <v:textbox>
                  <w:txbxContent>
                    <w:p w:rsidR="001A66E4" w:rsidRPr="00275260" w:rsidRDefault="001A66E4" w:rsidP="0098232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28"/>
                          <w:szCs w:val="28"/>
                        </w:rPr>
                        <w:t>79,6</w:t>
                      </w:r>
                      <w:r w:rsidRPr="00275260"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28"/>
                          <w:szCs w:val="28"/>
                        </w:rPr>
                        <w:t xml:space="preserve"> млн. рублей</w:t>
                      </w:r>
                    </w:p>
                  </w:txbxContent>
                </v:textbox>
              </v:rect>
            </w:pict>
          </mc:Fallback>
        </mc:AlternateContent>
      </w:r>
      <w:r w:rsidR="004D683E" w:rsidRPr="00A135E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60B36E95" wp14:editId="5EA62624">
                <wp:simplePos x="0" y="0"/>
                <wp:positionH relativeFrom="margin">
                  <wp:posOffset>59690</wp:posOffset>
                </wp:positionH>
                <wp:positionV relativeFrom="paragraph">
                  <wp:posOffset>49530</wp:posOffset>
                </wp:positionV>
                <wp:extent cx="2114550" cy="1619250"/>
                <wp:effectExtent l="57150" t="38100" r="1104900" b="95250"/>
                <wp:wrapNone/>
                <wp:docPr id="477" name="Овальная выноска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4550" cy="1619250"/>
                        </a:xfrm>
                        <a:prstGeom prst="wedgeEllipseCallout">
                          <a:avLst>
                            <a:gd name="adj1" fmla="val 100286"/>
                            <a:gd name="adj2" fmla="val -20851"/>
                          </a:avLst>
                        </a:prstGeom>
                        <a:ln/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A66E4" w:rsidRDefault="001A66E4" w:rsidP="00982327">
                            <w:pPr>
                              <w:pStyle w:val="afc"/>
                              <w:spacing w:before="0" w:beforeAutospacing="0" w:after="0" w:afterAutospacing="0"/>
                              <w:rPr>
                                <w:rFonts w:eastAsia="+mn-ea"/>
                                <w:b/>
                                <w:bCs/>
                                <w:color w:val="215868" w:themeColor="accent5" w:themeShade="80"/>
                                <w:sz w:val="20"/>
                                <w:szCs w:val="20"/>
                              </w:rPr>
                            </w:pPr>
                            <w:r w:rsidRPr="004D683E">
                              <w:rPr>
                                <w:rFonts w:eastAsia="+mn-ea"/>
                                <w:b/>
                                <w:bCs/>
                                <w:color w:val="215868" w:themeColor="accent5" w:themeShade="80"/>
                                <w:sz w:val="20"/>
                                <w:szCs w:val="20"/>
                              </w:rPr>
                              <w:t xml:space="preserve">Организация и осуществление деятельности по опеке и попечительству в отношении несовершеннолетних </w:t>
                            </w:r>
                          </w:p>
                          <w:p w:rsidR="001A66E4" w:rsidRPr="00BC7B7B" w:rsidRDefault="001A66E4" w:rsidP="00982327">
                            <w:pPr>
                              <w:pStyle w:val="afc"/>
                              <w:spacing w:before="0" w:beforeAutospacing="0" w:after="0" w:afterAutospacing="0"/>
                              <w:rPr>
                                <w:color w:val="215868" w:themeColor="accent5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eastAsia="+mn-ea"/>
                                <w:b/>
                                <w:bCs/>
                                <w:color w:val="215868" w:themeColor="accent5" w:themeShade="80"/>
                                <w:sz w:val="20"/>
                                <w:szCs w:val="20"/>
                              </w:rPr>
                              <w:t>4,1</w:t>
                            </w:r>
                            <w:r w:rsidRPr="00BC7B7B">
                              <w:rPr>
                                <w:rFonts w:eastAsia="+mn-ea"/>
                                <w:b/>
                                <w:bCs/>
                                <w:color w:val="215868" w:themeColor="accent5" w:themeShade="80"/>
                                <w:sz w:val="20"/>
                                <w:szCs w:val="20"/>
                              </w:rPr>
                              <w:t xml:space="preserve"> млн. рублей</w:t>
                            </w:r>
                          </w:p>
                        </w:txbxContent>
                      </wps:txbx>
                      <wps:bodyPr vertOverflow="clip"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B36E95" id="_x0000_s1143" type="#_x0000_t63" style="position:absolute;left:0;text-align:left;margin-left:4.7pt;margin-top:3.9pt;width:166.5pt;height:127.5pt;z-index:251662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" adj="32462,6296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:rsidR="001A66E4" w:rsidRDefault="001A66E4" w:rsidP="00982327">
                      <w:pPr>
                        <w:pStyle w:val="afc"/>
                        <w:spacing w:before="0" w:beforeAutospacing="0" w:after="0" w:afterAutospacing="0"/>
                        <w:rPr>
                          <w:rFonts w:eastAsia="+mn-ea"/>
                          <w:b/>
                          <w:bCs/>
                          <w:color w:val="215868" w:themeColor="accent5" w:themeShade="80"/>
                          <w:sz w:val="20"/>
                          <w:szCs w:val="20"/>
                        </w:rPr>
                      </w:pPr>
                      <w:r w:rsidRPr="004D683E">
                        <w:rPr>
                          <w:rFonts w:eastAsia="+mn-ea"/>
                          <w:b/>
                          <w:bCs/>
                          <w:color w:val="215868" w:themeColor="accent5" w:themeShade="80"/>
                          <w:sz w:val="20"/>
                          <w:szCs w:val="20"/>
                        </w:rPr>
                        <w:t xml:space="preserve">Организация и осуществление деятельности по опеке и попечительству в отношении несовершеннолетних </w:t>
                      </w:r>
                    </w:p>
                    <w:p w:rsidR="001A66E4" w:rsidRPr="00BC7B7B" w:rsidRDefault="001A66E4" w:rsidP="00982327">
                      <w:pPr>
                        <w:pStyle w:val="afc"/>
                        <w:spacing w:before="0" w:beforeAutospacing="0" w:after="0" w:afterAutospacing="0"/>
                        <w:rPr>
                          <w:color w:val="215868" w:themeColor="accent5" w:themeShade="80"/>
                          <w:sz w:val="20"/>
                          <w:szCs w:val="20"/>
                        </w:rPr>
                      </w:pPr>
                      <w:r>
                        <w:rPr>
                          <w:rFonts w:eastAsia="+mn-ea"/>
                          <w:b/>
                          <w:bCs/>
                          <w:color w:val="215868" w:themeColor="accent5" w:themeShade="80"/>
                          <w:sz w:val="20"/>
                          <w:szCs w:val="20"/>
                        </w:rPr>
                        <w:t>4,1</w:t>
                      </w:r>
                      <w:r w:rsidRPr="00BC7B7B">
                        <w:rPr>
                          <w:rFonts w:eastAsia="+mn-ea"/>
                          <w:b/>
                          <w:bCs/>
                          <w:color w:val="215868" w:themeColor="accent5" w:themeShade="80"/>
                          <w:sz w:val="20"/>
                          <w:szCs w:val="20"/>
                        </w:rPr>
                        <w:t xml:space="preserve"> млн. рублей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D683E" w:rsidRPr="00A135E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27120F04" wp14:editId="7AD6E16B">
                <wp:simplePos x="0" y="0"/>
                <wp:positionH relativeFrom="margin">
                  <wp:posOffset>4755515</wp:posOffset>
                </wp:positionH>
                <wp:positionV relativeFrom="paragraph">
                  <wp:posOffset>1573530</wp:posOffset>
                </wp:positionV>
                <wp:extent cx="1800225" cy="1390650"/>
                <wp:effectExtent l="476250" t="38100" r="85725" b="95250"/>
                <wp:wrapNone/>
                <wp:docPr id="476" name="Овальная выноска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225" cy="1390650"/>
                        </a:xfrm>
                        <a:prstGeom prst="wedgeEllipseCallout">
                          <a:avLst>
                            <a:gd name="adj1" fmla="val -73779"/>
                            <a:gd name="adj2" fmla="val -49370"/>
                          </a:avLst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1A66E4" w:rsidRDefault="001A66E4" w:rsidP="000C2CEC">
                            <w:pPr>
                              <w:pStyle w:val="afc"/>
                              <w:spacing w:before="0" w:beforeAutospacing="0" w:after="0" w:afterAutospacing="0"/>
                              <w:ind w:left="-142" w:right="-192"/>
                              <w:rPr>
                                <w:rFonts w:eastAsia="+mn-ea"/>
                                <w:b/>
                                <w:bCs/>
                                <w:color w:val="215868" w:themeColor="accent5" w:themeShade="80"/>
                                <w:sz w:val="20"/>
                                <w:szCs w:val="20"/>
                              </w:rPr>
                            </w:pPr>
                            <w:r w:rsidRPr="004D683E">
                              <w:rPr>
                                <w:rFonts w:eastAsia="+mn-ea"/>
                                <w:b/>
                                <w:bCs/>
                                <w:color w:val="215868" w:themeColor="accent5" w:themeShade="80"/>
                                <w:sz w:val="20"/>
                                <w:szCs w:val="20"/>
                              </w:rPr>
                              <w:t>Обеспечение бесплатного проез</w:t>
                            </w:r>
                            <w:r>
                              <w:rPr>
                                <w:rFonts w:eastAsia="+mn-ea"/>
                                <w:b/>
                                <w:bCs/>
                                <w:color w:val="215868" w:themeColor="accent5" w:themeShade="80"/>
                                <w:sz w:val="20"/>
                                <w:szCs w:val="20"/>
                              </w:rPr>
                              <w:t xml:space="preserve">да </w:t>
                            </w:r>
                            <w:r w:rsidRPr="004D683E">
                              <w:rPr>
                                <w:rFonts w:eastAsia="+mn-ea"/>
                                <w:b/>
                                <w:bCs/>
                                <w:color w:val="215868" w:themeColor="accent5" w:themeShade="80"/>
                                <w:sz w:val="20"/>
                                <w:szCs w:val="20"/>
                              </w:rPr>
                              <w:t>детей</w:t>
                            </w:r>
                            <w:r>
                              <w:rPr>
                                <w:rFonts w:eastAsia="+mn-ea"/>
                                <w:b/>
                                <w:bCs/>
                                <w:color w:val="215868" w:themeColor="accent5" w:themeShade="8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D683E">
                              <w:rPr>
                                <w:rFonts w:eastAsia="+mn-ea"/>
                                <w:b/>
                                <w:bCs/>
                                <w:color w:val="215868" w:themeColor="accent5" w:themeShade="80"/>
                                <w:sz w:val="20"/>
                                <w:szCs w:val="20"/>
                              </w:rPr>
                              <w:t>-</w:t>
                            </w:r>
                            <w:r>
                              <w:rPr>
                                <w:rFonts w:eastAsia="+mn-ea"/>
                                <w:b/>
                                <w:bCs/>
                                <w:color w:val="215868" w:themeColor="accent5" w:themeShade="8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D683E">
                              <w:rPr>
                                <w:rFonts w:eastAsia="+mn-ea"/>
                                <w:b/>
                                <w:bCs/>
                                <w:color w:val="215868" w:themeColor="accent5" w:themeShade="80"/>
                                <w:sz w:val="20"/>
                                <w:szCs w:val="20"/>
                              </w:rPr>
                              <w:t xml:space="preserve">сирот и детей, оставшихся без попечения родителей </w:t>
                            </w:r>
                          </w:p>
                          <w:p w:rsidR="001A66E4" w:rsidRPr="00BC7B7B" w:rsidRDefault="001A66E4" w:rsidP="000C2CEC">
                            <w:pPr>
                              <w:pStyle w:val="afc"/>
                              <w:spacing w:before="0" w:beforeAutospacing="0" w:after="0" w:afterAutospacing="0"/>
                              <w:ind w:left="-142" w:right="-192"/>
                              <w:rPr>
                                <w:color w:val="215868" w:themeColor="accent5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eastAsia="+mn-ea"/>
                                <w:b/>
                                <w:bCs/>
                                <w:color w:val="215868" w:themeColor="accent5" w:themeShade="80"/>
                                <w:sz w:val="20"/>
                                <w:szCs w:val="20"/>
                              </w:rPr>
                              <w:t>71,5</w:t>
                            </w:r>
                            <w:r w:rsidRPr="00BC7B7B">
                              <w:rPr>
                                <w:rFonts w:eastAsia="+mn-ea"/>
                                <w:b/>
                                <w:bCs/>
                                <w:color w:val="215868" w:themeColor="accent5" w:themeShade="80"/>
                                <w:sz w:val="20"/>
                                <w:szCs w:val="20"/>
                              </w:rPr>
                              <w:t xml:space="preserve"> млн. рублей</w:t>
                            </w:r>
                          </w:p>
                        </w:txbxContent>
                      </wps:txbx>
                      <wps:bodyPr vertOverflow="clip"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120F04" id="_x0000_s1144" type="#_x0000_t63" style="position:absolute;left:0;text-align:left;margin-left:374.45pt;margin-top:123.9pt;width:141.75pt;height:109.5pt;z-index:251664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" adj="-5136,136" fillcolor="#fabf8f [1945]" strokecolor="#be4b48">
                <v:shadow on="t" color="black" opacity="24903f" origin=",.5" offset="0,.55556mm"/>
                <v:textbox>
                  <w:txbxContent>
                    <w:p w:rsidR="001A66E4" w:rsidRDefault="001A66E4" w:rsidP="000C2CEC">
                      <w:pPr>
                        <w:pStyle w:val="afc"/>
                        <w:spacing w:before="0" w:beforeAutospacing="0" w:after="0" w:afterAutospacing="0"/>
                        <w:ind w:left="-142" w:right="-192"/>
                        <w:rPr>
                          <w:rFonts w:eastAsia="+mn-ea"/>
                          <w:b/>
                          <w:bCs/>
                          <w:color w:val="215868" w:themeColor="accent5" w:themeShade="80"/>
                          <w:sz w:val="20"/>
                          <w:szCs w:val="20"/>
                        </w:rPr>
                      </w:pPr>
                      <w:r w:rsidRPr="004D683E">
                        <w:rPr>
                          <w:rFonts w:eastAsia="+mn-ea"/>
                          <w:b/>
                          <w:bCs/>
                          <w:color w:val="215868" w:themeColor="accent5" w:themeShade="80"/>
                          <w:sz w:val="20"/>
                          <w:szCs w:val="20"/>
                        </w:rPr>
                        <w:t>Обеспечение бесплатного проез</w:t>
                      </w:r>
                      <w:r>
                        <w:rPr>
                          <w:rFonts w:eastAsia="+mn-ea"/>
                          <w:b/>
                          <w:bCs/>
                          <w:color w:val="215868" w:themeColor="accent5" w:themeShade="80"/>
                          <w:sz w:val="20"/>
                          <w:szCs w:val="20"/>
                        </w:rPr>
                        <w:t xml:space="preserve">да </w:t>
                      </w:r>
                      <w:r w:rsidRPr="004D683E">
                        <w:rPr>
                          <w:rFonts w:eastAsia="+mn-ea"/>
                          <w:b/>
                          <w:bCs/>
                          <w:color w:val="215868" w:themeColor="accent5" w:themeShade="80"/>
                          <w:sz w:val="20"/>
                          <w:szCs w:val="20"/>
                        </w:rPr>
                        <w:t>детей</w:t>
                      </w:r>
                      <w:r>
                        <w:rPr>
                          <w:rFonts w:eastAsia="+mn-ea"/>
                          <w:b/>
                          <w:bCs/>
                          <w:color w:val="215868" w:themeColor="accent5" w:themeShade="80"/>
                          <w:sz w:val="20"/>
                          <w:szCs w:val="20"/>
                        </w:rPr>
                        <w:t xml:space="preserve"> </w:t>
                      </w:r>
                      <w:r w:rsidRPr="004D683E">
                        <w:rPr>
                          <w:rFonts w:eastAsia="+mn-ea"/>
                          <w:b/>
                          <w:bCs/>
                          <w:color w:val="215868" w:themeColor="accent5" w:themeShade="80"/>
                          <w:sz w:val="20"/>
                          <w:szCs w:val="20"/>
                        </w:rPr>
                        <w:t>-</w:t>
                      </w:r>
                      <w:r>
                        <w:rPr>
                          <w:rFonts w:eastAsia="+mn-ea"/>
                          <w:b/>
                          <w:bCs/>
                          <w:color w:val="215868" w:themeColor="accent5" w:themeShade="80"/>
                          <w:sz w:val="20"/>
                          <w:szCs w:val="20"/>
                        </w:rPr>
                        <w:t xml:space="preserve"> </w:t>
                      </w:r>
                      <w:r w:rsidRPr="004D683E">
                        <w:rPr>
                          <w:rFonts w:eastAsia="+mn-ea"/>
                          <w:b/>
                          <w:bCs/>
                          <w:color w:val="215868" w:themeColor="accent5" w:themeShade="80"/>
                          <w:sz w:val="20"/>
                          <w:szCs w:val="20"/>
                        </w:rPr>
                        <w:t xml:space="preserve">сирот и детей, оставшихся без попечения родителей </w:t>
                      </w:r>
                    </w:p>
                    <w:p w:rsidR="001A66E4" w:rsidRPr="00BC7B7B" w:rsidRDefault="001A66E4" w:rsidP="000C2CEC">
                      <w:pPr>
                        <w:pStyle w:val="afc"/>
                        <w:spacing w:before="0" w:beforeAutospacing="0" w:after="0" w:afterAutospacing="0"/>
                        <w:ind w:left="-142" w:right="-192"/>
                        <w:rPr>
                          <w:color w:val="215868" w:themeColor="accent5" w:themeShade="80"/>
                          <w:sz w:val="20"/>
                          <w:szCs w:val="20"/>
                        </w:rPr>
                      </w:pPr>
                      <w:r>
                        <w:rPr>
                          <w:rFonts w:eastAsia="+mn-ea"/>
                          <w:b/>
                          <w:bCs/>
                          <w:color w:val="215868" w:themeColor="accent5" w:themeShade="80"/>
                          <w:sz w:val="20"/>
                          <w:szCs w:val="20"/>
                        </w:rPr>
                        <w:t>71,5</w:t>
                      </w:r>
                      <w:r w:rsidRPr="00BC7B7B">
                        <w:rPr>
                          <w:rFonts w:eastAsia="+mn-ea"/>
                          <w:b/>
                          <w:bCs/>
                          <w:color w:val="215868" w:themeColor="accent5" w:themeShade="80"/>
                          <w:sz w:val="20"/>
                          <w:szCs w:val="20"/>
                        </w:rPr>
                        <w:t xml:space="preserve"> млн. рублей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D683E" w:rsidRPr="00A135E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2092C554" wp14:editId="39A8D9F1">
                <wp:simplePos x="0" y="0"/>
                <wp:positionH relativeFrom="page">
                  <wp:posOffset>5429250</wp:posOffset>
                </wp:positionH>
                <wp:positionV relativeFrom="paragraph">
                  <wp:posOffset>40005</wp:posOffset>
                </wp:positionV>
                <wp:extent cx="1905000" cy="1466850"/>
                <wp:effectExtent l="1504950" t="38100" r="76200" b="95250"/>
                <wp:wrapNone/>
                <wp:docPr id="495" name="Овальная выноска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0" cy="1466850"/>
                        </a:xfrm>
                        <a:prstGeom prst="wedgeEllipseCallout">
                          <a:avLst>
                            <a:gd name="adj1" fmla="val -126104"/>
                            <a:gd name="adj2" fmla="val -32929"/>
                          </a:avLst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1A66E4" w:rsidRDefault="001A66E4" w:rsidP="00BC7B7B">
                            <w:pPr>
                              <w:pStyle w:val="afc"/>
                              <w:spacing w:before="0" w:beforeAutospacing="0" w:after="0" w:afterAutospacing="0"/>
                              <w:ind w:right="-542"/>
                              <w:rPr>
                                <w:rFonts w:eastAsia="+mn-ea"/>
                                <w:b/>
                                <w:bCs/>
                                <w:color w:val="215868" w:themeColor="accent5" w:themeShade="80"/>
                                <w:sz w:val="20"/>
                                <w:szCs w:val="20"/>
                              </w:rPr>
                            </w:pPr>
                            <w:r w:rsidRPr="004D683E">
                              <w:rPr>
                                <w:rFonts w:eastAsia="+mn-ea"/>
                                <w:b/>
                                <w:bCs/>
                                <w:color w:val="215868" w:themeColor="accent5" w:themeShade="80"/>
                                <w:sz w:val="20"/>
                                <w:szCs w:val="20"/>
                              </w:rPr>
                              <w:t xml:space="preserve">Создание и организация деятельности комиссий по делам несовершеннолетних и защите их прав </w:t>
                            </w:r>
                          </w:p>
                          <w:p w:rsidR="001A66E4" w:rsidRPr="00BC7B7B" w:rsidRDefault="001A66E4" w:rsidP="00BC7B7B">
                            <w:pPr>
                              <w:pStyle w:val="afc"/>
                              <w:spacing w:before="0" w:beforeAutospacing="0" w:after="0" w:afterAutospacing="0"/>
                              <w:ind w:right="-542"/>
                              <w:rPr>
                                <w:color w:val="215868" w:themeColor="accent5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eastAsia="+mn-ea"/>
                                <w:b/>
                                <w:bCs/>
                                <w:color w:val="215868" w:themeColor="accent5" w:themeShade="80"/>
                                <w:sz w:val="20"/>
                                <w:szCs w:val="20"/>
                              </w:rPr>
                              <w:t>3,4</w:t>
                            </w:r>
                            <w:r w:rsidRPr="00BC7B7B">
                              <w:rPr>
                                <w:rFonts w:eastAsia="+mn-ea"/>
                                <w:b/>
                                <w:bCs/>
                                <w:color w:val="215868" w:themeColor="accent5" w:themeShade="80"/>
                                <w:sz w:val="20"/>
                                <w:szCs w:val="20"/>
                              </w:rPr>
                              <w:t xml:space="preserve"> млн. рублей</w:t>
                            </w:r>
                          </w:p>
                        </w:txbxContent>
                      </wps:txbx>
                      <wps:bodyPr vertOverflow="clip"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92C554" id="_x0000_s1145" type="#_x0000_t63" style="position:absolute;left:0;text-align:left;margin-left:427.5pt;margin-top:3.15pt;width:150pt;height:115.5pt;z-index:25165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" adj="-16438,3687" fillcolor="#c2d69b [1942]" strokecolor="#be4b48">
                <v:shadow on="t" color="black" opacity="24903f" origin=",.5" offset="0,.55556mm"/>
                <v:textbox>
                  <w:txbxContent>
                    <w:p w:rsidR="001A66E4" w:rsidRDefault="001A66E4" w:rsidP="00BC7B7B">
                      <w:pPr>
                        <w:pStyle w:val="afc"/>
                        <w:spacing w:before="0" w:beforeAutospacing="0" w:after="0" w:afterAutospacing="0"/>
                        <w:ind w:right="-542"/>
                        <w:rPr>
                          <w:rFonts w:eastAsia="+mn-ea"/>
                          <w:b/>
                          <w:bCs/>
                          <w:color w:val="215868" w:themeColor="accent5" w:themeShade="80"/>
                          <w:sz w:val="20"/>
                          <w:szCs w:val="20"/>
                        </w:rPr>
                      </w:pPr>
                      <w:r w:rsidRPr="004D683E">
                        <w:rPr>
                          <w:rFonts w:eastAsia="+mn-ea"/>
                          <w:b/>
                          <w:bCs/>
                          <w:color w:val="215868" w:themeColor="accent5" w:themeShade="80"/>
                          <w:sz w:val="20"/>
                          <w:szCs w:val="20"/>
                        </w:rPr>
                        <w:t xml:space="preserve">Создание и организация деятельности комиссий по делам несовершеннолетних и защите их прав </w:t>
                      </w:r>
                    </w:p>
                    <w:p w:rsidR="001A66E4" w:rsidRPr="00BC7B7B" w:rsidRDefault="001A66E4" w:rsidP="00BC7B7B">
                      <w:pPr>
                        <w:pStyle w:val="afc"/>
                        <w:spacing w:before="0" w:beforeAutospacing="0" w:after="0" w:afterAutospacing="0"/>
                        <w:ind w:right="-542"/>
                        <w:rPr>
                          <w:color w:val="215868" w:themeColor="accent5" w:themeShade="80"/>
                          <w:sz w:val="20"/>
                          <w:szCs w:val="20"/>
                        </w:rPr>
                      </w:pPr>
                      <w:r>
                        <w:rPr>
                          <w:rFonts w:eastAsia="+mn-ea"/>
                          <w:b/>
                          <w:bCs/>
                          <w:color w:val="215868" w:themeColor="accent5" w:themeShade="80"/>
                          <w:sz w:val="20"/>
                          <w:szCs w:val="20"/>
                        </w:rPr>
                        <w:t>3,4</w:t>
                      </w:r>
                      <w:r w:rsidRPr="00BC7B7B">
                        <w:rPr>
                          <w:rFonts w:eastAsia="+mn-ea"/>
                          <w:b/>
                          <w:bCs/>
                          <w:color w:val="215868" w:themeColor="accent5" w:themeShade="80"/>
                          <w:sz w:val="20"/>
                          <w:szCs w:val="20"/>
                        </w:rPr>
                        <w:t xml:space="preserve"> млн. рублей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D683E" w:rsidRPr="00A135E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1DBDD5C2" wp14:editId="16BE39D6">
                <wp:simplePos x="0" y="0"/>
                <wp:positionH relativeFrom="margin">
                  <wp:posOffset>764540</wp:posOffset>
                </wp:positionH>
                <wp:positionV relativeFrom="paragraph">
                  <wp:posOffset>1772920</wp:posOffset>
                </wp:positionV>
                <wp:extent cx="1733550" cy="1076325"/>
                <wp:effectExtent l="57150" t="1257300" r="1143000" b="104775"/>
                <wp:wrapNone/>
                <wp:docPr id="494" name="Овальная выноска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3550" cy="1076325"/>
                        </a:xfrm>
                        <a:prstGeom prst="wedgeEllipseCallout">
                          <a:avLst>
                            <a:gd name="adj1" fmla="val 112476"/>
                            <a:gd name="adj2" fmla="val -163694"/>
                          </a:avLst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1A66E4" w:rsidRPr="00BC7B7B" w:rsidRDefault="001A66E4" w:rsidP="004D683E">
                            <w:pPr>
                              <w:pStyle w:val="afc"/>
                              <w:spacing w:before="0" w:beforeAutospacing="0" w:after="0" w:afterAutospacing="0"/>
                              <w:ind w:right="-474"/>
                              <w:rPr>
                                <w:rFonts w:eastAsia="+mn-ea"/>
                                <w:b/>
                                <w:bCs/>
                                <w:color w:val="215868" w:themeColor="accent5" w:themeShade="80"/>
                                <w:sz w:val="20"/>
                                <w:szCs w:val="20"/>
                              </w:rPr>
                            </w:pPr>
                            <w:r w:rsidRPr="004D683E">
                              <w:rPr>
                                <w:rFonts w:eastAsia="+mn-ea"/>
                                <w:b/>
                                <w:bCs/>
                                <w:color w:val="215868" w:themeColor="accent5" w:themeShade="80"/>
                                <w:sz w:val="20"/>
                                <w:szCs w:val="20"/>
                              </w:rPr>
                              <w:t>Организация оздоровления и отдыха детей</w:t>
                            </w:r>
                          </w:p>
                          <w:p w:rsidR="001A66E4" w:rsidRPr="00BC7B7B" w:rsidRDefault="001A66E4" w:rsidP="00E1532D">
                            <w:pPr>
                              <w:pStyle w:val="afc"/>
                              <w:spacing w:before="0" w:beforeAutospacing="0" w:after="0" w:afterAutospacing="0"/>
                              <w:ind w:left="-142" w:right="-474"/>
                              <w:rPr>
                                <w:color w:val="215868" w:themeColor="accent5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eastAsia="+mn-ea"/>
                                <w:b/>
                                <w:bCs/>
                                <w:color w:val="215868" w:themeColor="accent5" w:themeShade="80"/>
                                <w:sz w:val="20"/>
                                <w:szCs w:val="20"/>
                              </w:rPr>
                              <w:t>0,6</w:t>
                            </w:r>
                            <w:r w:rsidRPr="00BC7B7B">
                              <w:rPr>
                                <w:rFonts w:eastAsia="+mn-ea"/>
                                <w:b/>
                                <w:bCs/>
                                <w:color w:val="215868" w:themeColor="accent5" w:themeShade="80"/>
                                <w:sz w:val="20"/>
                                <w:szCs w:val="20"/>
                              </w:rPr>
                              <w:t xml:space="preserve"> млн. рублей</w:t>
                            </w:r>
                          </w:p>
                        </w:txbxContent>
                      </wps:txbx>
                      <wps:bodyPr vertOverflow="clip"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BDD5C2" id="_x0000_s1146" type="#_x0000_t63" style="position:absolute;left:0;text-align:left;margin-left:60.2pt;margin-top:139.6pt;width:136.5pt;height:84.75pt;z-index:251654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" adj="35095,-24558" fillcolor="#b2a1c7 [1943]" strokecolor="#be4b48">
                <v:shadow on="t" color="black" opacity="24903f" origin=",.5" offset="0,.55556mm"/>
                <v:textbox>
                  <w:txbxContent>
                    <w:p w:rsidR="001A66E4" w:rsidRPr="00BC7B7B" w:rsidRDefault="001A66E4" w:rsidP="004D683E">
                      <w:pPr>
                        <w:pStyle w:val="afc"/>
                        <w:spacing w:before="0" w:beforeAutospacing="0" w:after="0" w:afterAutospacing="0"/>
                        <w:ind w:right="-474"/>
                        <w:rPr>
                          <w:rFonts w:eastAsia="+mn-ea"/>
                          <w:b/>
                          <w:bCs/>
                          <w:color w:val="215868" w:themeColor="accent5" w:themeShade="80"/>
                          <w:sz w:val="20"/>
                          <w:szCs w:val="20"/>
                        </w:rPr>
                      </w:pPr>
                      <w:r w:rsidRPr="004D683E">
                        <w:rPr>
                          <w:rFonts w:eastAsia="+mn-ea"/>
                          <w:b/>
                          <w:bCs/>
                          <w:color w:val="215868" w:themeColor="accent5" w:themeShade="80"/>
                          <w:sz w:val="20"/>
                          <w:szCs w:val="20"/>
                        </w:rPr>
                        <w:t>Организация оздоровления и отдыха детей</w:t>
                      </w:r>
                    </w:p>
                    <w:p w:rsidR="001A66E4" w:rsidRPr="00BC7B7B" w:rsidRDefault="001A66E4" w:rsidP="00E1532D">
                      <w:pPr>
                        <w:pStyle w:val="afc"/>
                        <w:spacing w:before="0" w:beforeAutospacing="0" w:after="0" w:afterAutospacing="0"/>
                        <w:ind w:left="-142" w:right="-474"/>
                        <w:rPr>
                          <w:color w:val="215868" w:themeColor="accent5" w:themeShade="80"/>
                          <w:sz w:val="20"/>
                          <w:szCs w:val="20"/>
                        </w:rPr>
                      </w:pPr>
                      <w:r>
                        <w:rPr>
                          <w:rFonts w:eastAsia="+mn-ea"/>
                          <w:b/>
                          <w:bCs/>
                          <w:color w:val="215868" w:themeColor="accent5" w:themeShade="80"/>
                          <w:sz w:val="20"/>
                          <w:szCs w:val="20"/>
                        </w:rPr>
                        <w:t>0,6</w:t>
                      </w:r>
                      <w:r w:rsidRPr="00BC7B7B">
                        <w:rPr>
                          <w:rFonts w:eastAsia="+mn-ea"/>
                          <w:b/>
                          <w:bCs/>
                          <w:color w:val="215868" w:themeColor="accent5" w:themeShade="80"/>
                          <w:sz w:val="20"/>
                          <w:szCs w:val="20"/>
                        </w:rPr>
                        <w:t xml:space="preserve"> млн. рублей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82327">
        <w:rPr>
          <w:b/>
          <w:noProof/>
          <w:szCs w:val="28"/>
          <w:lang w:eastAsia="ru-RU"/>
        </w:rPr>
        <w:drawing>
          <wp:inline distT="0" distB="0" distL="0" distR="0" wp14:anchorId="37D270AF" wp14:editId="1F39B8DA">
            <wp:extent cx="4705350" cy="2533650"/>
            <wp:effectExtent l="0" t="0" r="0" b="0"/>
            <wp:docPr id="523" name="Диаграмма 5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2"/>
              </a:graphicData>
            </a:graphic>
          </wp:inline>
        </w:drawing>
      </w:r>
    </w:p>
    <w:p w:rsidR="001540AE" w:rsidRDefault="001540AE" w:rsidP="00BC7B7B">
      <w:pPr>
        <w:spacing w:after="0" w:line="240" w:lineRule="auto"/>
        <w:jc w:val="center"/>
        <w:rPr>
          <w:rFonts w:ascii="Times New Roman" w:hAnsi="Times New Roman" w:cs="Times New Roman"/>
          <w:b/>
          <w:color w:val="215868" w:themeColor="accent5" w:themeShade="80"/>
          <w:sz w:val="32"/>
          <w:szCs w:val="32"/>
        </w:rPr>
      </w:pPr>
    </w:p>
    <w:p w:rsidR="00BC7B7B" w:rsidRPr="00916F2A" w:rsidRDefault="00BC7B7B" w:rsidP="00BC7B7B">
      <w:pPr>
        <w:spacing w:after="0" w:line="240" w:lineRule="auto"/>
        <w:jc w:val="center"/>
        <w:rPr>
          <w:rFonts w:ascii="Times New Roman" w:hAnsi="Times New Roman" w:cs="Times New Roman"/>
          <w:b/>
          <w:color w:val="215868" w:themeColor="accent5" w:themeShade="80"/>
          <w:sz w:val="32"/>
          <w:szCs w:val="32"/>
        </w:rPr>
      </w:pPr>
      <w:r w:rsidRPr="00916F2A">
        <w:rPr>
          <w:rFonts w:ascii="Times New Roman" w:hAnsi="Times New Roman" w:cs="Times New Roman"/>
          <w:b/>
          <w:color w:val="215868" w:themeColor="accent5" w:themeShade="80"/>
          <w:sz w:val="32"/>
          <w:szCs w:val="32"/>
        </w:rPr>
        <w:lastRenderedPageBreak/>
        <w:t xml:space="preserve">МУНИЦИПАЛЬНАЯ ПРОГРАММА </w:t>
      </w:r>
    </w:p>
    <w:p w:rsidR="00BC7B7B" w:rsidRPr="00916F2A" w:rsidRDefault="00BC7B7B" w:rsidP="00BC7B7B">
      <w:pPr>
        <w:spacing w:after="0" w:line="240" w:lineRule="auto"/>
        <w:jc w:val="center"/>
        <w:rPr>
          <w:rFonts w:ascii="Times New Roman" w:hAnsi="Times New Roman" w:cs="Times New Roman"/>
          <w:b/>
          <w:color w:val="215868" w:themeColor="accent5" w:themeShade="80"/>
          <w:sz w:val="32"/>
          <w:szCs w:val="32"/>
        </w:rPr>
      </w:pPr>
      <w:r w:rsidRPr="00916F2A">
        <w:rPr>
          <w:rFonts w:ascii="Times New Roman" w:hAnsi="Times New Roman" w:cs="Times New Roman"/>
          <w:b/>
          <w:color w:val="215868" w:themeColor="accent5" w:themeShade="80"/>
          <w:sz w:val="32"/>
          <w:szCs w:val="32"/>
        </w:rPr>
        <w:t>«ДОСТУПНАЯ СРЕДА»</w:t>
      </w:r>
    </w:p>
    <w:p w:rsidR="00BC7B7B" w:rsidRPr="0058631F" w:rsidRDefault="00BC7B7B" w:rsidP="00206ACD">
      <w:pPr>
        <w:spacing w:after="0" w:line="240" w:lineRule="auto"/>
        <w:jc w:val="center"/>
        <w:rPr>
          <w:rFonts w:ascii="Times New Roman" w:eastAsia="Times New Roman" w:hAnsi="Times New Roman" w:cs="Times New Roman"/>
          <w:iCs w:val="0"/>
          <w:color w:val="215868" w:themeColor="accent5" w:themeShade="80"/>
          <w:sz w:val="16"/>
          <w:szCs w:val="16"/>
          <w:lang w:eastAsia="ru-RU"/>
        </w:rPr>
      </w:pPr>
    </w:p>
    <w:p w:rsidR="00737DC7" w:rsidRPr="00737DC7" w:rsidRDefault="00737DC7" w:rsidP="00737DC7">
      <w:pPr>
        <w:spacing w:line="276" w:lineRule="auto"/>
        <w:ind w:firstLine="709"/>
        <w:jc w:val="both"/>
        <w:rPr>
          <w:rFonts w:ascii="Times New Roman" w:hAnsi="Times New Roman" w:cs="Times New Roman"/>
          <w:color w:val="244061" w:themeColor="accent1" w:themeShade="80"/>
          <w:spacing w:val="-6"/>
          <w:sz w:val="28"/>
          <w:szCs w:val="28"/>
        </w:rPr>
      </w:pPr>
      <w:r w:rsidRPr="00737DC7">
        <w:rPr>
          <w:rFonts w:ascii="Times New Roman" w:hAnsi="Times New Roman" w:cs="Times New Roman"/>
          <w:color w:val="244061" w:themeColor="accent1" w:themeShade="80"/>
          <w:spacing w:val="-6"/>
          <w:sz w:val="28"/>
          <w:szCs w:val="28"/>
        </w:rPr>
        <w:t xml:space="preserve">Расходы на реализацию мероприятий муниципальной программы составили 786,8 тыс. рублей (в том числе за счет средств краевого бюджета – 510,0 тыс. рублей, средств поселений - 26,8 тыс. рублей). </w:t>
      </w:r>
    </w:p>
    <w:p w:rsidR="000C2CEC" w:rsidRDefault="00737DC7" w:rsidP="00737DC7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color w:val="244061" w:themeColor="accent1" w:themeShade="80"/>
          <w:sz w:val="28"/>
          <w:szCs w:val="28"/>
        </w:rPr>
      </w:pPr>
      <w:r w:rsidRPr="00737DC7">
        <w:rPr>
          <w:rFonts w:ascii="Times New Roman" w:hAnsi="Times New Roman" w:cs="Times New Roman"/>
          <w:bCs/>
          <w:color w:val="244061" w:themeColor="accent1" w:themeShade="80"/>
          <w:sz w:val="28"/>
          <w:szCs w:val="28"/>
        </w:rPr>
        <w:t xml:space="preserve">В рамках мероприятий муниципальной программы </w:t>
      </w:r>
      <w:r w:rsidR="00E142A0">
        <w:rPr>
          <w:rFonts w:ascii="Times New Roman" w:hAnsi="Times New Roman" w:cs="Times New Roman"/>
          <w:bCs/>
          <w:color w:val="244061" w:themeColor="accent1" w:themeShade="80"/>
          <w:sz w:val="28"/>
          <w:szCs w:val="28"/>
        </w:rPr>
        <w:t>б</w:t>
      </w:r>
      <w:r w:rsidRPr="00737DC7">
        <w:rPr>
          <w:rFonts w:ascii="Times New Roman" w:hAnsi="Times New Roman" w:cs="Times New Roman"/>
          <w:bCs/>
          <w:color w:val="244061" w:themeColor="accent1" w:themeShade="80"/>
          <w:sz w:val="28"/>
          <w:szCs w:val="28"/>
        </w:rPr>
        <w:t>ыл установлен пандус для инвалидов в МБОУ СОШ №25 ст.</w:t>
      </w:r>
      <w:r w:rsidR="00E142A0">
        <w:rPr>
          <w:rFonts w:ascii="Times New Roman" w:hAnsi="Times New Roman" w:cs="Times New Roman"/>
          <w:bCs/>
          <w:color w:val="244061" w:themeColor="accent1" w:themeShade="80"/>
          <w:sz w:val="28"/>
          <w:szCs w:val="28"/>
        </w:rPr>
        <w:t xml:space="preserve"> </w:t>
      </w:r>
      <w:proofErr w:type="spellStart"/>
      <w:r w:rsidRPr="00737DC7">
        <w:rPr>
          <w:rFonts w:ascii="Times New Roman" w:hAnsi="Times New Roman" w:cs="Times New Roman"/>
          <w:bCs/>
          <w:color w:val="244061" w:themeColor="accent1" w:themeShade="80"/>
          <w:sz w:val="28"/>
          <w:szCs w:val="28"/>
        </w:rPr>
        <w:t>Баракаевской</w:t>
      </w:r>
      <w:proofErr w:type="spellEnd"/>
      <w:r w:rsidRPr="00737DC7">
        <w:rPr>
          <w:rFonts w:ascii="Times New Roman" w:hAnsi="Times New Roman" w:cs="Times New Roman"/>
          <w:bCs/>
          <w:color w:val="244061" w:themeColor="accent1" w:themeShade="80"/>
          <w:sz w:val="28"/>
          <w:szCs w:val="28"/>
        </w:rPr>
        <w:t xml:space="preserve"> в сумме</w:t>
      </w:r>
      <w:r w:rsidR="00E142A0">
        <w:rPr>
          <w:rFonts w:ascii="Times New Roman" w:hAnsi="Times New Roman" w:cs="Times New Roman"/>
          <w:bCs/>
          <w:color w:val="244061" w:themeColor="accent1" w:themeShade="80"/>
          <w:sz w:val="28"/>
          <w:szCs w:val="28"/>
        </w:rPr>
        <w:t xml:space="preserve"> </w:t>
      </w:r>
      <w:r w:rsidRPr="00737DC7">
        <w:rPr>
          <w:rFonts w:ascii="Times New Roman" w:hAnsi="Times New Roman" w:cs="Times New Roman"/>
          <w:bCs/>
          <w:color w:val="244061" w:themeColor="accent1" w:themeShade="80"/>
          <w:sz w:val="28"/>
          <w:szCs w:val="28"/>
        </w:rPr>
        <w:t>250,0 тыс.</w:t>
      </w:r>
      <w:r w:rsidR="00E142A0">
        <w:rPr>
          <w:rFonts w:ascii="Times New Roman" w:hAnsi="Times New Roman" w:cs="Times New Roman"/>
          <w:bCs/>
          <w:color w:val="244061" w:themeColor="accent1" w:themeShade="80"/>
          <w:sz w:val="28"/>
          <w:szCs w:val="28"/>
        </w:rPr>
        <w:t xml:space="preserve"> </w:t>
      </w:r>
      <w:r w:rsidRPr="00737DC7">
        <w:rPr>
          <w:rFonts w:ascii="Times New Roman" w:hAnsi="Times New Roman" w:cs="Times New Roman"/>
          <w:bCs/>
          <w:color w:val="244061" w:themeColor="accent1" w:themeShade="80"/>
          <w:sz w:val="28"/>
          <w:szCs w:val="28"/>
        </w:rPr>
        <w:t xml:space="preserve">рублей; приобретено оборудование для осуществления кинопоказов с подготовленным субтитрованием и (или) </w:t>
      </w:r>
      <w:proofErr w:type="spellStart"/>
      <w:r w:rsidRPr="00737DC7">
        <w:rPr>
          <w:rFonts w:ascii="Times New Roman" w:hAnsi="Times New Roman" w:cs="Times New Roman"/>
          <w:bCs/>
          <w:color w:val="244061" w:themeColor="accent1" w:themeShade="80"/>
          <w:sz w:val="28"/>
          <w:szCs w:val="28"/>
        </w:rPr>
        <w:t>тифлокомментированием</w:t>
      </w:r>
      <w:proofErr w:type="spellEnd"/>
      <w:r w:rsidRPr="00737DC7">
        <w:rPr>
          <w:rFonts w:ascii="Times New Roman" w:hAnsi="Times New Roman" w:cs="Times New Roman"/>
          <w:bCs/>
          <w:color w:val="244061" w:themeColor="accent1" w:themeShade="80"/>
          <w:sz w:val="28"/>
          <w:szCs w:val="28"/>
        </w:rPr>
        <w:t xml:space="preserve"> в кинотеатр «Мир» - 536,8 тыс. рублей</w:t>
      </w:r>
      <w:r w:rsidR="00E142A0">
        <w:rPr>
          <w:rFonts w:ascii="Times New Roman" w:hAnsi="Times New Roman" w:cs="Times New Roman"/>
          <w:bCs/>
          <w:color w:val="244061" w:themeColor="accent1" w:themeShade="80"/>
          <w:sz w:val="28"/>
          <w:szCs w:val="28"/>
        </w:rPr>
        <w:t>.</w:t>
      </w:r>
    </w:p>
    <w:p w:rsidR="00737DC7" w:rsidRDefault="00737DC7" w:rsidP="00737DC7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color w:val="244061" w:themeColor="accent1" w:themeShade="80"/>
          <w:sz w:val="32"/>
          <w:szCs w:val="32"/>
        </w:rPr>
      </w:pPr>
    </w:p>
    <w:p w:rsidR="00974C9B" w:rsidRPr="00737DC7" w:rsidRDefault="00974C9B" w:rsidP="00737DC7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color w:val="244061" w:themeColor="accent1" w:themeShade="80"/>
          <w:sz w:val="32"/>
          <w:szCs w:val="32"/>
        </w:rPr>
      </w:pPr>
    </w:p>
    <w:p w:rsidR="00462A08" w:rsidRPr="00916F2A" w:rsidRDefault="00462A08" w:rsidP="00462A08">
      <w:pPr>
        <w:spacing w:after="0" w:line="240" w:lineRule="auto"/>
        <w:jc w:val="center"/>
        <w:rPr>
          <w:rFonts w:ascii="Times New Roman" w:hAnsi="Times New Roman" w:cs="Times New Roman"/>
          <w:b/>
          <w:color w:val="215868" w:themeColor="accent5" w:themeShade="80"/>
          <w:sz w:val="32"/>
          <w:szCs w:val="32"/>
        </w:rPr>
      </w:pPr>
      <w:r w:rsidRPr="00916F2A">
        <w:rPr>
          <w:rFonts w:ascii="Times New Roman" w:hAnsi="Times New Roman" w:cs="Times New Roman"/>
          <w:b/>
          <w:color w:val="215868" w:themeColor="accent5" w:themeShade="80"/>
          <w:sz w:val="32"/>
          <w:szCs w:val="32"/>
        </w:rPr>
        <w:t xml:space="preserve">МУНИЦИПАЛЬНАЯ ПРОГРАММА </w:t>
      </w:r>
    </w:p>
    <w:p w:rsidR="00BC7B7B" w:rsidRDefault="00462A08" w:rsidP="00BC7B7B">
      <w:pPr>
        <w:spacing w:after="0" w:line="240" w:lineRule="auto"/>
        <w:jc w:val="center"/>
        <w:rPr>
          <w:rFonts w:ascii="Times New Roman" w:hAnsi="Times New Roman" w:cs="Times New Roman"/>
          <w:b/>
          <w:color w:val="215868" w:themeColor="accent5" w:themeShade="80"/>
          <w:sz w:val="32"/>
          <w:szCs w:val="32"/>
        </w:rPr>
      </w:pPr>
      <w:r w:rsidRPr="00916F2A">
        <w:rPr>
          <w:rFonts w:ascii="Times New Roman" w:hAnsi="Times New Roman" w:cs="Times New Roman"/>
          <w:b/>
          <w:color w:val="215868" w:themeColor="accent5" w:themeShade="80"/>
          <w:sz w:val="32"/>
          <w:szCs w:val="32"/>
        </w:rPr>
        <w:t>«ДЕТИ КУБАНИ»</w:t>
      </w:r>
    </w:p>
    <w:p w:rsidR="00462A08" w:rsidRDefault="0003456F" w:rsidP="0003456F">
      <w:pPr>
        <w:spacing w:after="0" w:line="240" w:lineRule="auto"/>
        <w:jc w:val="center"/>
        <w:rPr>
          <w:rFonts w:ascii="Times New Roman" w:hAnsi="Times New Roman" w:cs="Times New Roman"/>
          <w:b/>
          <w:color w:val="215868" w:themeColor="accent5" w:themeShade="80"/>
          <w:sz w:val="32"/>
          <w:szCs w:val="32"/>
        </w:rPr>
      </w:pPr>
      <w:r w:rsidRPr="00916F2A">
        <w:rPr>
          <w:rFonts w:ascii="Times New Roman" w:eastAsia="Times New Roman" w:hAnsi="Times New Roman" w:cs="Times New Roman"/>
          <w:iCs w:val="0"/>
          <w:color w:val="215868" w:themeColor="accent5" w:themeShade="80"/>
          <w:sz w:val="28"/>
          <w:szCs w:val="28"/>
          <w:lang w:eastAsia="ru-RU"/>
        </w:rPr>
        <w:t xml:space="preserve">ВЫПОЛНЕНИЕ МЕРОПРИЯТИЙ МУНИЦИПАЛЬНОЙ ПРОГРАММЫ </w:t>
      </w:r>
    </w:p>
    <w:p w:rsidR="0003456F" w:rsidRDefault="0003456F" w:rsidP="0003456F">
      <w:pPr>
        <w:spacing w:after="0" w:line="240" w:lineRule="auto"/>
        <w:jc w:val="center"/>
        <w:rPr>
          <w:rFonts w:ascii="Times New Roman" w:eastAsia="+mn-ea" w:hAnsi="Times New Roman" w:cs="Times New Roman"/>
          <w:color w:val="215868" w:themeColor="accent5" w:themeShade="80"/>
          <w:kern w:val="24"/>
          <w:sz w:val="28"/>
          <w:szCs w:val="28"/>
        </w:rPr>
      </w:pPr>
      <w:r w:rsidRPr="00916F2A">
        <w:rPr>
          <w:rFonts w:ascii="Times New Roman" w:eastAsia="Times New Roman" w:hAnsi="Times New Roman" w:cs="Times New Roman"/>
          <w:iCs w:val="0"/>
          <w:color w:val="215868" w:themeColor="accent5" w:themeShade="80"/>
          <w:sz w:val="28"/>
          <w:szCs w:val="28"/>
          <w:lang w:eastAsia="ru-RU"/>
        </w:rPr>
        <w:t xml:space="preserve">– </w:t>
      </w:r>
      <w:r w:rsidR="00787080">
        <w:rPr>
          <w:rFonts w:ascii="Times New Roman" w:eastAsia="Times New Roman" w:hAnsi="Times New Roman" w:cs="Times New Roman"/>
          <w:iCs w:val="0"/>
          <w:color w:val="215868" w:themeColor="accent5" w:themeShade="80"/>
          <w:sz w:val="28"/>
          <w:szCs w:val="28"/>
          <w:lang w:eastAsia="ru-RU"/>
        </w:rPr>
        <w:t>63,7</w:t>
      </w:r>
      <w:r w:rsidRPr="00916F2A">
        <w:rPr>
          <w:rFonts w:ascii="Times New Roman" w:eastAsia="Times New Roman" w:hAnsi="Times New Roman" w:cs="Times New Roman"/>
          <w:iCs w:val="0"/>
          <w:color w:val="215868" w:themeColor="accent5" w:themeShade="80"/>
          <w:sz w:val="28"/>
          <w:szCs w:val="28"/>
          <w:lang w:eastAsia="ru-RU"/>
        </w:rPr>
        <w:t xml:space="preserve"> МЛН. РУБЛЕЙ</w:t>
      </w:r>
      <w:r w:rsidRPr="00916F2A">
        <w:rPr>
          <w:rFonts w:ascii="Times New Roman" w:eastAsia="+mn-ea" w:hAnsi="Times New Roman" w:cs="Times New Roman"/>
          <w:color w:val="215868" w:themeColor="accent5" w:themeShade="80"/>
          <w:kern w:val="24"/>
          <w:sz w:val="28"/>
          <w:szCs w:val="28"/>
        </w:rPr>
        <w:t xml:space="preserve"> </w:t>
      </w:r>
    </w:p>
    <w:p w:rsidR="00974C9B" w:rsidRDefault="00974C9B" w:rsidP="0003456F">
      <w:pPr>
        <w:spacing w:after="0" w:line="240" w:lineRule="auto"/>
        <w:jc w:val="center"/>
        <w:rPr>
          <w:rFonts w:ascii="Times New Roman" w:eastAsia="+mn-ea" w:hAnsi="Times New Roman" w:cs="Times New Roman"/>
          <w:color w:val="215868" w:themeColor="accent5" w:themeShade="80"/>
          <w:kern w:val="24"/>
          <w:sz w:val="28"/>
          <w:szCs w:val="28"/>
        </w:rPr>
      </w:pPr>
    </w:p>
    <w:p w:rsidR="00974C9B" w:rsidRDefault="00974C9B" w:rsidP="0003456F">
      <w:pPr>
        <w:spacing w:after="0" w:line="240" w:lineRule="auto"/>
        <w:jc w:val="center"/>
        <w:rPr>
          <w:rFonts w:ascii="Times New Roman" w:eastAsia="+mn-ea" w:hAnsi="Times New Roman" w:cs="Times New Roman"/>
          <w:color w:val="215868" w:themeColor="accent5" w:themeShade="80"/>
          <w:kern w:val="24"/>
          <w:sz w:val="28"/>
          <w:szCs w:val="28"/>
        </w:rPr>
      </w:pPr>
    </w:p>
    <w:p w:rsidR="00010C9D" w:rsidRDefault="00571FAD" w:rsidP="00594939">
      <w:pPr>
        <w:jc w:val="center"/>
        <w:rPr>
          <w:rFonts w:ascii="Times New Roman" w:eastAsia="+mn-ea" w:hAnsi="Times New Roman" w:cs="Times New Roman"/>
          <w:b/>
          <w:color w:val="632423" w:themeColor="accent2" w:themeShade="80"/>
          <w:kern w:val="24"/>
          <w:sz w:val="40"/>
          <w:szCs w:val="40"/>
        </w:rPr>
      </w:pPr>
      <w:r>
        <w:rPr>
          <w:rFonts w:ascii="Times New Roman" w:eastAsia="+mn-ea" w:hAnsi="Times New Roman" w:cs="Times New Roman"/>
          <w:b/>
          <w:noProof/>
          <w:color w:val="632423" w:themeColor="accent2" w:themeShade="80"/>
          <w:kern w:val="24"/>
          <w:sz w:val="40"/>
          <w:szCs w:val="40"/>
          <w:lang w:eastAsia="ru-RU"/>
        </w:rPr>
        <w:drawing>
          <wp:inline distT="0" distB="0" distL="0" distR="0" wp14:anchorId="539408A5" wp14:editId="711C9328">
            <wp:extent cx="5705475" cy="4914900"/>
            <wp:effectExtent l="0" t="57150" r="0" b="171450"/>
            <wp:docPr id="448" name="Схема 44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53" r:lo="rId54" r:qs="rId55" r:cs="rId56"/>
              </a:graphicData>
            </a:graphic>
          </wp:inline>
        </w:drawing>
      </w:r>
    </w:p>
    <w:p w:rsidR="00343FC6" w:rsidRPr="00122EA4" w:rsidRDefault="00343FC6" w:rsidP="00343FC6">
      <w:pPr>
        <w:spacing w:after="0" w:line="240" w:lineRule="auto"/>
        <w:jc w:val="center"/>
        <w:rPr>
          <w:rFonts w:ascii="Times New Roman" w:eastAsia="+mn-ea" w:hAnsi="Times New Roman" w:cs="Times New Roman"/>
          <w:color w:val="215868" w:themeColor="accent5" w:themeShade="80"/>
          <w:sz w:val="28"/>
          <w:szCs w:val="28"/>
        </w:rPr>
      </w:pPr>
      <w:r w:rsidRPr="00122EA4">
        <w:rPr>
          <w:rFonts w:ascii="Times New Roman" w:eastAsia="+mn-ea" w:hAnsi="Times New Roman" w:cs="Times New Roman"/>
          <w:color w:val="215868" w:themeColor="accent5" w:themeShade="80"/>
          <w:sz w:val="28"/>
          <w:szCs w:val="28"/>
        </w:rPr>
        <w:lastRenderedPageBreak/>
        <w:t xml:space="preserve">ОБЕСПЕЧЕНИЕ ЖИЛЬЕМ ДЕТЕЙ-СИРОТ И ДЕТЕЙ, </w:t>
      </w:r>
    </w:p>
    <w:p w:rsidR="00343FC6" w:rsidRDefault="00343FC6" w:rsidP="00343FC6">
      <w:pPr>
        <w:spacing w:after="0" w:line="240" w:lineRule="auto"/>
        <w:jc w:val="center"/>
        <w:rPr>
          <w:rFonts w:ascii="Times New Roman" w:eastAsia="+mn-ea" w:hAnsi="Times New Roman" w:cs="Times New Roman"/>
          <w:color w:val="215868" w:themeColor="accent5" w:themeShade="80"/>
          <w:sz w:val="28"/>
          <w:szCs w:val="28"/>
        </w:rPr>
      </w:pPr>
      <w:r w:rsidRPr="00122EA4">
        <w:rPr>
          <w:rFonts w:ascii="Times New Roman" w:eastAsia="+mn-ea" w:hAnsi="Times New Roman" w:cs="Times New Roman"/>
          <w:color w:val="215868" w:themeColor="accent5" w:themeShade="80"/>
          <w:sz w:val="28"/>
          <w:szCs w:val="28"/>
        </w:rPr>
        <w:t>ОСТАВШИХСЯ БЕЗ ПОПЕЧЕНИЯ РОДИТЕЛЕЙ</w:t>
      </w:r>
    </w:p>
    <w:p w:rsidR="00343FC6" w:rsidRDefault="00343FC6" w:rsidP="00343FC6">
      <w:pPr>
        <w:spacing w:after="0" w:line="240" w:lineRule="auto"/>
        <w:jc w:val="center"/>
        <w:rPr>
          <w:rFonts w:ascii="Times New Roman" w:eastAsia="+mn-ea" w:hAnsi="Times New Roman" w:cs="Times New Roman"/>
          <w:b/>
          <w:color w:val="632423" w:themeColor="accent2" w:themeShade="80"/>
          <w:kern w:val="24"/>
          <w:sz w:val="40"/>
          <w:szCs w:val="40"/>
        </w:rPr>
      </w:pPr>
      <w:r>
        <w:rPr>
          <w:rFonts w:ascii="Times New Roman" w:eastAsia="+mn-ea" w:hAnsi="Times New Roman" w:cs="Times New Roman"/>
          <w:b/>
          <w:noProof/>
          <w:color w:val="632423" w:themeColor="accent2" w:themeShade="80"/>
          <w:kern w:val="24"/>
          <w:sz w:val="40"/>
          <w:szCs w:val="40"/>
          <w:lang w:eastAsia="ru-RU"/>
        </w:rPr>
        <w:drawing>
          <wp:inline distT="0" distB="0" distL="0" distR="0" wp14:anchorId="7C7ED41D" wp14:editId="289C6342">
            <wp:extent cx="6570980" cy="1581150"/>
            <wp:effectExtent l="57150" t="38100" r="77470" b="95250"/>
            <wp:docPr id="4" name="Схема 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58" r:lo="rId59" r:qs="rId60" r:cs="rId61"/>
              </a:graphicData>
            </a:graphic>
          </wp:inline>
        </w:drawing>
      </w:r>
    </w:p>
    <w:p w:rsidR="00343FC6" w:rsidRPr="00916F2A" w:rsidRDefault="00343FC6" w:rsidP="00343FC6">
      <w:pPr>
        <w:spacing w:after="0" w:line="240" w:lineRule="auto"/>
        <w:jc w:val="center"/>
        <w:rPr>
          <w:rFonts w:ascii="Times New Roman" w:hAnsi="Times New Roman" w:cs="Times New Roman"/>
          <w:b/>
          <w:color w:val="215868" w:themeColor="accent5" w:themeShade="80"/>
          <w:sz w:val="32"/>
          <w:szCs w:val="32"/>
        </w:rPr>
      </w:pPr>
      <w:r w:rsidRPr="00916F2A">
        <w:rPr>
          <w:rFonts w:ascii="Times New Roman" w:hAnsi="Times New Roman" w:cs="Times New Roman"/>
          <w:b/>
          <w:color w:val="215868" w:themeColor="accent5" w:themeShade="80"/>
          <w:sz w:val="32"/>
          <w:szCs w:val="32"/>
        </w:rPr>
        <w:t xml:space="preserve">МУНИЦИПАЛЬНАЯ ПРОГРАММА </w:t>
      </w:r>
    </w:p>
    <w:p w:rsidR="00343FC6" w:rsidRDefault="00343FC6" w:rsidP="00343FC6">
      <w:pPr>
        <w:spacing w:after="0" w:line="240" w:lineRule="auto"/>
        <w:jc w:val="center"/>
        <w:rPr>
          <w:rFonts w:ascii="Times New Roman" w:hAnsi="Times New Roman" w:cs="Times New Roman"/>
          <w:b/>
          <w:color w:val="215868" w:themeColor="accent5" w:themeShade="80"/>
          <w:sz w:val="32"/>
          <w:szCs w:val="32"/>
        </w:rPr>
      </w:pPr>
      <w:r w:rsidRPr="00916F2A">
        <w:rPr>
          <w:rFonts w:ascii="Times New Roman" w:hAnsi="Times New Roman" w:cs="Times New Roman"/>
          <w:b/>
          <w:color w:val="215868" w:themeColor="accent5" w:themeShade="80"/>
          <w:sz w:val="32"/>
          <w:szCs w:val="32"/>
        </w:rPr>
        <w:t>«КОМПЛЕКСНОЕ И УСТОЙЧИВОЕ РАЗВИТИЕ В СФЕРЕ СТРОИТЕЛЬСТВА, АРХИТЕКТУРЫ И ДОРОЖНОГО ХОЗЯЙСТВА»</w:t>
      </w:r>
    </w:p>
    <w:p w:rsidR="0058631F" w:rsidRPr="0058631F" w:rsidRDefault="0058631F" w:rsidP="00343FC6">
      <w:pPr>
        <w:spacing w:after="0" w:line="240" w:lineRule="auto"/>
        <w:jc w:val="center"/>
        <w:rPr>
          <w:rFonts w:ascii="Times New Roman" w:hAnsi="Times New Roman" w:cs="Times New Roman"/>
          <w:b/>
          <w:color w:val="215868" w:themeColor="accent5" w:themeShade="80"/>
          <w:sz w:val="16"/>
          <w:szCs w:val="16"/>
        </w:rPr>
      </w:pPr>
    </w:p>
    <w:p w:rsidR="00343FC6" w:rsidRPr="00916F2A" w:rsidRDefault="00343FC6" w:rsidP="00343FC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215868" w:themeColor="accent5" w:themeShade="80"/>
          <w:sz w:val="28"/>
          <w:szCs w:val="28"/>
        </w:rPr>
      </w:pPr>
      <w:r w:rsidRPr="00916F2A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>Расходы на реализацию муниципальной программы составили</w:t>
      </w:r>
      <w:r w:rsidR="003B4EE9" w:rsidRPr="00916F2A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 xml:space="preserve"> </w:t>
      </w:r>
      <w:r w:rsidR="003050A3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>703,8 тыс</w:t>
      </w:r>
      <w:r w:rsidR="003B4EE9" w:rsidRPr="00916F2A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>. рублей</w:t>
      </w:r>
      <w:r w:rsidRPr="00916F2A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>.</w:t>
      </w:r>
    </w:p>
    <w:p w:rsidR="00343FC6" w:rsidRPr="00916F2A" w:rsidRDefault="00343FC6" w:rsidP="00343FC6">
      <w:pPr>
        <w:tabs>
          <w:tab w:val="left" w:pos="720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215868" w:themeColor="accent5" w:themeShade="80"/>
          <w:sz w:val="28"/>
          <w:szCs w:val="28"/>
        </w:rPr>
      </w:pPr>
      <w:r w:rsidRPr="00916F2A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>В рамках программы производились расходы:</w:t>
      </w:r>
    </w:p>
    <w:p w:rsidR="003050A3" w:rsidRPr="00916F2A" w:rsidRDefault="00343FC6" w:rsidP="003050A3">
      <w:pPr>
        <w:tabs>
          <w:tab w:val="left" w:pos="720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215868" w:themeColor="accent5" w:themeShade="80"/>
          <w:sz w:val="28"/>
          <w:szCs w:val="28"/>
        </w:rPr>
      </w:pPr>
      <w:r w:rsidRPr="00916F2A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 xml:space="preserve">- в области строительства, архитектуры и градостроительства в сумме </w:t>
      </w:r>
      <w:r w:rsidR="003B4EE9" w:rsidRPr="00916F2A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 xml:space="preserve">               </w:t>
      </w:r>
      <w:r w:rsidR="003050A3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>703,8</w:t>
      </w:r>
      <w:r w:rsidRPr="00916F2A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 xml:space="preserve"> тыс. рублей</w:t>
      </w:r>
      <w:r w:rsidR="003050A3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>.</w:t>
      </w:r>
    </w:p>
    <w:p w:rsidR="0012279F" w:rsidRPr="0058631F" w:rsidRDefault="0012279F" w:rsidP="003B4EE9">
      <w:pPr>
        <w:spacing w:after="0" w:line="240" w:lineRule="auto"/>
        <w:jc w:val="center"/>
        <w:rPr>
          <w:rFonts w:ascii="Times New Roman" w:hAnsi="Times New Roman" w:cs="Times New Roman"/>
          <w:b/>
          <w:color w:val="215868" w:themeColor="accent5" w:themeShade="80"/>
          <w:sz w:val="28"/>
          <w:szCs w:val="28"/>
        </w:rPr>
      </w:pPr>
    </w:p>
    <w:p w:rsidR="0012279F" w:rsidRPr="00916F2A" w:rsidRDefault="0012279F" w:rsidP="0012279F">
      <w:pPr>
        <w:spacing w:after="0" w:line="240" w:lineRule="auto"/>
        <w:jc w:val="center"/>
        <w:rPr>
          <w:rFonts w:ascii="Times New Roman" w:hAnsi="Times New Roman" w:cs="Times New Roman"/>
          <w:b/>
          <w:color w:val="215868" w:themeColor="accent5" w:themeShade="80"/>
          <w:sz w:val="32"/>
          <w:szCs w:val="32"/>
        </w:rPr>
      </w:pPr>
      <w:r w:rsidRPr="00916F2A">
        <w:rPr>
          <w:rFonts w:ascii="Times New Roman" w:hAnsi="Times New Roman" w:cs="Times New Roman"/>
          <w:b/>
          <w:color w:val="215868" w:themeColor="accent5" w:themeShade="80"/>
          <w:sz w:val="32"/>
          <w:szCs w:val="32"/>
        </w:rPr>
        <w:t xml:space="preserve">МУНИЦИПАЛЬНАЯ ПРОГРАММА </w:t>
      </w:r>
    </w:p>
    <w:p w:rsidR="00343FC6" w:rsidRPr="004000A8" w:rsidRDefault="0012279F" w:rsidP="0058631F">
      <w:pPr>
        <w:spacing w:after="0" w:line="240" w:lineRule="auto"/>
        <w:jc w:val="center"/>
        <w:rPr>
          <w:rFonts w:ascii="Times New Roman" w:eastAsia="+mn-ea" w:hAnsi="Times New Roman" w:cs="Times New Roman"/>
          <w:b/>
          <w:color w:val="215868" w:themeColor="accent5" w:themeShade="80"/>
          <w:kern w:val="24"/>
          <w:sz w:val="28"/>
          <w:szCs w:val="28"/>
        </w:rPr>
      </w:pPr>
      <w:r w:rsidRPr="004000A8">
        <w:rPr>
          <w:rFonts w:ascii="Times New Roman" w:eastAsia="+mn-ea" w:hAnsi="Times New Roman" w:cs="Times New Roman"/>
          <w:b/>
          <w:color w:val="215868" w:themeColor="accent5" w:themeShade="80"/>
          <w:kern w:val="24"/>
          <w:sz w:val="28"/>
          <w:szCs w:val="28"/>
        </w:rPr>
        <w:t>«ОБЕСПЕЧЕНИЕ БЕЗОПАСНОТИ НАСЕЛЕНИЯ»</w:t>
      </w:r>
    </w:p>
    <w:p w:rsidR="0058631F" w:rsidRPr="004000A8" w:rsidRDefault="0058631F" w:rsidP="0058631F">
      <w:pPr>
        <w:spacing w:after="0" w:line="240" w:lineRule="auto"/>
        <w:jc w:val="center"/>
        <w:rPr>
          <w:rFonts w:ascii="Times New Roman" w:eastAsia="+mn-ea" w:hAnsi="Times New Roman" w:cs="Times New Roman"/>
          <w:b/>
          <w:color w:val="215868" w:themeColor="accent5" w:themeShade="80"/>
          <w:kern w:val="24"/>
          <w:sz w:val="28"/>
          <w:szCs w:val="28"/>
        </w:rPr>
      </w:pPr>
    </w:p>
    <w:p w:rsidR="0012279F" w:rsidRPr="004000A8" w:rsidRDefault="0012279F" w:rsidP="0058631F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215868" w:themeColor="accent5" w:themeShade="80"/>
          <w:sz w:val="28"/>
          <w:szCs w:val="28"/>
        </w:rPr>
      </w:pPr>
      <w:r w:rsidRPr="004000A8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>Расходы на реализацию мун</w:t>
      </w:r>
      <w:r w:rsidR="004000A8" w:rsidRPr="004000A8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>иципальной программы составили 32,0</w:t>
      </w:r>
      <w:r w:rsidRPr="004000A8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 xml:space="preserve"> млн. рублей (</w:t>
      </w:r>
      <w:r w:rsidR="004000A8" w:rsidRPr="004000A8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>средства поселений – 6,1 млн.</w:t>
      </w:r>
      <w:r w:rsidR="000E54F9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 xml:space="preserve"> </w:t>
      </w:r>
      <w:r w:rsidR="004000A8" w:rsidRPr="004000A8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>рублей, средства краевого бюджета – 7,2 млн.</w:t>
      </w:r>
      <w:r w:rsidR="000E54F9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 xml:space="preserve"> </w:t>
      </w:r>
      <w:r w:rsidR="004000A8" w:rsidRPr="004000A8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>рублей</w:t>
      </w:r>
      <w:r w:rsidRPr="004000A8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>)</w:t>
      </w:r>
      <w:r w:rsidR="004000A8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>.</w:t>
      </w:r>
    </w:p>
    <w:p w:rsidR="0012279F" w:rsidRDefault="0012279F" w:rsidP="0012279F">
      <w:pPr>
        <w:spacing w:after="0" w:line="240" w:lineRule="auto"/>
        <w:ind w:hanging="142"/>
        <w:jc w:val="both"/>
        <w:rPr>
          <w:rFonts w:ascii="Times New Roman" w:hAnsi="Times New Roman" w:cs="Times New Roman"/>
          <w:color w:val="215868" w:themeColor="accent5" w:themeShade="80"/>
          <w:sz w:val="28"/>
          <w:szCs w:val="28"/>
        </w:rPr>
      </w:pPr>
      <w:r>
        <w:rPr>
          <w:rFonts w:ascii="Times New Roman" w:eastAsia="+mn-ea" w:hAnsi="Times New Roman" w:cs="Times New Roman"/>
          <w:b/>
          <w:noProof/>
          <w:color w:val="C0504D" w:themeColor="accent2"/>
          <w:kern w:val="24"/>
          <w:sz w:val="40"/>
          <w:szCs w:val="40"/>
          <w:lang w:eastAsia="ru-RU"/>
        </w:rPr>
        <w:drawing>
          <wp:inline distT="0" distB="0" distL="0" distR="0" wp14:anchorId="73D11D40" wp14:editId="385C2732">
            <wp:extent cx="6400800" cy="3457575"/>
            <wp:effectExtent l="304800" t="57150" r="0" b="333375"/>
            <wp:docPr id="15" name="Схема 1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63" r:lo="rId64" r:qs="rId65" r:cs="rId66"/>
              </a:graphicData>
            </a:graphic>
          </wp:inline>
        </w:drawing>
      </w:r>
    </w:p>
    <w:p w:rsidR="00F704D6" w:rsidRPr="00916F2A" w:rsidRDefault="00F704D6" w:rsidP="00F704D6">
      <w:pPr>
        <w:spacing w:after="0" w:line="240" w:lineRule="auto"/>
        <w:jc w:val="center"/>
        <w:rPr>
          <w:rFonts w:ascii="Times New Roman" w:hAnsi="Times New Roman" w:cs="Times New Roman"/>
          <w:b/>
          <w:color w:val="215868" w:themeColor="accent5" w:themeShade="80"/>
          <w:sz w:val="32"/>
          <w:szCs w:val="32"/>
        </w:rPr>
      </w:pPr>
      <w:r w:rsidRPr="00916F2A">
        <w:rPr>
          <w:rFonts w:ascii="Times New Roman" w:hAnsi="Times New Roman" w:cs="Times New Roman"/>
          <w:b/>
          <w:color w:val="215868" w:themeColor="accent5" w:themeShade="80"/>
          <w:sz w:val="32"/>
          <w:szCs w:val="32"/>
        </w:rPr>
        <w:lastRenderedPageBreak/>
        <w:t xml:space="preserve">МУНИЦИПАЛЬНАЯ ПРОГРАММА </w:t>
      </w:r>
    </w:p>
    <w:p w:rsidR="00F704D6" w:rsidRPr="00916F2A" w:rsidRDefault="0084296C" w:rsidP="00F704D6">
      <w:pPr>
        <w:spacing w:after="0" w:line="240" w:lineRule="auto"/>
        <w:jc w:val="center"/>
        <w:rPr>
          <w:rFonts w:ascii="Times New Roman" w:hAnsi="Times New Roman" w:cs="Times New Roman"/>
          <w:b/>
          <w:color w:val="215868" w:themeColor="accent5" w:themeShade="80"/>
          <w:sz w:val="32"/>
          <w:szCs w:val="32"/>
        </w:rPr>
      </w:pPr>
      <w:r w:rsidRPr="00916F2A">
        <w:rPr>
          <w:rFonts w:ascii="Times New Roman" w:hAnsi="Times New Roman" w:cs="Times New Roman"/>
          <w:b/>
          <w:color w:val="215868" w:themeColor="accent5" w:themeShade="80"/>
          <w:sz w:val="32"/>
          <w:szCs w:val="32"/>
        </w:rPr>
        <w:t>«РАЗВИТИЕ КУЛЬТУРЫ»</w:t>
      </w:r>
    </w:p>
    <w:p w:rsidR="0084296C" w:rsidRPr="00916F2A" w:rsidRDefault="0084296C" w:rsidP="00F704D6">
      <w:pPr>
        <w:spacing w:after="0" w:line="240" w:lineRule="auto"/>
        <w:jc w:val="center"/>
        <w:rPr>
          <w:rFonts w:ascii="Times New Roman" w:hAnsi="Times New Roman" w:cs="Times New Roman"/>
          <w:b/>
          <w:color w:val="215868" w:themeColor="accent5" w:themeShade="80"/>
          <w:sz w:val="32"/>
          <w:szCs w:val="32"/>
        </w:rPr>
      </w:pPr>
    </w:p>
    <w:p w:rsidR="002868AC" w:rsidRDefault="008F76E4" w:rsidP="002868AC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iCs w:val="0"/>
          <w:color w:val="215868" w:themeColor="accent5" w:themeShade="80"/>
          <w:kern w:val="24"/>
          <w:sz w:val="28"/>
          <w:szCs w:val="28"/>
          <w:lang w:eastAsia="ru-RU"/>
        </w:rPr>
      </w:pPr>
      <w:r w:rsidRPr="00916F2A">
        <w:rPr>
          <w:rFonts w:ascii="Times New Roman" w:eastAsia="Times New Roman" w:hAnsi="Times New Roman" w:cs="Times New Roman"/>
          <w:bCs/>
          <w:iCs w:val="0"/>
          <w:color w:val="215868" w:themeColor="accent5" w:themeShade="80"/>
          <w:kern w:val="24"/>
          <w:sz w:val="28"/>
          <w:szCs w:val="28"/>
          <w:lang w:eastAsia="ru-RU"/>
        </w:rPr>
        <w:t xml:space="preserve">ВЫПОЛНЕНИЕ МЕРОПРИЯТИЙ МУНИЦИПАЛЬНОЙ ПРОГРАММЫ – </w:t>
      </w:r>
    </w:p>
    <w:p w:rsidR="008F76E4" w:rsidRPr="00916F2A" w:rsidRDefault="009034F3" w:rsidP="002868AC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iCs w:val="0"/>
          <w:color w:val="215868" w:themeColor="accent5" w:themeShade="80"/>
          <w:kern w:val="2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 w:val="0"/>
          <w:color w:val="215868" w:themeColor="accent5" w:themeShade="80"/>
          <w:kern w:val="24"/>
          <w:sz w:val="28"/>
          <w:szCs w:val="28"/>
          <w:lang w:eastAsia="ru-RU"/>
        </w:rPr>
        <w:t>190,1</w:t>
      </w:r>
      <w:r w:rsidR="008F76E4" w:rsidRPr="00916F2A">
        <w:rPr>
          <w:rFonts w:ascii="Times New Roman" w:eastAsia="Times New Roman" w:hAnsi="Times New Roman" w:cs="Times New Roman"/>
          <w:bCs/>
          <w:iCs w:val="0"/>
          <w:color w:val="215868" w:themeColor="accent5" w:themeShade="80"/>
          <w:kern w:val="24"/>
          <w:sz w:val="28"/>
          <w:szCs w:val="28"/>
          <w:lang w:eastAsia="ru-RU"/>
        </w:rPr>
        <w:t xml:space="preserve"> МЛН. РУБЛЕЙ,</w:t>
      </w:r>
    </w:p>
    <w:p w:rsidR="008F76E4" w:rsidRPr="00916F2A" w:rsidRDefault="008F76E4" w:rsidP="008F76E4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iCs w:val="0"/>
          <w:color w:val="215868" w:themeColor="accent5" w:themeShade="80"/>
          <w:kern w:val="24"/>
          <w:sz w:val="28"/>
          <w:szCs w:val="28"/>
          <w:lang w:eastAsia="ru-RU"/>
        </w:rPr>
      </w:pPr>
    </w:p>
    <w:p w:rsidR="008F76E4" w:rsidRPr="00916F2A" w:rsidRDefault="008F76E4" w:rsidP="008F76E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 w:val="0"/>
          <w:color w:val="215868" w:themeColor="accent5" w:themeShade="80"/>
          <w:kern w:val="24"/>
          <w:sz w:val="28"/>
          <w:szCs w:val="28"/>
          <w:lang w:eastAsia="ru-RU"/>
        </w:rPr>
      </w:pPr>
      <w:r w:rsidRPr="00916F2A">
        <w:rPr>
          <w:rFonts w:ascii="Times New Roman" w:eastAsia="Times New Roman" w:hAnsi="Times New Roman" w:cs="Times New Roman"/>
          <w:bCs/>
          <w:iCs w:val="0"/>
          <w:color w:val="215868" w:themeColor="accent5" w:themeShade="80"/>
          <w:kern w:val="24"/>
          <w:sz w:val="28"/>
          <w:szCs w:val="28"/>
          <w:lang w:eastAsia="ru-RU"/>
        </w:rPr>
        <w:t xml:space="preserve">ИЗ НИХ ПО ОТРАСЛИ «ОБРАЗОВАНИЕ» - </w:t>
      </w:r>
      <w:r w:rsidRPr="00916F2A">
        <w:rPr>
          <w:rFonts w:ascii="Times New Roman" w:eastAsia="Times New Roman" w:hAnsi="Times New Roman" w:cs="Times New Roman"/>
          <w:b/>
          <w:bCs/>
          <w:iCs w:val="0"/>
          <w:color w:val="215868" w:themeColor="accent5" w:themeShade="80"/>
          <w:kern w:val="24"/>
          <w:sz w:val="28"/>
          <w:szCs w:val="28"/>
          <w:lang w:eastAsia="ru-RU"/>
        </w:rPr>
        <w:t>5</w:t>
      </w:r>
      <w:r w:rsidR="00F77359">
        <w:rPr>
          <w:rFonts w:ascii="Times New Roman" w:eastAsia="Times New Roman" w:hAnsi="Times New Roman" w:cs="Times New Roman"/>
          <w:b/>
          <w:bCs/>
          <w:iCs w:val="0"/>
          <w:color w:val="215868" w:themeColor="accent5" w:themeShade="80"/>
          <w:kern w:val="24"/>
          <w:sz w:val="28"/>
          <w:szCs w:val="28"/>
          <w:lang w:eastAsia="ru-RU"/>
        </w:rPr>
        <w:t>1,4</w:t>
      </w:r>
      <w:r w:rsidRPr="00916F2A">
        <w:rPr>
          <w:rFonts w:ascii="Times New Roman" w:eastAsia="Times New Roman" w:hAnsi="Times New Roman" w:cs="Times New Roman"/>
          <w:b/>
          <w:bCs/>
          <w:iCs w:val="0"/>
          <w:color w:val="215868" w:themeColor="accent5" w:themeShade="80"/>
          <w:kern w:val="24"/>
          <w:sz w:val="28"/>
          <w:szCs w:val="28"/>
          <w:lang w:eastAsia="ru-RU"/>
        </w:rPr>
        <w:t xml:space="preserve"> МЛН. РУБЛЕЙ, </w:t>
      </w:r>
    </w:p>
    <w:p w:rsidR="008F76E4" w:rsidRPr="00916F2A" w:rsidRDefault="008F76E4" w:rsidP="008F76E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 w:val="0"/>
          <w:color w:val="215868" w:themeColor="accent5" w:themeShade="80"/>
          <w:kern w:val="24"/>
          <w:sz w:val="22"/>
          <w:szCs w:val="22"/>
          <w:lang w:eastAsia="ru-RU"/>
        </w:rPr>
      </w:pPr>
      <w:r w:rsidRPr="00916F2A">
        <w:rPr>
          <w:rFonts w:ascii="Times New Roman" w:eastAsia="Times New Roman" w:hAnsi="Times New Roman" w:cs="Times New Roman"/>
          <w:bCs/>
          <w:iCs w:val="0"/>
          <w:color w:val="215868" w:themeColor="accent5" w:themeShade="80"/>
          <w:kern w:val="24"/>
          <w:sz w:val="28"/>
          <w:szCs w:val="28"/>
          <w:lang w:eastAsia="ru-RU"/>
        </w:rPr>
        <w:t xml:space="preserve">ПО ОТРАСЛИ «КУЛЬТУРА, КИНЕМАТОГРАФИЯ» - </w:t>
      </w:r>
      <w:r w:rsidRPr="00916F2A">
        <w:rPr>
          <w:rFonts w:ascii="Times New Roman" w:eastAsia="Times New Roman" w:hAnsi="Times New Roman" w:cs="Times New Roman"/>
          <w:b/>
          <w:bCs/>
          <w:iCs w:val="0"/>
          <w:color w:val="215868" w:themeColor="accent5" w:themeShade="80"/>
          <w:kern w:val="24"/>
          <w:sz w:val="28"/>
          <w:szCs w:val="28"/>
          <w:lang w:eastAsia="ru-RU"/>
        </w:rPr>
        <w:t>1</w:t>
      </w:r>
      <w:r w:rsidR="00F77359">
        <w:rPr>
          <w:rFonts w:ascii="Times New Roman" w:eastAsia="Times New Roman" w:hAnsi="Times New Roman" w:cs="Times New Roman"/>
          <w:b/>
          <w:bCs/>
          <w:iCs w:val="0"/>
          <w:color w:val="215868" w:themeColor="accent5" w:themeShade="80"/>
          <w:kern w:val="24"/>
          <w:sz w:val="28"/>
          <w:szCs w:val="28"/>
          <w:lang w:eastAsia="ru-RU"/>
        </w:rPr>
        <w:t>38,7</w:t>
      </w:r>
      <w:r w:rsidRPr="00916F2A">
        <w:rPr>
          <w:rFonts w:ascii="Times New Roman" w:eastAsia="Times New Roman" w:hAnsi="Times New Roman" w:cs="Times New Roman"/>
          <w:b/>
          <w:bCs/>
          <w:iCs w:val="0"/>
          <w:color w:val="215868" w:themeColor="accent5" w:themeShade="80"/>
          <w:kern w:val="24"/>
          <w:sz w:val="28"/>
          <w:szCs w:val="28"/>
          <w:lang w:eastAsia="ru-RU"/>
        </w:rPr>
        <w:t xml:space="preserve"> МЛН. РУБЛЕЙ</w:t>
      </w:r>
    </w:p>
    <w:p w:rsidR="008F76E4" w:rsidRPr="00916F2A" w:rsidRDefault="008F76E4" w:rsidP="008F76E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Cs w:val="0"/>
          <w:color w:val="215868" w:themeColor="accent5" w:themeShade="80"/>
          <w:sz w:val="44"/>
          <w:szCs w:val="44"/>
          <w:lang w:eastAsia="ru-RU"/>
        </w:rPr>
      </w:pPr>
      <w:r w:rsidRPr="00916F2A">
        <w:rPr>
          <w:rFonts w:ascii="Times New Roman" w:eastAsia="Times New Roman" w:hAnsi="Times New Roman" w:cs="Times New Roman"/>
          <w:iCs w:val="0"/>
          <w:noProof/>
          <w:color w:val="215868" w:themeColor="accent5" w:themeShade="80"/>
          <w:sz w:val="28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FB9CC52" wp14:editId="35E02567">
                <wp:simplePos x="0" y="0"/>
                <wp:positionH relativeFrom="column">
                  <wp:posOffset>85725</wp:posOffset>
                </wp:positionH>
                <wp:positionV relativeFrom="paragraph">
                  <wp:posOffset>81915</wp:posOffset>
                </wp:positionV>
                <wp:extent cx="3031490" cy="1095375"/>
                <wp:effectExtent l="0" t="0" r="0" b="9525"/>
                <wp:wrapNone/>
                <wp:docPr id="16" name="Поле 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031490" cy="1095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accent6">
                                  <a:lumMod val="5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66E4" w:rsidRPr="007174E1" w:rsidRDefault="001A66E4" w:rsidP="008F76E4">
                            <w:pPr>
                              <w:pStyle w:val="afc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b/>
                                <w:color w:val="4F6228" w:themeColor="accent3" w:themeShade="80"/>
                                <w:sz w:val="26"/>
                                <w:szCs w:val="26"/>
                              </w:rPr>
                            </w:pPr>
                            <w:r w:rsidRPr="007174E1">
                              <w:rPr>
                                <w:b/>
                                <w:color w:val="4F6228" w:themeColor="accent3" w:themeShade="80"/>
                                <w:sz w:val="26"/>
                                <w:szCs w:val="26"/>
                              </w:rPr>
                              <w:t>«Совершенствование деятельности государственных учреждений отрасли «Культура, искусство и кинематография» по предоставлению муниципальных услуг»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FB9CC52" id="_x0000_t202" coordsize="21600,21600" o:spt="202" path="m,l,21600r21600,l21600,xe">
                <v:stroke joinstyle="miter"/>
                <v:path gradientshapeok="t" o:connecttype="rect"/>
              </v:shapetype>
              <v:shape id="Поле 589" o:spid="_x0000_s1147" type="#_x0000_t202" style="position:absolute;left:0;text-align:left;margin-left:6.75pt;margin-top:6.45pt;width:238.7pt;height:86.2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" filled="f" stroked="f" strokecolor="#974706 [1609]">
                <v:path arrowok="t"/>
                <v:textbox>
                  <w:txbxContent>
                    <w:p w:rsidR="001A66E4" w:rsidRPr="007174E1" w:rsidRDefault="001A66E4" w:rsidP="008F76E4">
                      <w:pPr>
                        <w:pStyle w:val="afc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b/>
                          <w:color w:val="4F6228" w:themeColor="accent3" w:themeShade="80"/>
                          <w:sz w:val="26"/>
                          <w:szCs w:val="26"/>
                        </w:rPr>
                      </w:pPr>
                      <w:r w:rsidRPr="007174E1">
                        <w:rPr>
                          <w:b/>
                          <w:color w:val="4F6228" w:themeColor="accent3" w:themeShade="80"/>
                          <w:sz w:val="26"/>
                          <w:szCs w:val="26"/>
                        </w:rPr>
                        <w:t>«Совершенствование деятельности государственных учреждений отрасли «Культура, искусство и кинематография» по предоставлению муниципальных услуг»</w:t>
                      </w:r>
                    </w:p>
                  </w:txbxContent>
                </v:textbox>
              </v:shape>
            </w:pict>
          </mc:Fallback>
        </mc:AlternateContent>
      </w:r>
      <w:r w:rsidRPr="00916F2A">
        <w:rPr>
          <w:rFonts w:ascii="Times New Roman" w:eastAsia="Times New Roman" w:hAnsi="Times New Roman" w:cs="Times New Roman"/>
          <w:iCs w:val="0"/>
          <w:noProof/>
          <w:color w:val="215868" w:themeColor="accent5" w:themeShade="80"/>
          <w:sz w:val="28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307C26C" wp14:editId="0BBA998E">
                <wp:simplePos x="0" y="0"/>
                <wp:positionH relativeFrom="column">
                  <wp:posOffset>3114675</wp:posOffset>
                </wp:positionH>
                <wp:positionV relativeFrom="paragraph">
                  <wp:posOffset>85090</wp:posOffset>
                </wp:positionV>
                <wp:extent cx="3536315" cy="273685"/>
                <wp:effectExtent l="1905" t="635" r="0" b="1905"/>
                <wp:wrapNone/>
                <wp:docPr id="17" name="Прямоугольник 17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 bwMode="auto">
                        <a:xfrm>
                          <a:off x="0" y="0"/>
                          <a:ext cx="3536315" cy="273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accent6">
                                  <a:lumMod val="5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66E4" w:rsidRPr="007174E1" w:rsidRDefault="001A66E4" w:rsidP="008F76E4">
                            <w:pPr>
                              <w:pStyle w:val="afc"/>
                              <w:kinsoku w:val="0"/>
                              <w:overflowPunct w:val="0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color w:val="4F6228" w:themeColor="accent3" w:themeShade="80"/>
                              </w:rPr>
                            </w:pPr>
                            <w:r w:rsidRPr="007174E1">
                              <w:rPr>
                                <w:b/>
                                <w:bCs/>
                                <w:color w:val="4F6228" w:themeColor="accent3" w:themeShade="80"/>
                                <w:kern w:val="24"/>
                                <w:sz w:val="26"/>
                                <w:szCs w:val="26"/>
                              </w:rPr>
                              <w:t xml:space="preserve">Культура </w:t>
                            </w:r>
                            <w:r>
                              <w:rPr>
                                <w:b/>
                                <w:bCs/>
                                <w:color w:val="4F6228" w:themeColor="accent3" w:themeShade="80"/>
                                <w:kern w:val="24"/>
                                <w:sz w:val="26"/>
                                <w:szCs w:val="26"/>
                              </w:rPr>
                              <w:t>Мостовского района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b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07C26C" id="Прямоугольник 17" o:spid="_x0000_s1148" style="position:absolute;left:0;text-align:left;margin-left:245.25pt;margin-top:6.7pt;width:278.45pt;height:21.5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" filled="f" stroked="f" strokecolor="#974706 [1609]">
                <v:path arrowok="t"/>
                <o:lock v:ext="edit" grouping="t"/>
                <v:textbox>
                  <w:txbxContent>
                    <w:p w:rsidR="001A66E4" w:rsidRPr="007174E1" w:rsidRDefault="001A66E4" w:rsidP="008F76E4">
                      <w:pPr>
                        <w:pStyle w:val="afc"/>
                        <w:kinsoku w:val="0"/>
                        <w:overflowPunct w:val="0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color w:val="4F6228" w:themeColor="accent3" w:themeShade="80"/>
                        </w:rPr>
                      </w:pPr>
                      <w:r w:rsidRPr="007174E1">
                        <w:rPr>
                          <w:b/>
                          <w:bCs/>
                          <w:color w:val="4F6228" w:themeColor="accent3" w:themeShade="80"/>
                          <w:kern w:val="24"/>
                          <w:sz w:val="26"/>
                          <w:szCs w:val="26"/>
                        </w:rPr>
                        <w:t xml:space="preserve">Культура </w:t>
                      </w:r>
                      <w:r>
                        <w:rPr>
                          <w:b/>
                          <w:bCs/>
                          <w:color w:val="4F6228" w:themeColor="accent3" w:themeShade="80"/>
                          <w:kern w:val="24"/>
                          <w:sz w:val="26"/>
                          <w:szCs w:val="26"/>
                        </w:rPr>
                        <w:t>Мостовского района</w:t>
                      </w:r>
                    </w:p>
                  </w:txbxContent>
                </v:textbox>
              </v:rect>
            </w:pict>
          </mc:Fallback>
        </mc:AlternateContent>
      </w:r>
    </w:p>
    <w:p w:rsidR="008F76E4" w:rsidRPr="00916F2A" w:rsidRDefault="008F76E4" w:rsidP="008F76E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Cs w:val="0"/>
          <w:color w:val="215868" w:themeColor="accent5" w:themeShade="80"/>
          <w:sz w:val="44"/>
          <w:szCs w:val="44"/>
          <w:lang w:eastAsia="ru-RU"/>
        </w:rPr>
      </w:pPr>
      <w:r w:rsidRPr="00916F2A">
        <w:rPr>
          <w:rFonts w:ascii="Times New Roman" w:eastAsia="Times New Roman" w:hAnsi="Times New Roman" w:cs="Times New Roman"/>
          <w:iCs w:val="0"/>
          <w:noProof/>
          <w:color w:val="215868" w:themeColor="accent5" w:themeShade="80"/>
          <w:sz w:val="28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0A19ADB" wp14:editId="22BE74DD">
                <wp:simplePos x="0" y="0"/>
                <wp:positionH relativeFrom="column">
                  <wp:posOffset>3114675</wp:posOffset>
                </wp:positionH>
                <wp:positionV relativeFrom="paragraph">
                  <wp:posOffset>131445</wp:posOffset>
                </wp:positionV>
                <wp:extent cx="3536315" cy="360045"/>
                <wp:effectExtent l="0" t="0" r="6985" b="1905"/>
                <wp:wrapNone/>
                <wp:docPr id="18" name="Блок-схема: альтернативный процесс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315" cy="360045"/>
                        </a:xfrm>
                        <a:prstGeom prst="flowChartAlternateProcess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1A66E4" w:rsidRPr="007174E1" w:rsidRDefault="001A66E4" w:rsidP="008F76E4">
                            <w:pPr>
                              <w:pStyle w:val="afc"/>
                              <w:shd w:val="clear" w:color="auto" w:fill="DAEEF3" w:themeFill="accent5" w:themeFillTint="33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color w:val="4F6228" w:themeColor="accent3" w:themeShade="8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4F6228" w:themeColor="accent3" w:themeShade="80"/>
                                <w:kern w:val="24"/>
                                <w:sz w:val="28"/>
                                <w:szCs w:val="28"/>
                              </w:rPr>
                              <w:t>1,0</w:t>
                            </w:r>
                            <w:r w:rsidRPr="007174E1">
                              <w:rPr>
                                <w:b/>
                                <w:bCs/>
                                <w:color w:val="4F6228" w:themeColor="accent3" w:themeShade="80"/>
                                <w:kern w:val="24"/>
                                <w:sz w:val="28"/>
                                <w:szCs w:val="28"/>
                              </w:rPr>
                              <w:t xml:space="preserve"> МЛН. РУБЛЕЙ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0A19ADB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Блок-схема: альтернативный процесс 18" o:spid="_x0000_s1149" type="#_x0000_t176" style="position:absolute;left:0;text-align:left;margin-left:245.25pt;margin-top:10.35pt;width:278.45pt;height:28.3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" fillcolor="#daeef3 [664]" stroked="f">
                <v:textbox>
                  <w:txbxContent>
                    <w:p w:rsidR="001A66E4" w:rsidRPr="007174E1" w:rsidRDefault="001A66E4" w:rsidP="008F76E4">
                      <w:pPr>
                        <w:pStyle w:val="afc"/>
                        <w:shd w:val="clear" w:color="auto" w:fill="DAEEF3" w:themeFill="accent5" w:themeFillTint="33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color w:val="4F6228" w:themeColor="accent3" w:themeShade="80"/>
                        </w:rPr>
                      </w:pPr>
                      <w:r>
                        <w:rPr>
                          <w:b/>
                          <w:bCs/>
                          <w:color w:val="4F6228" w:themeColor="accent3" w:themeShade="80"/>
                          <w:kern w:val="24"/>
                          <w:sz w:val="28"/>
                          <w:szCs w:val="28"/>
                        </w:rPr>
                        <w:t>1,0</w:t>
                      </w:r>
                      <w:r w:rsidRPr="007174E1">
                        <w:rPr>
                          <w:b/>
                          <w:bCs/>
                          <w:color w:val="4F6228" w:themeColor="accent3" w:themeShade="80"/>
                          <w:kern w:val="24"/>
                          <w:sz w:val="28"/>
                          <w:szCs w:val="28"/>
                        </w:rPr>
                        <w:t xml:space="preserve"> МЛН. РУБЛЕЙ</w:t>
                      </w:r>
                    </w:p>
                  </w:txbxContent>
                </v:textbox>
              </v:shape>
            </w:pict>
          </mc:Fallback>
        </mc:AlternateContent>
      </w:r>
    </w:p>
    <w:p w:rsidR="008F76E4" w:rsidRPr="00916F2A" w:rsidRDefault="008F76E4" w:rsidP="008F76E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Cs w:val="0"/>
          <w:color w:val="215868" w:themeColor="accent5" w:themeShade="80"/>
          <w:sz w:val="44"/>
          <w:szCs w:val="44"/>
          <w:lang w:eastAsia="ru-RU"/>
        </w:rPr>
      </w:pPr>
      <w:r w:rsidRPr="00916F2A">
        <w:rPr>
          <w:rFonts w:ascii="Times New Roman" w:eastAsia="Times New Roman" w:hAnsi="Times New Roman" w:cs="Times New Roman"/>
          <w:iCs w:val="0"/>
          <w:noProof/>
          <w:color w:val="215868" w:themeColor="accent5" w:themeShade="80"/>
          <w:sz w:val="28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F9609B0" wp14:editId="39FEA91D">
                <wp:simplePos x="0" y="0"/>
                <wp:positionH relativeFrom="column">
                  <wp:posOffset>3555365</wp:posOffset>
                </wp:positionH>
                <wp:positionV relativeFrom="paragraph">
                  <wp:posOffset>171450</wp:posOffset>
                </wp:positionV>
                <wp:extent cx="3028950" cy="2076450"/>
                <wp:effectExtent l="0" t="0" r="0" b="0"/>
                <wp:wrapNone/>
                <wp:docPr id="467" name="Прямоугольник 467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 bwMode="auto">
                        <a:xfrm>
                          <a:off x="0" y="0"/>
                          <a:ext cx="3028950" cy="2076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accent6">
                                  <a:lumMod val="5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66E4" w:rsidRPr="007174E1" w:rsidRDefault="001A66E4" w:rsidP="008F76E4">
                            <w:pPr>
                              <w:pStyle w:val="afc"/>
                              <w:numPr>
                                <w:ilvl w:val="0"/>
                                <w:numId w:val="35"/>
                              </w:numPr>
                              <w:kinsoku w:val="0"/>
                              <w:overflowPunct w:val="0"/>
                              <w:spacing w:before="0" w:beforeAutospacing="0" w:after="120" w:afterAutospacing="0"/>
                              <w:textAlignment w:val="baseline"/>
                              <w:rPr>
                                <w:rFonts w:ascii="Arial" w:hAnsi="Arial" w:cs="Arial"/>
                                <w:color w:val="4F6228" w:themeColor="accent3" w:themeShade="80"/>
                              </w:rPr>
                            </w:pPr>
                            <w:r w:rsidRPr="007174E1">
                              <w:rPr>
                                <w:rFonts w:ascii="Arial" w:hAnsi="Arial" w:cs="Arial"/>
                                <w:color w:val="4F6228" w:themeColor="accent3" w:themeShade="80"/>
                              </w:rPr>
                              <w:t>организация, проведение и участие в конкурсах, фестивалях, концертах, выставках, праздниках в рамках их организации и поддержки</w:t>
                            </w:r>
                          </w:p>
                          <w:p w:rsidR="001A66E4" w:rsidRPr="007174E1" w:rsidRDefault="001A66E4" w:rsidP="008F76E4">
                            <w:pPr>
                              <w:pStyle w:val="afc"/>
                              <w:kinsoku w:val="0"/>
                              <w:overflowPunct w:val="0"/>
                              <w:spacing w:before="0" w:beforeAutospacing="0" w:after="120" w:afterAutospacing="0"/>
                              <w:ind w:left="360"/>
                              <w:jc w:val="center"/>
                              <w:textAlignment w:val="baseline"/>
                              <w:rPr>
                                <w:rFonts w:ascii="Arial" w:hAnsi="Arial" w:cs="Arial"/>
                                <w:b/>
                                <w:color w:val="4F6228" w:themeColor="accent3" w:themeShade="80"/>
                              </w:rPr>
                            </w:pPr>
                            <w:r w:rsidRPr="007174E1">
                              <w:rPr>
                                <w:rFonts w:ascii="Arial" w:hAnsi="Arial" w:cs="Arial"/>
                                <w:b/>
                                <w:color w:val="4F6228" w:themeColor="accent3" w:themeShade="80"/>
                              </w:rPr>
                              <w:t>0,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4F6228" w:themeColor="accent3" w:themeShade="80"/>
                              </w:rPr>
                              <w:t>6</w:t>
                            </w:r>
                            <w:r w:rsidRPr="007174E1">
                              <w:rPr>
                                <w:rFonts w:ascii="Arial" w:hAnsi="Arial" w:cs="Arial"/>
                                <w:b/>
                                <w:color w:val="4F6228" w:themeColor="accent3" w:themeShade="80"/>
                              </w:rPr>
                              <w:t xml:space="preserve"> млн. рублей</w:t>
                            </w:r>
                          </w:p>
                          <w:p w:rsidR="001A66E4" w:rsidRPr="00603B58" w:rsidRDefault="001A66E4" w:rsidP="00603B58">
                            <w:pPr>
                              <w:pStyle w:val="afc"/>
                              <w:numPr>
                                <w:ilvl w:val="0"/>
                                <w:numId w:val="35"/>
                              </w:numPr>
                              <w:kinsoku w:val="0"/>
                              <w:overflowPunct w:val="0"/>
                              <w:spacing w:before="0" w:beforeAutospacing="0" w:after="120" w:afterAutospacing="0"/>
                              <w:textAlignment w:val="baseline"/>
                              <w:rPr>
                                <w:rFonts w:ascii="Arial" w:hAnsi="Arial" w:cs="Arial"/>
                                <w:b/>
                                <w:color w:val="4F6228" w:themeColor="accent3" w:themeShade="80"/>
                              </w:rPr>
                            </w:pPr>
                            <w:r w:rsidRPr="00603B58">
                              <w:rPr>
                                <w:rFonts w:ascii="Arial" w:hAnsi="Arial" w:cs="Arial"/>
                                <w:color w:val="4F6228" w:themeColor="accent3" w:themeShade="80"/>
                              </w:rPr>
                              <w:t>комплектование и обеспечение сохранности библиотечных фондов библиотек</w:t>
                            </w:r>
                            <w:r>
                              <w:rPr>
                                <w:rFonts w:ascii="Arial" w:hAnsi="Arial" w:cs="Arial"/>
                                <w:color w:val="4F6228" w:themeColor="accent3" w:themeShade="80"/>
                              </w:rPr>
                              <w:t xml:space="preserve"> </w:t>
                            </w:r>
                          </w:p>
                          <w:p w:rsidR="001A66E4" w:rsidRPr="00603B58" w:rsidRDefault="001A66E4" w:rsidP="00603B58">
                            <w:pPr>
                              <w:pStyle w:val="afc"/>
                              <w:kinsoku w:val="0"/>
                              <w:overflowPunct w:val="0"/>
                              <w:spacing w:before="0" w:beforeAutospacing="0" w:after="120" w:afterAutospacing="0"/>
                              <w:ind w:left="360"/>
                              <w:jc w:val="center"/>
                              <w:textAlignment w:val="baseline"/>
                              <w:rPr>
                                <w:rFonts w:ascii="Arial" w:hAnsi="Arial" w:cs="Arial"/>
                                <w:b/>
                                <w:color w:val="4F6228" w:themeColor="accent3" w:themeShade="8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4F6228" w:themeColor="accent3" w:themeShade="80"/>
                              </w:rPr>
                              <w:t>0</w:t>
                            </w:r>
                            <w:r w:rsidRPr="00603B58">
                              <w:rPr>
                                <w:rFonts w:ascii="Arial" w:hAnsi="Arial" w:cs="Arial"/>
                                <w:b/>
                                <w:color w:val="4F6228" w:themeColor="accent3" w:themeShade="80"/>
                              </w:rPr>
                              <w:t>,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4F6228" w:themeColor="accent3" w:themeShade="80"/>
                              </w:rPr>
                              <w:t>4</w:t>
                            </w:r>
                            <w:r w:rsidRPr="00603B58">
                              <w:rPr>
                                <w:rFonts w:ascii="Arial" w:hAnsi="Arial" w:cs="Arial"/>
                                <w:b/>
                                <w:color w:val="4F6228" w:themeColor="accent3" w:themeShade="80"/>
                              </w:rPr>
                              <w:t xml:space="preserve"> млн. рублей</w:t>
                            </w:r>
                          </w:p>
                          <w:p w:rsidR="001A66E4" w:rsidRPr="004011C7" w:rsidRDefault="001A66E4" w:rsidP="008F76E4">
                            <w:pPr>
                              <w:pStyle w:val="afc"/>
                              <w:kinsoku w:val="0"/>
                              <w:overflowPunct w:val="0"/>
                              <w:spacing w:before="0" w:beforeAutospacing="0" w:after="120" w:afterAutospacing="0"/>
                              <w:textAlignment w:val="baseline"/>
                              <w:rPr>
                                <w:rFonts w:ascii="Arial" w:hAnsi="Arial" w:cs="Arial"/>
                                <w:b/>
                                <w:color w:val="215868" w:themeColor="accent5" w:themeShade="8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9609B0" id="Прямоугольник 467" o:spid="_x0000_s1150" style="position:absolute;left:0;text-align:left;margin-left:279.95pt;margin-top:13.5pt;width:238.5pt;height:163.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" filled="f" stroked="f" strokecolor="#974706 [1609]">
                <v:path arrowok="t"/>
                <o:lock v:ext="edit" grouping="t"/>
                <v:textbox>
                  <w:txbxContent>
                    <w:p w:rsidR="001A66E4" w:rsidRPr="007174E1" w:rsidRDefault="001A66E4" w:rsidP="008F76E4">
                      <w:pPr>
                        <w:pStyle w:val="afc"/>
                        <w:numPr>
                          <w:ilvl w:val="0"/>
                          <w:numId w:val="35"/>
                        </w:numPr>
                        <w:kinsoku w:val="0"/>
                        <w:overflowPunct w:val="0"/>
                        <w:spacing w:before="0" w:beforeAutospacing="0" w:after="120" w:afterAutospacing="0"/>
                        <w:textAlignment w:val="baseline"/>
                        <w:rPr>
                          <w:rFonts w:ascii="Arial" w:hAnsi="Arial" w:cs="Arial"/>
                          <w:color w:val="4F6228" w:themeColor="accent3" w:themeShade="80"/>
                        </w:rPr>
                      </w:pPr>
                      <w:r w:rsidRPr="007174E1">
                        <w:rPr>
                          <w:rFonts w:ascii="Arial" w:hAnsi="Arial" w:cs="Arial"/>
                          <w:color w:val="4F6228" w:themeColor="accent3" w:themeShade="80"/>
                        </w:rPr>
                        <w:t>организация, проведение и участие в конкурсах, фестивалях, концертах, выставках, праздниках в рамках их организации и поддержки</w:t>
                      </w:r>
                    </w:p>
                    <w:p w:rsidR="001A66E4" w:rsidRPr="007174E1" w:rsidRDefault="001A66E4" w:rsidP="008F76E4">
                      <w:pPr>
                        <w:pStyle w:val="afc"/>
                        <w:kinsoku w:val="0"/>
                        <w:overflowPunct w:val="0"/>
                        <w:spacing w:before="0" w:beforeAutospacing="0" w:after="120" w:afterAutospacing="0"/>
                        <w:ind w:left="360"/>
                        <w:jc w:val="center"/>
                        <w:textAlignment w:val="baseline"/>
                        <w:rPr>
                          <w:rFonts w:ascii="Arial" w:hAnsi="Arial" w:cs="Arial"/>
                          <w:b/>
                          <w:color w:val="4F6228" w:themeColor="accent3" w:themeShade="80"/>
                        </w:rPr>
                      </w:pPr>
                      <w:r w:rsidRPr="007174E1">
                        <w:rPr>
                          <w:rFonts w:ascii="Arial" w:hAnsi="Arial" w:cs="Arial"/>
                          <w:b/>
                          <w:color w:val="4F6228" w:themeColor="accent3" w:themeShade="80"/>
                        </w:rPr>
                        <w:t>0,</w:t>
                      </w:r>
                      <w:r>
                        <w:rPr>
                          <w:rFonts w:ascii="Arial" w:hAnsi="Arial" w:cs="Arial"/>
                          <w:b/>
                          <w:color w:val="4F6228" w:themeColor="accent3" w:themeShade="80"/>
                        </w:rPr>
                        <w:t>6</w:t>
                      </w:r>
                      <w:r w:rsidRPr="007174E1">
                        <w:rPr>
                          <w:rFonts w:ascii="Arial" w:hAnsi="Arial" w:cs="Arial"/>
                          <w:b/>
                          <w:color w:val="4F6228" w:themeColor="accent3" w:themeShade="80"/>
                        </w:rPr>
                        <w:t xml:space="preserve"> млн. рублей</w:t>
                      </w:r>
                    </w:p>
                    <w:p w:rsidR="001A66E4" w:rsidRPr="00603B58" w:rsidRDefault="001A66E4" w:rsidP="00603B58">
                      <w:pPr>
                        <w:pStyle w:val="afc"/>
                        <w:numPr>
                          <w:ilvl w:val="0"/>
                          <w:numId w:val="35"/>
                        </w:numPr>
                        <w:kinsoku w:val="0"/>
                        <w:overflowPunct w:val="0"/>
                        <w:spacing w:before="0" w:beforeAutospacing="0" w:after="120" w:afterAutospacing="0"/>
                        <w:textAlignment w:val="baseline"/>
                        <w:rPr>
                          <w:rFonts w:ascii="Arial" w:hAnsi="Arial" w:cs="Arial"/>
                          <w:b/>
                          <w:color w:val="4F6228" w:themeColor="accent3" w:themeShade="80"/>
                        </w:rPr>
                      </w:pPr>
                      <w:r w:rsidRPr="00603B58">
                        <w:rPr>
                          <w:rFonts w:ascii="Arial" w:hAnsi="Arial" w:cs="Arial"/>
                          <w:color w:val="4F6228" w:themeColor="accent3" w:themeShade="80"/>
                        </w:rPr>
                        <w:t>комплектование и обеспечение сохранности библиотечных фондов библиотек</w:t>
                      </w:r>
                      <w:r>
                        <w:rPr>
                          <w:rFonts w:ascii="Arial" w:hAnsi="Arial" w:cs="Arial"/>
                          <w:color w:val="4F6228" w:themeColor="accent3" w:themeShade="80"/>
                        </w:rPr>
                        <w:t xml:space="preserve"> </w:t>
                      </w:r>
                    </w:p>
                    <w:p w:rsidR="001A66E4" w:rsidRPr="00603B58" w:rsidRDefault="001A66E4" w:rsidP="00603B58">
                      <w:pPr>
                        <w:pStyle w:val="afc"/>
                        <w:kinsoku w:val="0"/>
                        <w:overflowPunct w:val="0"/>
                        <w:spacing w:before="0" w:beforeAutospacing="0" w:after="120" w:afterAutospacing="0"/>
                        <w:ind w:left="360"/>
                        <w:jc w:val="center"/>
                        <w:textAlignment w:val="baseline"/>
                        <w:rPr>
                          <w:rFonts w:ascii="Arial" w:hAnsi="Arial" w:cs="Arial"/>
                          <w:b/>
                          <w:color w:val="4F6228" w:themeColor="accent3" w:themeShade="8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4F6228" w:themeColor="accent3" w:themeShade="80"/>
                        </w:rPr>
                        <w:t>0</w:t>
                      </w:r>
                      <w:r w:rsidRPr="00603B58">
                        <w:rPr>
                          <w:rFonts w:ascii="Arial" w:hAnsi="Arial" w:cs="Arial"/>
                          <w:b/>
                          <w:color w:val="4F6228" w:themeColor="accent3" w:themeShade="80"/>
                        </w:rPr>
                        <w:t>,</w:t>
                      </w:r>
                      <w:r>
                        <w:rPr>
                          <w:rFonts w:ascii="Arial" w:hAnsi="Arial" w:cs="Arial"/>
                          <w:b/>
                          <w:color w:val="4F6228" w:themeColor="accent3" w:themeShade="80"/>
                        </w:rPr>
                        <w:t>4</w:t>
                      </w:r>
                      <w:r w:rsidRPr="00603B58">
                        <w:rPr>
                          <w:rFonts w:ascii="Arial" w:hAnsi="Arial" w:cs="Arial"/>
                          <w:b/>
                          <w:color w:val="4F6228" w:themeColor="accent3" w:themeShade="80"/>
                        </w:rPr>
                        <w:t xml:space="preserve"> млн. рублей</w:t>
                      </w:r>
                    </w:p>
                    <w:p w:rsidR="001A66E4" w:rsidRPr="004011C7" w:rsidRDefault="001A66E4" w:rsidP="008F76E4">
                      <w:pPr>
                        <w:pStyle w:val="afc"/>
                        <w:kinsoku w:val="0"/>
                        <w:overflowPunct w:val="0"/>
                        <w:spacing w:before="0" w:beforeAutospacing="0" w:after="120" w:afterAutospacing="0"/>
                        <w:textAlignment w:val="baseline"/>
                        <w:rPr>
                          <w:rFonts w:ascii="Arial" w:hAnsi="Arial" w:cs="Arial"/>
                          <w:b/>
                          <w:color w:val="215868" w:themeColor="accent5" w:themeShade="80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8F76E4" w:rsidRPr="00916F2A" w:rsidRDefault="008F76E4" w:rsidP="008F76E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Cs w:val="0"/>
          <w:color w:val="215868" w:themeColor="accent5" w:themeShade="80"/>
          <w:sz w:val="44"/>
          <w:szCs w:val="44"/>
          <w:lang w:eastAsia="ru-RU"/>
        </w:rPr>
      </w:pPr>
    </w:p>
    <w:p w:rsidR="008F76E4" w:rsidRPr="00916F2A" w:rsidRDefault="008F76E4" w:rsidP="008F76E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Cs w:val="0"/>
          <w:color w:val="215868" w:themeColor="accent5" w:themeShade="80"/>
          <w:sz w:val="24"/>
          <w:szCs w:val="24"/>
          <w:lang w:eastAsia="ru-RU"/>
        </w:rPr>
      </w:pPr>
      <w:r w:rsidRPr="00916F2A">
        <w:rPr>
          <w:rFonts w:ascii="Times New Roman" w:eastAsia="Times New Roman" w:hAnsi="Times New Roman" w:cs="Times New Roman"/>
          <w:iCs w:val="0"/>
          <w:noProof/>
          <w:color w:val="215868" w:themeColor="accent5" w:themeShade="80"/>
          <w:sz w:val="28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79AA80E4" wp14:editId="1D1FB659">
                <wp:simplePos x="0" y="0"/>
                <wp:positionH relativeFrom="column">
                  <wp:posOffset>126365</wp:posOffset>
                </wp:positionH>
                <wp:positionV relativeFrom="paragraph">
                  <wp:posOffset>7620</wp:posOffset>
                </wp:positionV>
                <wp:extent cx="3031490" cy="360045"/>
                <wp:effectExtent l="0" t="0" r="0" b="1905"/>
                <wp:wrapNone/>
                <wp:docPr id="470" name="Блок-схема: альтернативный процесс 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31490" cy="360045"/>
                        </a:xfrm>
                        <a:prstGeom prst="flowChartAlternateProcess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1A66E4" w:rsidRPr="007174E1" w:rsidRDefault="001A66E4" w:rsidP="008F76E4">
                            <w:pPr>
                              <w:pStyle w:val="afc"/>
                              <w:shd w:val="clear" w:color="auto" w:fill="DAEEF3" w:themeFill="accent5" w:themeFillTint="33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color w:val="4F6228" w:themeColor="accent3" w:themeShade="80"/>
                              </w:rPr>
                            </w:pPr>
                            <w:r w:rsidRPr="007174E1">
                              <w:rPr>
                                <w:b/>
                                <w:bCs/>
                                <w:color w:val="4F6228" w:themeColor="accent3" w:themeShade="80"/>
                                <w:kern w:val="24"/>
                                <w:sz w:val="28"/>
                                <w:szCs w:val="28"/>
                              </w:rPr>
                              <w:t>1</w:t>
                            </w:r>
                            <w:r>
                              <w:rPr>
                                <w:b/>
                                <w:bCs/>
                                <w:color w:val="4F6228" w:themeColor="accent3" w:themeShade="80"/>
                                <w:kern w:val="24"/>
                                <w:sz w:val="28"/>
                                <w:szCs w:val="28"/>
                              </w:rPr>
                              <w:t>77,4</w:t>
                            </w:r>
                            <w:r w:rsidRPr="007174E1">
                              <w:rPr>
                                <w:b/>
                                <w:bCs/>
                                <w:color w:val="4F6228" w:themeColor="accent3" w:themeShade="80"/>
                                <w:kern w:val="24"/>
                                <w:sz w:val="28"/>
                                <w:szCs w:val="28"/>
                              </w:rPr>
                              <w:t xml:space="preserve"> МЛН. РУБЛЕЙ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AA80E4" id="Блок-схема: альтернативный процесс 470" o:spid="_x0000_s1151" type="#_x0000_t176" style="position:absolute;left:0;text-align:left;margin-left:9.95pt;margin-top:.6pt;width:238.7pt;height:28.3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" fillcolor="#daeef3 [664]" stroked="f">
                <v:textbox>
                  <w:txbxContent>
                    <w:p w:rsidR="001A66E4" w:rsidRPr="007174E1" w:rsidRDefault="001A66E4" w:rsidP="008F76E4">
                      <w:pPr>
                        <w:pStyle w:val="afc"/>
                        <w:shd w:val="clear" w:color="auto" w:fill="DAEEF3" w:themeFill="accent5" w:themeFillTint="33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color w:val="4F6228" w:themeColor="accent3" w:themeShade="80"/>
                        </w:rPr>
                      </w:pPr>
                      <w:r w:rsidRPr="007174E1">
                        <w:rPr>
                          <w:b/>
                          <w:bCs/>
                          <w:color w:val="4F6228" w:themeColor="accent3" w:themeShade="80"/>
                          <w:kern w:val="24"/>
                          <w:sz w:val="28"/>
                          <w:szCs w:val="28"/>
                        </w:rPr>
                        <w:t>1</w:t>
                      </w:r>
                      <w:r>
                        <w:rPr>
                          <w:b/>
                          <w:bCs/>
                          <w:color w:val="4F6228" w:themeColor="accent3" w:themeShade="80"/>
                          <w:kern w:val="24"/>
                          <w:sz w:val="28"/>
                          <w:szCs w:val="28"/>
                        </w:rPr>
                        <w:t>77,4</w:t>
                      </w:r>
                      <w:r w:rsidRPr="007174E1">
                        <w:rPr>
                          <w:b/>
                          <w:bCs/>
                          <w:color w:val="4F6228" w:themeColor="accent3" w:themeShade="80"/>
                          <w:kern w:val="24"/>
                          <w:sz w:val="28"/>
                          <w:szCs w:val="28"/>
                        </w:rPr>
                        <w:t xml:space="preserve"> МЛН. РУБЛЕЙ</w:t>
                      </w:r>
                    </w:p>
                  </w:txbxContent>
                </v:textbox>
              </v:shape>
            </w:pict>
          </mc:Fallback>
        </mc:AlternateContent>
      </w:r>
    </w:p>
    <w:p w:rsidR="008F76E4" w:rsidRPr="00916F2A" w:rsidRDefault="008F76E4" w:rsidP="008F76E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Cs w:val="0"/>
          <w:color w:val="215868" w:themeColor="accent5" w:themeShade="80"/>
          <w:sz w:val="24"/>
          <w:szCs w:val="24"/>
          <w:lang w:eastAsia="ru-RU"/>
        </w:rPr>
      </w:pPr>
    </w:p>
    <w:p w:rsidR="008F76E4" w:rsidRPr="00916F2A" w:rsidRDefault="008F76E4" w:rsidP="008F76E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Cs w:val="0"/>
          <w:color w:val="215868" w:themeColor="accent5" w:themeShade="80"/>
          <w:sz w:val="44"/>
          <w:szCs w:val="44"/>
          <w:lang w:eastAsia="ru-RU"/>
        </w:rPr>
      </w:pPr>
      <w:r w:rsidRPr="00916F2A">
        <w:rPr>
          <w:rFonts w:ascii="Times New Roman" w:eastAsia="Times New Roman" w:hAnsi="Times New Roman" w:cs="Times New Roman"/>
          <w:iCs w:val="0"/>
          <w:noProof/>
          <w:color w:val="215868" w:themeColor="accent5" w:themeShade="80"/>
          <w:sz w:val="28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64A33033" wp14:editId="637CF362">
                <wp:simplePos x="0" y="0"/>
                <wp:positionH relativeFrom="column">
                  <wp:posOffset>97790</wp:posOffset>
                </wp:positionH>
                <wp:positionV relativeFrom="paragraph">
                  <wp:posOffset>64136</wp:posOffset>
                </wp:positionV>
                <wp:extent cx="3031490" cy="4095750"/>
                <wp:effectExtent l="0" t="0" r="0" b="0"/>
                <wp:wrapNone/>
                <wp:docPr id="471" name="Поле 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031490" cy="409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accent6">
                                  <a:lumMod val="5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66E4" w:rsidRPr="002138D0" w:rsidRDefault="001A66E4" w:rsidP="008F76E4">
                            <w:pPr>
                              <w:pStyle w:val="a3"/>
                              <w:numPr>
                                <w:ilvl w:val="0"/>
                                <w:numId w:val="19"/>
                              </w:numPr>
                              <w:spacing w:after="0" w:line="240" w:lineRule="auto"/>
                              <w:rPr>
                                <w:rFonts w:ascii="Arial" w:hAnsi="Arial" w:cs="Arial"/>
                                <w:color w:val="4F6228" w:themeColor="accent3" w:themeShade="80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2138D0">
                              <w:rPr>
                                <w:rFonts w:ascii="Arial" w:hAnsi="Arial" w:cs="Arial"/>
                                <w:color w:val="4F6228" w:themeColor="accent3" w:themeShade="80"/>
                                <w:sz w:val="24"/>
                                <w:szCs w:val="24"/>
                              </w:rPr>
                              <w:t>обеспечение деятельности учреждений дополнительного образования детей</w:t>
                            </w:r>
                            <w:r w:rsidRPr="002138D0">
                              <w:rPr>
                                <w:rFonts w:ascii="Arial" w:hAnsi="Arial" w:cs="Arial"/>
                                <w:color w:val="4F6228" w:themeColor="accent3" w:themeShade="80"/>
                                <w:kern w:val="24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1A66E4" w:rsidRDefault="001A66E4" w:rsidP="008F76E4">
                            <w:pPr>
                              <w:pStyle w:val="afc"/>
                              <w:spacing w:before="0" w:beforeAutospacing="0" w:after="0" w:afterAutospacing="0" w:line="360" w:lineRule="auto"/>
                              <w:jc w:val="center"/>
                              <w:textAlignment w:val="baseline"/>
                              <w:rPr>
                                <w:rFonts w:ascii="Arial" w:hAnsi="Arial" w:cs="Arial"/>
                                <w:b/>
                                <w:bCs/>
                                <w:color w:val="4F6228" w:themeColor="accent3" w:themeShade="80"/>
                                <w:kern w:val="24"/>
                              </w:rPr>
                            </w:pPr>
                            <w:r w:rsidRPr="002138D0">
                              <w:rPr>
                                <w:rFonts w:ascii="Arial" w:hAnsi="Arial" w:cs="Arial"/>
                                <w:b/>
                                <w:bCs/>
                                <w:color w:val="4F6228" w:themeColor="accent3" w:themeShade="80"/>
                                <w:kern w:val="24"/>
                              </w:rPr>
                              <w:t xml:space="preserve">50,3 млн. рублей </w:t>
                            </w:r>
                          </w:p>
                          <w:p w:rsidR="001A66E4" w:rsidRPr="002138D0" w:rsidRDefault="001A66E4" w:rsidP="008F76E4">
                            <w:pPr>
                              <w:pStyle w:val="afc"/>
                              <w:spacing w:before="0" w:beforeAutospacing="0" w:after="0" w:afterAutospacing="0" w:line="360" w:lineRule="auto"/>
                              <w:jc w:val="center"/>
                              <w:textAlignment w:val="baseline"/>
                              <w:rPr>
                                <w:rFonts w:ascii="Arial" w:hAnsi="Arial" w:cs="Arial"/>
                                <w:b/>
                                <w:bCs/>
                                <w:color w:val="4F6228" w:themeColor="accent3" w:themeShade="80"/>
                                <w:kern w:val="24"/>
                                <w:sz w:val="10"/>
                                <w:szCs w:val="10"/>
                              </w:rPr>
                            </w:pPr>
                          </w:p>
                          <w:p w:rsidR="001A66E4" w:rsidRPr="002138D0" w:rsidRDefault="001A66E4" w:rsidP="008F76E4">
                            <w:pPr>
                              <w:pStyle w:val="a3"/>
                              <w:numPr>
                                <w:ilvl w:val="0"/>
                                <w:numId w:val="20"/>
                              </w:numPr>
                              <w:spacing w:after="0" w:line="240" w:lineRule="auto"/>
                              <w:textAlignment w:val="baseline"/>
                              <w:rPr>
                                <w:rFonts w:ascii="Arial" w:hAnsi="Arial" w:cs="Arial"/>
                                <w:color w:val="4F6228" w:themeColor="accent3" w:themeShade="80"/>
                                <w:sz w:val="24"/>
                                <w:szCs w:val="24"/>
                              </w:rPr>
                            </w:pPr>
                            <w:r w:rsidRPr="002138D0">
                              <w:rPr>
                                <w:rFonts w:ascii="Arial" w:hAnsi="Arial" w:cs="Arial"/>
                                <w:color w:val="4F6228" w:themeColor="accent3" w:themeShade="80"/>
                                <w:sz w:val="24"/>
                                <w:szCs w:val="24"/>
                              </w:rPr>
                              <w:t>обеспечение деятельности учреждений культуры</w:t>
                            </w:r>
                            <w:r w:rsidRPr="002138D0">
                              <w:rPr>
                                <w:rFonts w:ascii="Arial" w:hAnsi="Arial" w:cs="Arial"/>
                                <w:color w:val="4F6228" w:themeColor="accent3" w:themeShade="80"/>
                                <w:kern w:val="24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1A66E4" w:rsidRDefault="001A66E4" w:rsidP="008F76E4">
                            <w:pPr>
                              <w:pStyle w:val="afc"/>
                              <w:spacing w:before="0" w:beforeAutospacing="0" w:after="0" w:afterAutospacing="0" w:line="360" w:lineRule="auto"/>
                              <w:jc w:val="center"/>
                              <w:textAlignment w:val="baseline"/>
                              <w:rPr>
                                <w:rFonts w:ascii="Arial" w:hAnsi="Arial" w:cs="Arial"/>
                                <w:b/>
                                <w:bCs/>
                                <w:color w:val="4F6228" w:themeColor="accent3" w:themeShade="80"/>
                                <w:kern w:val="24"/>
                              </w:rPr>
                            </w:pPr>
                            <w:r w:rsidRPr="002138D0">
                              <w:rPr>
                                <w:rFonts w:ascii="Arial" w:hAnsi="Arial" w:cs="Arial"/>
                                <w:b/>
                                <w:bCs/>
                                <w:color w:val="4F6228" w:themeColor="accent3" w:themeShade="80"/>
                                <w:kern w:val="24"/>
                              </w:rPr>
                              <w:t xml:space="preserve">101,1 млн. рублей </w:t>
                            </w:r>
                          </w:p>
                          <w:p w:rsidR="001A66E4" w:rsidRPr="002138D0" w:rsidRDefault="001A66E4" w:rsidP="008F76E4">
                            <w:pPr>
                              <w:pStyle w:val="afc"/>
                              <w:spacing w:before="0" w:beforeAutospacing="0" w:after="0" w:afterAutospacing="0" w:line="360" w:lineRule="auto"/>
                              <w:jc w:val="center"/>
                              <w:textAlignment w:val="baseline"/>
                              <w:rPr>
                                <w:rFonts w:ascii="Arial" w:hAnsi="Arial" w:cs="Arial"/>
                                <w:b/>
                                <w:bCs/>
                                <w:color w:val="4F6228" w:themeColor="accent3" w:themeShade="80"/>
                                <w:kern w:val="24"/>
                                <w:sz w:val="10"/>
                                <w:szCs w:val="10"/>
                              </w:rPr>
                            </w:pPr>
                          </w:p>
                          <w:p w:rsidR="001A66E4" w:rsidRPr="002138D0" w:rsidRDefault="001A66E4" w:rsidP="008F76E4">
                            <w:pPr>
                              <w:pStyle w:val="a3"/>
                              <w:numPr>
                                <w:ilvl w:val="0"/>
                                <w:numId w:val="20"/>
                              </w:numPr>
                              <w:spacing w:after="0" w:line="240" w:lineRule="auto"/>
                              <w:textAlignment w:val="baseline"/>
                              <w:rPr>
                                <w:rFonts w:ascii="Arial" w:hAnsi="Arial" w:cs="Arial"/>
                                <w:color w:val="4F6228" w:themeColor="accent3" w:themeShade="80"/>
                                <w:sz w:val="24"/>
                                <w:szCs w:val="24"/>
                              </w:rPr>
                            </w:pPr>
                            <w:r w:rsidRPr="002138D0">
                              <w:rPr>
                                <w:rFonts w:ascii="Arial" w:hAnsi="Arial" w:cs="Arial"/>
                                <w:color w:val="4F6228" w:themeColor="accent3" w:themeShade="80"/>
                                <w:sz w:val="24"/>
                                <w:szCs w:val="24"/>
                              </w:rPr>
                              <w:t>компенсация расходов на оплату жилых помещений, отопления и освещения работникам муниципальных учреждений культуры, проживающим и работающим в сельской местности</w:t>
                            </w:r>
                          </w:p>
                          <w:p w:rsidR="001A66E4" w:rsidRDefault="001A66E4" w:rsidP="008F76E4">
                            <w:pPr>
                              <w:pStyle w:val="afc"/>
                              <w:spacing w:before="0" w:beforeAutospacing="0" w:after="0" w:afterAutospacing="0" w:line="360" w:lineRule="auto"/>
                              <w:jc w:val="center"/>
                              <w:textAlignment w:val="baseline"/>
                              <w:rPr>
                                <w:rFonts w:ascii="Arial" w:hAnsi="Arial" w:cs="Arial"/>
                                <w:b/>
                                <w:bCs/>
                                <w:color w:val="4F6228" w:themeColor="accent3" w:themeShade="80"/>
                                <w:kern w:val="24"/>
                              </w:rPr>
                            </w:pPr>
                            <w:r w:rsidRPr="002138D0">
                              <w:rPr>
                                <w:rFonts w:ascii="Arial" w:hAnsi="Arial" w:cs="Arial"/>
                                <w:b/>
                                <w:bCs/>
                                <w:color w:val="4F6228" w:themeColor="accent3" w:themeShade="80"/>
                                <w:kern w:val="24"/>
                              </w:rPr>
                              <w:t>0,8 млн. рублей</w:t>
                            </w:r>
                          </w:p>
                          <w:p w:rsidR="001A66E4" w:rsidRPr="002138D0" w:rsidRDefault="001A66E4" w:rsidP="008F76E4">
                            <w:pPr>
                              <w:pStyle w:val="afc"/>
                              <w:spacing w:before="0" w:beforeAutospacing="0" w:after="0" w:afterAutospacing="0" w:line="360" w:lineRule="auto"/>
                              <w:jc w:val="center"/>
                              <w:textAlignment w:val="baseline"/>
                              <w:rPr>
                                <w:rFonts w:ascii="Arial" w:hAnsi="Arial" w:cs="Arial"/>
                                <w:b/>
                                <w:bCs/>
                                <w:color w:val="4F6228" w:themeColor="accent3" w:themeShade="80"/>
                                <w:kern w:val="24"/>
                                <w:sz w:val="10"/>
                                <w:szCs w:val="10"/>
                              </w:rPr>
                            </w:pPr>
                          </w:p>
                          <w:p w:rsidR="001A66E4" w:rsidRPr="002138D0" w:rsidRDefault="001A66E4" w:rsidP="008F76E4">
                            <w:pPr>
                              <w:pStyle w:val="a3"/>
                              <w:numPr>
                                <w:ilvl w:val="0"/>
                                <w:numId w:val="20"/>
                              </w:numPr>
                              <w:spacing w:after="0" w:line="240" w:lineRule="auto"/>
                              <w:textAlignment w:val="baseline"/>
                              <w:rPr>
                                <w:rFonts w:ascii="Arial" w:hAnsi="Arial" w:cs="Arial"/>
                                <w:color w:val="4F6228" w:themeColor="accent3" w:themeShade="80"/>
                                <w:sz w:val="24"/>
                                <w:szCs w:val="24"/>
                              </w:rPr>
                            </w:pPr>
                            <w:r w:rsidRPr="002138D0">
                              <w:rPr>
                                <w:rFonts w:ascii="Arial" w:hAnsi="Arial" w:cs="Arial"/>
                                <w:color w:val="4F6228" w:themeColor="accent3" w:themeShade="80"/>
                                <w:sz w:val="24"/>
                                <w:szCs w:val="24"/>
                              </w:rPr>
                              <w:t xml:space="preserve">обеспечение деятельности учреждений по организации библиотечного обслуживания </w:t>
                            </w:r>
                          </w:p>
                          <w:p w:rsidR="001A66E4" w:rsidRDefault="001A66E4" w:rsidP="008F76E4">
                            <w:pPr>
                              <w:pStyle w:val="afc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15868" w:themeColor="accent5" w:themeShade="80"/>
                                <w:kern w:val="24"/>
                              </w:rPr>
                            </w:pPr>
                            <w:r w:rsidRPr="002138D0">
                              <w:rPr>
                                <w:rFonts w:ascii="Arial" w:hAnsi="Arial" w:cs="Arial"/>
                                <w:b/>
                                <w:bCs/>
                                <w:color w:val="4F6228" w:themeColor="accent3" w:themeShade="80"/>
                                <w:kern w:val="24"/>
                              </w:rPr>
                              <w:t>25,2 млн. рублей</w:t>
                            </w:r>
                          </w:p>
                          <w:p w:rsidR="001A66E4" w:rsidRPr="00CD7737" w:rsidRDefault="001A66E4" w:rsidP="008F76E4">
                            <w:pPr>
                              <w:pStyle w:val="afc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15868" w:themeColor="accent5" w:themeShade="80"/>
                                <w:kern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A33033" id="Поле 585" o:spid="_x0000_s1152" type="#_x0000_t202" style="position:absolute;left:0;text-align:left;margin-left:7.7pt;margin-top:5.05pt;width:238.7pt;height:322.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" filled="f" stroked="f" strokecolor="#974706 [1609]">
                <v:path arrowok="t"/>
                <v:textbox>
                  <w:txbxContent>
                    <w:p w:rsidR="001A66E4" w:rsidRPr="002138D0" w:rsidRDefault="001A66E4" w:rsidP="008F76E4">
                      <w:pPr>
                        <w:pStyle w:val="a3"/>
                        <w:numPr>
                          <w:ilvl w:val="0"/>
                          <w:numId w:val="19"/>
                        </w:numPr>
                        <w:spacing w:after="0" w:line="240" w:lineRule="auto"/>
                        <w:rPr>
                          <w:rFonts w:ascii="Arial" w:hAnsi="Arial" w:cs="Arial"/>
                          <w:color w:val="4F6228" w:themeColor="accent3" w:themeShade="80"/>
                          <w:kern w:val="24"/>
                          <w:sz w:val="24"/>
                          <w:szCs w:val="24"/>
                        </w:rPr>
                      </w:pPr>
                      <w:r w:rsidRPr="002138D0">
                        <w:rPr>
                          <w:rFonts w:ascii="Arial" w:hAnsi="Arial" w:cs="Arial"/>
                          <w:color w:val="4F6228" w:themeColor="accent3" w:themeShade="80"/>
                          <w:sz w:val="24"/>
                          <w:szCs w:val="24"/>
                        </w:rPr>
                        <w:t>обеспечение деятельности учреждений дополнительного образования детей</w:t>
                      </w:r>
                      <w:r w:rsidRPr="002138D0">
                        <w:rPr>
                          <w:rFonts w:ascii="Arial" w:hAnsi="Arial" w:cs="Arial"/>
                          <w:color w:val="4F6228" w:themeColor="accent3" w:themeShade="80"/>
                          <w:kern w:val="24"/>
                          <w:sz w:val="24"/>
                          <w:szCs w:val="24"/>
                        </w:rPr>
                        <w:t xml:space="preserve"> </w:t>
                      </w:r>
                    </w:p>
                    <w:p w:rsidR="001A66E4" w:rsidRDefault="001A66E4" w:rsidP="008F76E4">
                      <w:pPr>
                        <w:pStyle w:val="afc"/>
                        <w:spacing w:before="0" w:beforeAutospacing="0" w:after="0" w:afterAutospacing="0" w:line="360" w:lineRule="auto"/>
                        <w:jc w:val="center"/>
                        <w:textAlignment w:val="baseline"/>
                        <w:rPr>
                          <w:rFonts w:ascii="Arial" w:hAnsi="Arial" w:cs="Arial"/>
                          <w:b/>
                          <w:bCs/>
                          <w:color w:val="4F6228" w:themeColor="accent3" w:themeShade="80"/>
                          <w:kern w:val="24"/>
                        </w:rPr>
                      </w:pPr>
                      <w:r w:rsidRPr="002138D0">
                        <w:rPr>
                          <w:rFonts w:ascii="Arial" w:hAnsi="Arial" w:cs="Arial"/>
                          <w:b/>
                          <w:bCs/>
                          <w:color w:val="4F6228" w:themeColor="accent3" w:themeShade="80"/>
                          <w:kern w:val="24"/>
                        </w:rPr>
                        <w:t xml:space="preserve">50,3 млн. рублей </w:t>
                      </w:r>
                    </w:p>
                    <w:p w:rsidR="001A66E4" w:rsidRPr="002138D0" w:rsidRDefault="001A66E4" w:rsidP="008F76E4">
                      <w:pPr>
                        <w:pStyle w:val="afc"/>
                        <w:spacing w:before="0" w:beforeAutospacing="0" w:after="0" w:afterAutospacing="0" w:line="360" w:lineRule="auto"/>
                        <w:jc w:val="center"/>
                        <w:textAlignment w:val="baseline"/>
                        <w:rPr>
                          <w:rFonts w:ascii="Arial" w:hAnsi="Arial" w:cs="Arial"/>
                          <w:b/>
                          <w:bCs/>
                          <w:color w:val="4F6228" w:themeColor="accent3" w:themeShade="80"/>
                          <w:kern w:val="24"/>
                          <w:sz w:val="10"/>
                          <w:szCs w:val="10"/>
                        </w:rPr>
                      </w:pPr>
                    </w:p>
                    <w:p w:rsidR="001A66E4" w:rsidRPr="002138D0" w:rsidRDefault="001A66E4" w:rsidP="008F76E4">
                      <w:pPr>
                        <w:pStyle w:val="a3"/>
                        <w:numPr>
                          <w:ilvl w:val="0"/>
                          <w:numId w:val="20"/>
                        </w:numPr>
                        <w:spacing w:after="0" w:line="240" w:lineRule="auto"/>
                        <w:textAlignment w:val="baseline"/>
                        <w:rPr>
                          <w:rFonts w:ascii="Arial" w:hAnsi="Arial" w:cs="Arial"/>
                          <w:color w:val="4F6228" w:themeColor="accent3" w:themeShade="80"/>
                          <w:sz w:val="24"/>
                          <w:szCs w:val="24"/>
                        </w:rPr>
                      </w:pPr>
                      <w:r w:rsidRPr="002138D0">
                        <w:rPr>
                          <w:rFonts w:ascii="Arial" w:hAnsi="Arial" w:cs="Arial"/>
                          <w:color w:val="4F6228" w:themeColor="accent3" w:themeShade="80"/>
                          <w:sz w:val="24"/>
                          <w:szCs w:val="24"/>
                        </w:rPr>
                        <w:t>обеспечение деятельности учреждений культуры</w:t>
                      </w:r>
                      <w:r w:rsidRPr="002138D0">
                        <w:rPr>
                          <w:rFonts w:ascii="Arial" w:hAnsi="Arial" w:cs="Arial"/>
                          <w:color w:val="4F6228" w:themeColor="accent3" w:themeShade="80"/>
                          <w:kern w:val="24"/>
                          <w:sz w:val="24"/>
                          <w:szCs w:val="24"/>
                        </w:rPr>
                        <w:t xml:space="preserve"> </w:t>
                      </w:r>
                    </w:p>
                    <w:p w:rsidR="001A66E4" w:rsidRDefault="001A66E4" w:rsidP="008F76E4">
                      <w:pPr>
                        <w:pStyle w:val="afc"/>
                        <w:spacing w:before="0" w:beforeAutospacing="0" w:after="0" w:afterAutospacing="0" w:line="360" w:lineRule="auto"/>
                        <w:jc w:val="center"/>
                        <w:textAlignment w:val="baseline"/>
                        <w:rPr>
                          <w:rFonts w:ascii="Arial" w:hAnsi="Arial" w:cs="Arial"/>
                          <w:b/>
                          <w:bCs/>
                          <w:color w:val="4F6228" w:themeColor="accent3" w:themeShade="80"/>
                          <w:kern w:val="24"/>
                        </w:rPr>
                      </w:pPr>
                      <w:r w:rsidRPr="002138D0">
                        <w:rPr>
                          <w:rFonts w:ascii="Arial" w:hAnsi="Arial" w:cs="Arial"/>
                          <w:b/>
                          <w:bCs/>
                          <w:color w:val="4F6228" w:themeColor="accent3" w:themeShade="80"/>
                          <w:kern w:val="24"/>
                        </w:rPr>
                        <w:t xml:space="preserve">101,1 млн. рублей </w:t>
                      </w:r>
                    </w:p>
                    <w:p w:rsidR="001A66E4" w:rsidRPr="002138D0" w:rsidRDefault="001A66E4" w:rsidP="008F76E4">
                      <w:pPr>
                        <w:pStyle w:val="afc"/>
                        <w:spacing w:before="0" w:beforeAutospacing="0" w:after="0" w:afterAutospacing="0" w:line="360" w:lineRule="auto"/>
                        <w:jc w:val="center"/>
                        <w:textAlignment w:val="baseline"/>
                        <w:rPr>
                          <w:rFonts w:ascii="Arial" w:hAnsi="Arial" w:cs="Arial"/>
                          <w:b/>
                          <w:bCs/>
                          <w:color w:val="4F6228" w:themeColor="accent3" w:themeShade="80"/>
                          <w:kern w:val="24"/>
                          <w:sz w:val="10"/>
                          <w:szCs w:val="10"/>
                        </w:rPr>
                      </w:pPr>
                    </w:p>
                    <w:p w:rsidR="001A66E4" w:rsidRPr="002138D0" w:rsidRDefault="001A66E4" w:rsidP="008F76E4">
                      <w:pPr>
                        <w:pStyle w:val="a3"/>
                        <w:numPr>
                          <w:ilvl w:val="0"/>
                          <w:numId w:val="20"/>
                        </w:numPr>
                        <w:spacing w:after="0" w:line="240" w:lineRule="auto"/>
                        <w:textAlignment w:val="baseline"/>
                        <w:rPr>
                          <w:rFonts w:ascii="Arial" w:hAnsi="Arial" w:cs="Arial"/>
                          <w:color w:val="4F6228" w:themeColor="accent3" w:themeShade="80"/>
                          <w:sz w:val="24"/>
                          <w:szCs w:val="24"/>
                        </w:rPr>
                      </w:pPr>
                      <w:r w:rsidRPr="002138D0">
                        <w:rPr>
                          <w:rFonts w:ascii="Arial" w:hAnsi="Arial" w:cs="Arial"/>
                          <w:color w:val="4F6228" w:themeColor="accent3" w:themeShade="80"/>
                          <w:sz w:val="24"/>
                          <w:szCs w:val="24"/>
                        </w:rPr>
                        <w:t>компенсация расходов на оплату жилых помещений, отопления и освещения работникам муниципальных учреждений культуры, проживающим и работающим в сельской местности</w:t>
                      </w:r>
                    </w:p>
                    <w:p w:rsidR="001A66E4" w:rsidRDefault="001A66E4" w:rsidP="008F76E4">
                      <w:pPr>
                        <w:pStyle w:val="afc"/>
                        <w:spacing w:before="0" w:beforeAutospacing="0" w:after="0" w:afterAutospacing="0" w:line="360" w:lineRule="auto"/>
                        <w:jc w:val="center"/>
                        <w:textAlignment w:val="baseline"/>
                        <w:rPr>
                          <w:rFonts w:ascii="Arial" w:hAnsi="Arial" w:cs="Arial"/>
                          <w:b/>
                          <w:bCs/>
                          <w:color w:val="4F6228" w:themeColor="accent3" w:themeShade="80"/>
                          <w:kern w:val="24"/>
                        </w:rPr>
                      </w:pPr>
                      <w:r w:rsidRPr="002138D0">
                        <w:rPr>
                          <w:rFonts w:ascii="Arial" w:hAnsi="Arial" w:cs="Arial"/>
                          <w:b/>
                          <w:bCs/>
                          <w:color w:val="4F6228" w:themeColor="accent3" w:themeShade="80"/>
                          <w:kern w:val="24"/>
                        </w:rPr>
                        <w:t>0,8 млн. рублей</w:t>
                      </w:r>
                    </w:p>
                    <w:p w:rsidR="001A66E4" w:rsidRPr="002138D0" w:rsidRDefault="001A66E4" w:rsidP="008F76E4">
                      <w:pPr>
                        <w:pStyle w:val="afc"/>
                        <w:spacing w:before="0" w:beforeAutospacing="0" w:after="0" w:afterAutospacing="0" w:line="360" w:lineRule="auto"/>
                        <w:jc w:val="center"/>
                        <w:textAlignment w:val="baseline"/>
                        <w:rPr>
                          <w:rFonts w:ascii="Arial" w:hAnsi="Arial" w:cs="Arial"/>
                          <w:b/>
                          <w:bCs/>
                          <w:color w:val="4F6228" w:themeColor="accent3" w:themeShade="80"/>
                          <w:kern w:val="24"/>
                          <w:sz w:val="10"/>
                          <w:szCs w:val="10"/>
                        </w:rPr>
                      </w:pPr>
                    </w:p>
                    <w:p w:rsidR="001A66E4" w:rsidRPr="002138D0" w:rsidRDefault="001A66E4" w:rsidP="008F76E4">
                      <w:pPr>
                        <w:pStyle w:val="a3"/>
                        <w:numPr>
                          <w:ilvl w:val="0"/>
                          <w:numId w:val="20"/>
                        </w:numPr>
                        <w:spacing w:after="0" w:line="240" w:lineRule="auto"/>
                        <w:textAlignment w:val="baseline"/>
                        <w:rPr>
                          <w:rFonts w:ascii="Arial" w:hAnsi="Arial" w:cs="Arial"/>
                          <w:color w:val="4F6228" w:themeColor="accent3" w:themeShade="80"/>
                          <w:sz w:val="24"/>
                          <w:szCs w:val="24"/>
                        </w:rPr>
                      </w:pPr>
                      <w:r w:rsidRPr="002138D0">
                        <w:rPr>
                          <w:rFonts w:ascii="Arial" w:hAnsi="Arial" w:cs="Arial"/>
                          <w:color w:val="4F6228" w:themeColor="accent3" w:themeShade="80"/>
                          <w:sz w:val="24"/>
                          <w:szCs w:val="24"/>
                        </w:rPr>
                        <w:t xml:space="preserve">обеспечение деятельности учреждений по организации библиотечного обслуживания </w:t>
                      </w:r>
                    </w:p>
                    <w:p w:rsidR="001A66E4" w:rsidRDefault="001A66E4" w:rsidP="008F76E4">
                      <w:pPr>
                        <w:pStyle w:val="afc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Fonts w:asciiTheme="minorHAnsi" w:hAnsiTheme="minorHAnsi" w:cstheme="minorHAnsi"/>
                          <w:b/>
                          <w:bCs/>
                          <w:color w:val="215868" w:themeColor="accent5" w:themeShade="80"/>
                          <w:kern w:val="24"/>
                        </w:rPr>
                      </w:pPr>
                      <w:r w:rsidRPr="002138D0">
                        <w:rPr>
                          <w:rFonts w:ascii="Arial" w:hAnsi="Arial" w:cs="Arial"/>
                          <w:b/>
                          <w:bCs/>
                          <w:color w:val="4F6228" w:themeColor="accent3" w:themeShade="80"/>
                          <w:kern w:val="24"/>
                        </w:rPr>
                        <w:t>25,2 млн. рублей</w:t>
                      </w:r>
                    </w:p>
                    <w:p w:rsidR="001A66E4" w:rsidRPr="00CD7737" w:rsidRDefault="001A66E4" w:rsidP="008F76E4">
                      <w:pPr>
                        <w:pStyle w:val="afc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Fonts w:asciiTheme="minorHAnsi" w:hAnsiTheme="minorHAnsi" w:cstheme="minorHAnsi"/>
                          <w:b/>
                          <w:bCs/>
                          <w:color w:val="215868" w:themeColor="accent5" w:themeShade="80"/>
                          <w:kern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F76E4" w:rsidRPr="00916F2A" w:rsidRDefault="008F76E4" w:rsidP="008F76E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Cs w:val="0"/>
          <w:color w:val="215868" w:themeColor="accent5" w:themeShade="80"/>
          <w:sz w:val="44"/>
          <w:szCs w:val="44"/>
          <w:lang w:eastAsia="ru-RU"/>
        </w:rPr>
      </w:pPr>
    </w:p>
    <w:p w:rsidR="008F76E4" w:rsidRPr="00916F2A" w:rsidRDefault="008F76E4" w:rsidP="008F76E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Cs w:val="0"/>
          <w:color w:val="215868" w:themeColor="accent5" w:themeShade="80"/>
          <w:sz w:val="44"/>
          <w:szCs w:val="44"/>
          <w:lang w:eastAsia="ru-RU"/>
        </w:rPr>
      </w:pPr>
    </w:p>
    <w:p w:rsidR="008F76E4" w:rsidRPr="00916F2A" w:rsidRDefault="008F76E4" w:rsidP="008F76E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Cs w:val="0"/>
          <w:color w:val="215868" w:themeColor="accent5" w:themeShade="80"/>
          <w:sz w:val="44"/>
          <w:szCs w:val="44"/>
          <w:lang w:eastAsia="ru-RU"/>
        </w:rPr>
      </w:pPr>
      <w:r w:rsidRPr="00916F2A">
        <w:rPr>
          <w:rFonts w:ascii="Times New Roman" w:eastAsia="Times New Roman" w:hAnsi="Times New Roman" w:cs="Times New Roman"/>
          <w:iCs w:val="0"/>
          <w:noProof/>
          <w:color w:val="215868" w:themeColor="accent5" w:themeShade="80"/>
          <w:sz w:val="28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B91F528" wp14:editId="3976D15B">
                <wp:simplePos x="0" y="0"/>
                <wp:positionH relativeFrom="column">
                  <wp:posOffset>3453130</wp:posOffset>
                </wp:positionH>
                <wp:positionV relativeFrom="paragraph">
                  <wp:posOffset>267970</wp:posOffset>
                </wp:positionV>
                <wp:extent cx="3114675" cy="452755"/>
                <wp:effectExtent l="1905" t="1270" r="0" b="3175"/>
                <wp:wrapNone/>
                <wp:docPr id="525" name="Прямоугольник 525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 bwMode="auto">
                        <a:xfrm>
                          <a:off x="0" y="0"/>
                          <a:ext cx="3114675" cy="452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accent6">
                                  <a:lumMod val="5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66E4" w:rsidRPr="007174E1" w:rsidRDefault="001A66E4" w:rsidP="008F76E4">
                            <w:pPr>
                              <w:pStyle w:val="afc"/>
                              <w:kinsoku w:val="0"/>
                              <w:overflowPunct w:val="0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color w:val="4F6228" w:themeColor="accent3" w:themeShade="80"/>
                              </w:rPr>
                            </w:pPr>
                            <w:r w:rsidRPr="007174E1">
                              <w:rPr>
                                <w:b/>
                                <w:bCs/>
                                <w:iCs/>
                                <w:color w:val="4F6228" w:themeColor="accent3" w:themeShade="80"/>
                                <w:kern w:val="24"/>
                                <w:sz w:val="26"/>
                                <w:szCs w:val="26"/>
                              </w:rPr>
                              <w:t>Поддержка муниципальных учреждений культуры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91F528" id="Прямоугольник 525" o:spid="_x0000_s1153" style="position:absolute;left:0;text-align:left;margin-left:271.9pt;margin-top:21.1pt;width:245.25pt;height:35.6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" filled="f" stroked="f" strokecolor="#974706 [1609]">
                <v:path arrowok="t"/>
                <o:lock v:ext="edit" grouping="t"/>
                <v:textbox>
                  <w:txbxContent>
                    <w:p w:rsidR="001A66E4" w:rsidRPr="007174E1" w:rsidRDefault="001A66E4" w:rsidP="008F76E4">
                      <w:pPr>
                        <w:pStyle w:val="afc"/>
                        <w:kinsoku w:val="0"/>
                        <w:overflowPunct w:val="0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color w:val="4F6228" w:themeColor="accent3" w:themeShade="80"/>
                        </w:rPr>
                      </w:pPr>
                      <w:r w:rsidRPr="007174E1">
                        <w:rPr>
                          <w:b/>
                          <w:bCs/>
                          <w:iCs/>
                          <w:color w:val="4F6228" w:themeColor="accent3" w:themeShade="80"/>
                          <w:kern w:val="24"/>
                          <w:sz w:val="26"/>
                          <w:szCs w:val="26"/>
                        </w:rPr>
                        <w:t>Поддержка муниципальных учреждений культуры</w:t>
                      </w:r>
                    </w:p>
                  </w:txbxContent>
                </v:textbox>
              </v:rect>
            </w:pict>
          </mc:Fallback>
        </mc:AlternateContent>
      </w:r>
    </w:p>
    <w:p w:rsidR="008F76E4" w:rsidRPr="00916F2A" w:rsidRDefault="008F76E4" w:rsidP="008F76E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Cs w:val="0"/>
          <w:color w:val="215868" w:themeColor="accent5" w:themeShade="80"/>
          <w:sz w:val="44"/>
          <w:szCs w:val="44"/>
          <w:lang w:eastAsia="ru-RU"/>
        </w:rPr>
      </w:pPr>
    </w:p>
    <w:p w:rsidR="008F76E4" w:rsidRPr="00916F2A" w:rsidRDefault="008F76E4" w:rsidP="008F76E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Cs w:val="0"/>
          <w:color w:val="215868" w:themeColor="accent5" w:themeShade="80"/>
          <w:sz w:val="44"/>
          <w:szCs w:val="44"/>
          <w:lang w:eastAsia="ru-RU"/>
        </w:rPr>
      </w:pPr>
      <w:r w:rsidRPr="00916F2A">
        <w:rPr>
          <w:rFonts w:ascii="Times New Roman" w:eastAsia="Times New Roman" w:hAnsi="Times New Roman" w:cs="Times New Roman"/>
          <w:iCs w:val="0"/>
          <w:noProof/>
          <w:color w:val="215868" w:themeColor="accent5" w:themeShade="80"/>
          <w:sz w:val="28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E4A5106" wp14:editId="2413192A">
                <wp:simplePos x="0" y="0"/>
                <wp:positionH relativeFrom="column">
                  <wp:posOffset>3543300</wp:posOffset>
                </wp:positionH>
                <wp:positionV relativeFrom="paragraph">
                  <wp:posOffset>156210</wp:posOffset>
                </wp:positionV>
                <wp:extent cx="3021965" cy="360045"/>
                <wp:effectExtent l="0" t="0" r="6985" b="1905"/>
                <wp:wrapNone/>
                <wp:docPr id="527" name="Блок-схема: альтернативный процесс 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21965" cy="360045"/>
                        </a:xfrm>
                        <a:prstGeom prst="flowChartAlternateProcess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1A66E4" w:rsidRPr="007174E1" w:rsidRDefault="001A66E4" w:rsidP="008F76E4">
                            <w:pPr>
                              <w:pStyle w:val="afc"/>
                              <w:shd w:val="clear" w:color="auto" w:fill="DAEEF3" w:themeFill="accent5" w:themeFillTint="33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color w:val="4F6228" w:themeColor="accent3" w:themeShade="80"/>
                              </w:rPr>
                            </w:pPr>
                            <w:r w:rsidRPr="007174E1">
                              <w:rPr>
                                <w:b/>
                                <w:bCs/>
                                <w:color w:val="4F6228" w:themeColor="accent3" w:themeShade="80"/>
                                <w:kern w:val="24"/>
                                <w:sz w:val="28"/>
                                <w:szCs w:val="28"/>
                              </w:rPr>
                              <w:t>2,</w:t>
                            </w:r>
                            <w:r>
                              <w:rPr>
                                <w:b/>
                                <w:bCs/>
                                <w:color w:val="4F6228" w:themeColor="accent3" w:themeShade="80"/>
                                <w:kern w:val="24"/>
                                <w:sz w:val="28"/>
                                <w:szCs w:val="28"/>
                              </w:rPr>
                              <w:t>1</w:t>
                            </w:r>
                            <w:r w:rsidRPr="007174E1">
                              <w:rPr>
                                <w:b/>
                                <w:bCs/>
                                <w:color w:val="4F6228" w:themeColor="accent3" w:themeShade="80"/>
                                <w:kern w:val="24"/>
                                <w:sz w:val="28"/>
                                <w:szCs w:val="28"/>
                              </w:rPr>
                              <w:t xml:space="preserve"> МЛН. РУБЛЕЙ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4A5106" id="Блок-схема: альтернативный процесс 527" o:spid="_x0000_s1154" type="#_x0000_t176" style="position:absolute;left:0;text-align:left;margin-left:279pt;margin-top:12.3pt;width:237.95pt;height:28.3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" fillcolor="#daeef3 [664]" stroked="f">
                <v:textbox>
                  <w:txbxContent>
                    <w:p w:rsidR="001A66E4" w:rsidRPr="007174E1" w:rsidRDefault="001A66E4" w:rsidP="008F76E4">
                      <w:pPr>
                        <w:pStyle w:val="afc"/>
                        <w:shd w:val="clear" w:color="auto" w:fill="DAEEF3" w:themeFill="accent5" w:themeFillTint="33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color w:val="4F6228" w:themeColor="accent3" w:themeShade="80"/>
                        </w:rPr>
                      </w:pPr>
                      <w:r w:rsidRPr="007174E1">
                        <w:rPr>
                          <w:b/>
                          <w:bCs/>
                          <w:color w:val="4F6228" w:themeColor="accent3" w:themeShade="80"/>
                          <w:kern w:val="24"/>
                          <w:sz w:val="28"/>
                          <w:szCs w:val="28"/>
                        </w:rPr>
                        <w:t>2,</w:t>
                      </w:r>
                      <w:r>
                        <w:rPr>
                          <w:b/>
                          <w:bCs/>
                          <w:color w:val="4F6228" w:themeColor="accent3" w:themeShade="80"/>
                          <w:kern w:val="24"/>
                          <w:sz w:val="28"/>
                          <w:szCs w:val="28"/>
                        </w:rPr>
                        <w:t>1</w:t>
                      </w:r>
                      <w:r w:rsidRPr="007174E1">
                        <w:rPr>
                          <w:b/>
                          <w:bCs/>
                          <w:color w:val="4F6228" w:themeColor="accent3" w:themeShade="80"/>
                          <w:kern w:val="24"/>
                          <w:sz w:val="28"/>
                          <w:szCs w:val="28"/>
                        </w:rPr>
                        <w:t xml:space="preserve"> МЛН. РУБЛЕЙ</w:t>
                      </w:r>
                    </w:p>
                  </w:txbxContent>
                </v:textbox>
              </v:shape>
            </w:pict>
          </mc:Fallback>
        </mc:AlternateContent>
      </w:r>
    </w:p>
    <w:p w:rsidR="008F76E4" w:rsidRPr="00916F2A" w:rsidRDefault="008F76E4" w:rsidP="008F76E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Cs w:val="0"/>
          <w:color w:val="215868" w:themeColor="accent5" w:themeShade="80"/>
          <w:sz w:val="44"/>
          <w:szCs w:val="44"/>
          <w:lang w:eastAsia="ru-RU"/>
        </w:rPr>
      </w:pPr>
      <w:r w:rsidRPr="00916F2A">
        <w:rPr>
          <w:rFonts w:ascii="Times New Roman" w:eastAsia="Times New Roman" w:hAnsi="Times New Roman" w:cs="Times New Roman"/>
          <w:iCs w:val="0"/>
          <w:noProof/>
          <w:color w:val="215868" w:themeColor="accent5" w:themeShade="8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BB92CC3" wp14:editId="59F6F9C6">
                <wp:simplePos x="0" y="0"/>
                <wp:positionH relativeFrom="column">
                  <wp:posOffset>3631565</wp:posOffset>
                </wp:positionH>
                <wp:positionV relativeFrom="paragraph">
                  <wp:posOffset>194310</wp:posOffset>
                </wp:positionV>
                <wp:extent cx="3021965" cy="1076325"/>
                <wp:effectExtent l="0" t="0" r="0" b="9525"/>
                <wp:wrapNone/>
                <wp:docPr id="535" name="Прямоугольник 535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 bwMode="auto">
                        <a:xfrm>
                          <a:off x="0" y="0"/>
                          <a:ext cx="3021965" cy="1076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accent6">
                                  <a:lumMod val="5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66E4" w:rsidRPr="002138D0" w:rsidRDefault="001A66E4" w:rsidP="008F76E4">
                            <w:pPr>
                              <w:pStyle w:val="a3"/>
                              <w:numPr>
                                <w:ilvl w:val="0"/>
                                <w:numId w:val="34"/>
                              </w:numPr>
                              <w:spacing w:after="120" w:line="240" w:lineRule="auto"/>
                              <w:ind w:left="357" w:hanging="357"/>
                              <w:contextualSpacing w:val="0"/>
                              <w:rPr>
                                <w:rFonts w:ascii="Arial" w:hAnsi="Arial" w:cs="Arial"/>
                                <w:color w:val="4F6228" w:themeColor="accent3" w:themeShade="80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2138D0">
                              <w:rPr>
                                <w:rFonts w:ascii="Arial" w:hAnsi="Arial" w:cs="Arial"/>
                                <w:color w:val="4F6228" w:themeColor="accent3" w:themeShade="80"/>
                                <w:sz w:val="24"/>
                                <w:szCs w:val="24"/>
                              </w:rPr>
                              <w:t xml:space="preserve">укрепление материально-технической базы сельского дома культуры в ст. </w:t>
                            </w:r>
                            <w:proofErr w:type="spellStart"/>
                            <w:r w:rsidRPr="002138D0">
                              <w:rPr>
                                <w:rFonts w:ascii="Arial" w:hAnsi="Arial" w:cs="Arial"/>
                                <w:color w:val="4F6228" w:themeColor="accent3" w:themeShade="80"/>
                                <w:sz w:val="24"/>
                                <w:szCs w:val="24"/>
                              </w:rPr>
                              <w:t>Губской</w:t>
                            </w:r>
                            <w:proofErr w:type="spellEnd"/>
                            <w:r w:rsidRPr="002138D0">
                              <w:rPr>
                                <w:rFonts w:ascii="Arial" w:hAnsi="Arial" w:cs="Arial"/>
                                <w:color w:val="4F6228" w:themeColor="accent3" w:themeShade="80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1A66E4" w:rsidRPr="002138D0" w:rsidRDefault="001A66E4" w:rsidP="002138D0">
                            <w:pPr>
                              <w:pStyle w:val="a3"/>
                              <w:kinsoku w:val="0"/>
                              <w:overflowPunct w:val="0"/>
                              <w:spacing w:after="120" w:line="240" w:lineRule="auto"/>
                              <w:ind w:left="360" w:firstLine="0"/>
                              <w:contextualSpacing w:val="0"/>
                              <w:jc w:val="center"/>
                              <w:textAlignment w:val="baseline"/>
                              <w:rPr>
                                <w:rFonts w:ascii="Arial" w:hAnsi="Arial" w:cs="Arial"/>
                                <w:b/>
                                <w:bCs/>
                                <w:color w:val="4F6228" w:themeColor="accent3" w:themeShade="80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2138D0">
                              <w:rPr>
                                <w:rFonts w:ascii="Arial" w:hAnsi="Arial" w:cs="Arial"/>
                                <w:b/>
                                <w:bCs/>
                                <w:color w:val="4F6228" w:themeColor="accent3" w:themeShade="80"/>
                                <w:kern w:val="24"/>
                                <w:sz w:val="24"/>
                                <w:szCs w:val="24"/>
                              </w:rPr>
                              <w:t>2,1 млн. рублей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B92CC3" id="Прямоугольник 535" o:spid="_x0000_s1155" style="position:absolute;left:0;text-align:left;margin-left:285.95pt;margin-top:15.3pt;width:237.95pt;height:84.7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" filled="f" stroked="f" strokecolor="#974706 [1609]">
                <v:path arrowok="t"/>
                <o:lock v:ext="edit" grouping="t"/>
                <v:textbox>
                  <w:txbxContent>
                    <w:p w:rsidR="001A66E4" w:rsidRPr="002138D0" w:rsidRDefault="001A66E4" w:rsidP="008F76E4">
                      <w:pPr>
                        <w:pStyle w:val="a3"/>
                        <w:numPr>
                          <w:ilvl w:val="0"/>
                          <w:numId w:val="34"/>
                        </w:numPr>
                        <w:spacing w:after="120" w:line="240" w:lineRule="auto"/>
                        <w:ind w:left="357" w:hanging="357"/>
                        <w:contextualSpacing w:val="0"/>
                        <w:rPr>
                          <w:rFonts w:ascii="Arial" w:hAnsi="Arial" w:cs="Arial"/>
                          <w:color w:val="4F6228" w:themeColor="accent3" w:themeShade="80"/>
                          <w:kern w:val="24"/>
                          <w:sz w:val="24"/>
                          <w:szCs w:val="24"/>
                        </w:rPr>
                      </w:pPr>
                      <w:r w:rsidRPr="002138D0">
                        <w:rPr>
                          <w:rFonts w:ascii="Arial" w:hAnsi="Arial" w:cs="Arial"/>
                          <w:color w:val="4F6228" w:themeColor="accent3" w:themeShade="80"/>
                          <w:sz w:val="24"/>
                          <w:szCs w:val="24"/>
                        </w:rPr>
                        <w:t xml:space="preserve">укрепление материально-технической базы сельского дома культуры в ст. </w:t>
                      </w:r>
                      <w:proofErr w:type="spellStart"/>
                      <w:r w:rsidRPr="002138D0">
                        <w:rPr>
                          <w:rFonts w:ascii="Arial" w:hAnsi="Arial" w:cs="Arial"/>
                          <w:color w:val="4F6228" w:themeColor="accent3" w:themeShade="80"/>
                          <w:sz w:val="24"/>
                          <w:szCs w:val="24"/>
                        </w:rPr>
                        <w:t>Губской</w:t>
                      </w:r>
                      <w:proofErr w:type="spellEnd"/>
                      <w:r w:rsidRPr="002138D0">
                        <w:rPr>
                          <w:rFonts w:ascii="Arial" w:hAnsi="Arial" w:cs="Arial"/>
                          <w:color w:val="4F6228" w:themeColor="accent3" w:themeShade="80"/>
                          <w:sz w:val="28"/>
                          <w:szCs w:val="28"/>
                        </w:rPr>
                        <w:t xml:space="preserve"> </w:t>
                      </w:r>
                    </w:p>
                    <w:p w:rsidR="001A66E4" w:rsidRPr="002138D0" w:rsidRDefault="001A66E4" w:rsidP="002138D0">
                      <w:pPr>
                        <w:pStyle w:val="a3"/>
                        <w:kinsoku w:val="0"/>
                        <w:overflowPunct w:val="0"/>
                        <w:spacing w:after="120" w:line="240" w:lineRule="auto"/>
                        <w:ind w:left="360" w:firstLine="0"/>
                        <w:contextualSpacing w:val="0"/>
                        <w:jc w:val="center"/>
                        <w:textAlignment w:val="baseline"/>
                        <w:rPr>
                          <w:rFonts w:ascii="Arial" w:hAnsi="Arial" w:cs="Arial"/>
                          <w:b/>
                          <w:bCs/>
                          <w:color w:val="4F6228" w:themeColor="accent3" w:themeShade="80"/>
                          <w:kern w:val="24"/>
                          <w:sz w:val="24"/>
                          <w:szCs w:val="24"/>
                        </w:rPr>
                      </w:pPr>
                      <w:r w:rsidRPr="002138D0">
                        <w:rPr>
                          <w:rFonts w:ascii="Arial" w:hAnsi="Arial" w:cs="Arial"/>
                          <w:b/>
                          <w:bCs/>
                          <w:color w:val="4F6228" w:themeColor="accent3" w:themeShade="80"/>
                          <w:kern w:val="24"/>
                          <w:sz w:val="24"/>
                          <w:szCs w:val="24"/>
                        </w:rPr>
                        <w:t>2,1 млн. рублей</w:t>
                      </w:r>
                    </w:p>
                  </w:txbxContent>
                </v:textbox>
              </v:rect>
            </w:pict>
          </mc:Fallback>
        </mc:AlternateContent>
      </w:r>
    </w:p>
    <w:p w:rsidR="008F76E4" w:rsidRPr="00916F2A" w:rsidRDefault="008F76E4" w:rsidP="008F76E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Cs w:val="0"/>
          <w:color w:val="215868" w:themeColor="accent5" w:themeShade="80"/>
          <w:sz w:val="44"/>
          <w:szCs w:val="44"/>
          <w:lang w:eastAsia="ru-RU"/>
        </w:rPr>
      </w:pPr>
    </w:p>
    <w:p w:rsidR="008F76E4" w:rsidRPr="00916F2A" w:rsidRDefault="008F76E4" w:rsidP="008F76E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Cs w:val="0"/>
          <w:color w:val="215868" w:themeColor="accent5" w:themeShade="80"/>
          <w:sz w:val="44"/>
          <w:szCs w:val="44"/>
          <w:lang w:eastAsia="ru-RU"/>
        </w:rPr>
      </w:pPr>
    </w:p>
    <w:p w:rsidR="008F76E4" w:rsidRPr="00916F2A" w:rsidRDefault="008F76E4" w:rsidP="008F76E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Cs w:val="0"/>
          <w:color w:val="215868" w:themeColor="accent5" w:themeShade="80"/>
          <w:sz w:val="44"/>
          <w:szCs w:val="44"/>
          <w:lang w:eastAsia="ru-RU"/>
        </w:rPr>
      </w:pPr>
    </w:p>
    <w:p w:rsidR="008F76E4" w:rsidRPr="00916F2A" w:rsidRDefault="008F76E4" w:rsidP="008F76E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Cs w:val="0"/>
          <w:color w:val="215868" w:themeColor="accent5" w:themeShade="80"/>
          <w:sz w:val="28"/>
          <w:szCs w:val="28"/>
          <w:lang w:eastAsia="ru-RU"/>
        </w:rPr>
      </w:pPr>
      <w:r w:rsidRPr="00916F2A">
        <w:rPr>
          <w:rFonts w:ascii="Times New Roman" w:eastAsia="Times New Roman" w:hAnsi="Times New Roman" w:cs="Times New Roman"/>
          <w:iCs w:val="0"/>
          <w:noProof/>
          <w:color w:val="215868" w:themeColor="accent5" w:themeShade="80"/>
          <w:sz w:val="28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2D8FEF6" wp14:editId="09BA2200">
                <wp:simplePos x="0" y="0"/>
                <wp:positionH relativeFrom="column">
                  <wp:posOffset>3307715</wp:posOffset>
                </wp:positionH>
                <wp:positionV relativeFrom="paragraph">
                  <wp:posOffset>112395</wp:posOffset>
                </wp:positionV>
                <wp:extent cx="3536315" cy="485775"/>
                <wp:effectExtent l="0" t="0" r="0" b="9525"/>
                <wp:wrapNone/>
                <wp:docPr id="544" name="Поле 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536315" cy="485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accent6">
                                  <a:lumMod val="5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66E4" w:rsidRPr="00DE0766" w:rsidRDefault="001A66E4" w:rsidP="008F76E4">
                            <w:pPr>
                              <w:pStyle w:val="afc"/>
                              <w:suppressAutoHyphens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b/>
                                <w:color w:val="4F6228" w:themeColor="accent3" w:themeShade="80"/>
                                <w:sz w:val="26"/>
                                <w:szCs w:val="26"/>
                              </w:rPr>
                            </w:pPr>
                            <w:r w:rsidRPr="00DE0766">
                              <w:rPr>
                                <w:b/>
                                <w:color w:val="4F6228" w:themeColor="accent3" w:themeShade="80"/>
                                <w:kern w:val="24"/>
                                <w:sz w:val="26"/>
                                <w:szCs w:val="26"/>
                              </w:rPr>
                              <w:t xml:space="preserve">Обеспечение деятельности отдела культуры и </w:t>
                            </w:r>
                            <w:r w:rsidRPr="00DE0766">
                              <w:rPr>
                                <w:b/>
                                <w:color w:val="4F6228" w:themeColor="accent3" w:themeShade="80"/>
                                <w:sz w:val="26"/>
                                <w:szCs w:val="26"/>
                              </w:rPr>
                              <w:t>МКУ «ЦБУК»</w:t>
                            </w:r>
                            <w:r w:rsidRPr="00DE0766">
                              <w:rPr>
                                <w:color w:val="4F6228" w:themeColor="accent3" w:themeShade="80"/>
                                <w:sz w:val="26"/>
                                <w:szCs w:val="2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D8FEF6" id="Поле 588" o:spid="_x0000_s1156" type="#_x0000_t202" style="position:absolute;left:0;text-align:left;margin-left:260.45pt;margin-top:8.85pt;width:278.45pt;height:38.2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" filled="f" stroked="f" strokecolor="#974706 [1609]">
                <v:path arrowok="t"/>
                <v:textbox>
                  <w:txbxContent>
                    <w:p w:rsidR="001A66E4" w:rsidRPr="00DE0766" w:rsidRDefault="001A66E4" w:rsidP="008F76E4">
                      <w:pPr>
                        <w:pStyle w:val="afc"/>
                        <w:suppressAutoHyphens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b/>
                          <w:color w:val="4F6228" w:themeColor="accent3" w:themeShade="80"/>
                          <w:sz w:val="26"/>
                          <w:szCs w:val="26"/>
                        </w:rPr>
                      </w:pPr>
                      <w:r w:rsidRPr="00DE0766">
                        <w:rPr>
                          <w:b/>
                          <w:color w:val="4F6228" w:themeColor="accent3" w:themeShade="80"/>
                          <w:kern w:val="24"/>
                          <w:sz w:val="26"/>
                          <w:szCs w:val="26"/>
                        </w:rPr>
                        <w:t xml:space="preserve">Обеспечение деятельности отдела культуры и </w:t>
                      </w:r>
                      <w:r w:rsidRPr="00DE0766">
                        <w:rPr>
                          <w:b/>
                          <w:color w:val="4F6228" w:themeColor="accent3" w:themeShade="80"/>
                          <w:sz w:val="26"/>
                          <w:szCs w:val="26"/>
                        </w:rPr>
                        <w:t>МКУ «ЦБУК»</w:t>
                      </w:r>
                      <w:r w:rsidRPr="00DE0766">
                        <w:rPr>
                          <w:color w:val="4F6228" w:themeColor="accent3" w:themeShade="80"/>
                          <w:sz w:val="26"/>
                          <w:szCs w:val="26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8F76E4" w:rsidRPr="00916F2A" w:rsidRDefault="008F76E4" w:rsidP="008F76E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Cs w:val="0"/>
          <w:color w:val="215868" w:themeColor="accent5" w:themeShade="80"/>
          <w:sz w:val="28"/>
          <w:szCs w:val="28"/>
          <w:lang w:eastAsia="ru-RU"/>
        </w:rPr>
      </w:pPr>
    </w:p>
    <w:p w:rsidR="008F76E4" w:rsidRPr="00916F2A" w:rsidRDefault="008F76E4" w:rsidP="008F76E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Cs w:val="0"/>
          <w:color w:val="215868" w:themeColor="accent5" w:themeShade="80"/>
          <w:sz w:val="28"/>
          <w:szCs w:val="28"/>
          <w:lang w:eastAsia="ru-RU"/>
        </w:rPr>
      </w:pPr>
    </w:p>
    <w:p w:rsidR="008F76E4" w:rsidRPr="00916F2A" w:rsidRDefault="00DE0766" w:rsidP="008F76E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Cs w:val="0"/>
          <w:color w:val="215868" w:themeColor="accent5" w:themeShade="80"/>
          <w:sz w:val="28"/>
          <w:szCs w:val="28"/>
          <w:lang w:eastAsia="ru-RU"/>
        </w:rPr>
      </w:pPr>
      <w:r w:rsidRPr="00916F2A">
        <w:rPr>
          <w:rFonts w:ascii="Times New Roman" w:eastAsia="Times New Roman" w:hAnsi="Times New Roman" w:cs="Times New Roman"/>
          <w:iCs w:val="0"/>
          <w:noProof/>
          <w:color w:val="215868" w:themeColor="accent5" w:themeShade="80"/>
          <w:sz w:val="28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4B70C94" wp14:editId="3D6A548B">
                <wp:simplePos x="0" y="0"/>
                <wp:positionH relativeFrom="column">
                  <wp:posOffset>3395345</wp:posOffset>
                </wp:positionH>
                <wp:positionV relativeFrom="paragraph">
                  <wp:posOffset>17145</wp:posOffset>
                </wp:positionV>
                <wp:extent cx="3536315" cy="360045"/>
                <wp:effectExtent l="0" t="0" r="6985" b="1905"/>
                <wp:wrapNone/>
                <wp:docPr id="545" name="Блок-схема: альтернативный процесс 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315" cy="360045"/>
                        </a:xfrm>
                        <a:prstGeom prst="flowChartAlternateProcess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1A66E4" w:rsidRPr="00DE0766" w:rsidRDefault="001A66E4" w:rsidP="008F76E4">
                            <w:pPr>
                              <w:pStyle w:val="afc"/>
                              <w:shd w:val="clear" w:color="auto" w:fill="DAEEF3" w:themeFill="accent5" w:themeFillTint="33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color w:val="4F6228" w:themeColor="accent3" w:themeShade="80"/>
                              </w:rPr>
                            </w:pPr>
                            <w:r w:rsidRPr="00DE0766">
                              <w:rPr>
                                <w:b/>
                                <w:bCs/>
                                <w:color w:val="4F6228" w:themeColor="accent3" w:themeShade="80"/>
                                <w:kern w:val="24"/>
                                <w:sz w:val="28"/>
                                <w:szCs w:val="28"/>
                              </w:rPr>
                              <w:t>9,</w:t>
                            </w:r>
                            <w:r>
                              <w:rPr>
                                <w:b/>
                                <w:bCs/>
                                <w:color w:val="4F6228" w:themeColor="accent3" w:themeShade="80"/>
                                <w:kern w:val="24"/>
                                <w:sz w:val="28"/>
                                <w:szCs w:val="28"/>
                              </w:rPr>
                              <w:t>6</w:t>
                            </w:r>
                            <w:r w:rsidRPr="00DE0766">
                              <w:rPr>
                                <w:b/>
                                <w:bCs/>
                                <w:color w:val="4F6228" w:themeColor="accent3" w:themeShade="80"/>
                                <w:kern w:val="24"/>
                                <w:sz w:val="28"/>
                                <w:szCs w:val="28"/>
                              </w:rPr>
                              <w:t xml:space="preserve"> МЛН. РУБЛЕЙ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B70C94" id="Блок-схема: альтернативный процесс 545" o:spid="_x0000_s1157" type="#_x0000_t176" style="position:absolute;left:0;text-align:left;margin-left:267.35pt;margin-top:1.35pt;width:278.45pt;height:28.3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" fillcolor="#daeef3 [664]" stroked="f">
                <v:textbox>
                  <w:txbxContent>
                    <w:p w:rsidR="001A66E4" w:rsidRPr="00DE0766" w:rsidRDefault="001A66E4" w:rsidP="008F76E4">
                      <w:pPr>
                        <w:pStyle w:val="afc"/>
                        <w:shd w:val="clear" w:color="auto" w:fill="DAEEF3" w:themeFill="accent5" w:themeFillTint="33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color w:val="4F6228" w:themeColor="accent3" w:themeShade="80"/>
                        </w:rPr>
                      </w:pPr>
                      <w:r w:rsidRPr="00DE0766">
                        <w:rPr>
                          <w:b/>
                          <w:bCs/>
                          <w:color w:val="4F6228" w:themeColor="accent3" w:themeShade="80"/>
                          <w:kern w:val="24"/>
                          <w:sz w:val="28"/>
                          <w:szCs w:val="28"/>
                        </w:rPr>
                        <w:t>9,</w:t>
                      </w:r>
                      <w:r>
                        <w:rPr>
                          <w:b/>
                          <w:bCs/>
                          <w:color w:val="4F6228" w:themeColor="accent3" w:themeShade="80"/>
                          <w:kern w:val="24"/>
                          <w:sz w:val="28"/>
                          <w:szCs w:val="28"/>
                        </w:rPr>
                        <w:t>6</w:t>
                      </w:r>
                      <w:r w:rsidRPr="00DE0766">
                        <w:rPr>
                          <w:b/>
                          <w:bCs/>
                          <w:color w:val="4F6228" w:themeColor="accent3" w:themeShade="80"/>
                          <w:kern w:val="24"/>
                          <w:sz w:val="28"/>
                          <w:szCs w:val="28"/>
                        </w:rPr>
                        <w:t xml:space="preserve"> МЛН. РУБЛЕЙ</w:t>
                      </w:r>
                    </w:p>
                  </w:txbxContent>
                </v:textbox>
              </v:shape>
            </w:pict>
          </mc:Fallback>
        </mc:AlternateContent>
      </w:r>
    </w:p>
    <w:p w:rsidR="008F76E4" w:rsidRPr="00916F2A" w:rsidRDefault="008F76E4" w:rsidP="008F76E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Cs w:val="0"/>
          <w:color w:val="215868" w:themeColor="accent5" w:themeShade="80"/>
          <w:sz w:val="28"/>
          <w:szCs w:val="28"/>
          <w:lang w:eastAsia="ru-RU"/>
        </w:rPr>
      </w:pPr>
    </w:p>
    <w:p w:rsidR="008F76E4" w:rsidRPr="00916F2A" w:rsidRDefault="008F76E4" w:rsidP="008F76E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Cs w:val="0"/>
          <w:color w:val="215868" w:themeColor="accent5" w:themeShade="80"/>
          <w:sz w:val="28"/>
          <w:szCs w:val="28"/>
          <w:lang w:eastAsia="ru-RU"/>
        </w:rPr>
      </w:pPr>
    </w:p>
    <w:p w:rsidR="008F76E4" w:rsidRPr="00916F2A" w:rsidRDefault="008F76E4" w:rsidP="008F76E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Cs w:val="0"/>
          <w:color w:val="215868" w:themeColor="accent5" w:themeShade="80"/>
          <w:sz w:val="28"/>
          <w:szCs w:val="28"/>
          <w:lang w:eastAsia="ru-RU"/>
        </w:rPr>
      </w:pPr>
    </w:p>
    <w:p w:rsidR="0012279F" w:rsidRPr="00916F2A" w:rsidRDefault="0012279F" w:rsidP="0012279F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215868" w:themeColor="accent5" w:themeShade="80"/>
          <w:sz w:val="28"/>
          <w:szCs w:val="28"/>
        </w:rPr>
      </w:pPr>
    </w:p>
    <w:p w:rsidR="00DE0766" w:rsidRPr="00916F2A" w:rsidRDefault="00DE0766" w:rsidP="00DE0766">
      <w:pPr>
        <w:spacing w:after="0" w:line="240" w:lineRule="auto"/>
        <w:jc w:val="center"/>
        <w:rPr>
          <w:rFonts w:ascii="Times New Roman" w:hAnsi="Times New Roman" w:cs="Times New Roman"/>
          <w:b/>
          <w:color w:val="215868" w:themeColor="accent5" w:themeShade="80"/>
          <w:sz w:val="32"/>
          <w:szCs w:val="32"/>
        </w:rPr>
      </w:pPr>
      <w:r w:rsidRPr="00916F2A">
        <w:rPr>
          <w:rFonts w:ascii="Times New Roman" w:hAnsi="Times New Roman" w:cs="Times New Roman"/>
          <w:b/>
          <w:color w:val="215868" w:themeColor="accent5" w:themeShade="80"/>
          <w:sz w:val="32"/>
          <w:szCs w:val="32"/>
        </w:rPr>
        <w:t xml:space="preserve">МУНИЦИПАЛЬНАЯ ПРОГРАММА </w:t>
      </w:r>
    </w:p>
    <w:p w:rsidR="00DE0766" w:rsidRPr="00916F2A" w:rsidRDefault="00DE0766" w:rsidP="00DE0766">
      <w:pPr>
        <w:spacing w:after="0" w:line="240" w:lineRule="auto"/>
        <w:jc w:val="center"/>
        <w:rPr>
          <w:rFonts w:ascii="Times New Roman" w:hAnsi="Times New Roman" w:cs="Times New Roman"/>
          <w:b/>
          <w:color w:val="215868" w:themeColor="accent5" w:themeShade="80"/>
          <w:sz w:val="32"/>
          <w:szCs w:val="32"/>
        </w:rPr>
      </w:pPr>
      <w:r w:rsidRPr="00916F2A">
        <w:rPr>
          <w:rFonts w:ascii="Times New Roman" w:hAnsi="Times New Roman" w:cs="Times New Roman"/>
          <w:b/>
          <w:color w:val="215868" w:themeColor="accent5" w:themeShade="80"/>
          <w:sz w:val="32"/>
          <w:szCs w:val="32"/>
        </w:rPr>
        <w:t>«РАЗВИТИЕ ОСУЩЕСТВЛЕНИЯ ПАССАЖИРСКИХ ПЕРЕВОЗОК АВТОМОБИЛЬНЫМ ТРАНСПОРТОМ ПО МУНИЦИПАЛЬНЫМ ГОРОДСКИМ И ПРИГОРОДНЫМ МАРШРУТАМ МОСТОВСКОГО РАЙОНА»</w:t>
      </w:r>
    </w:p>
    <w:p w:rsidR="0012279F" w:rsidRPr="00916F2A" w:rsidRDefault="00DE0766" w:rsidP="00DE0766">
      <w:pPr>
        <w:spacing w:line="276" w:lineRule="auto"/>
        <w:ind w:firstLine="709"/>
        <w:jc w:val="both"/>
        <w:rPr>
          <w:rFonts w:ascii="Times New Roman" w:hAnsi="Times New Roman" w:cs="Times New Roman"/>
          <w:color w:val="215868" w:themeColor="accent5" w:themeShade="80"/>
          <w:sz w:val="28"/>
          <w:szCs w:val="28"/>
        </w:rPr>
      </w:pPr>
      <w:r w:rsidRPr="00916F2A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lastRenderedPageBreak/>
        <w:t>Расходы на реализацию муниципальной программы составили 5</w:t>
      </w:r>
      <w:r w:rsidR="004208A8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>69,2</w:t>
      </w:r>
      <w:r w:rsidRPr="00916F2A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 xml:space="preserve"> тыс. рублей. </w:t>
      </w:r>
      <w:r w:rsidRPr="00916F2A">
        <w:rPr>
          <w:rFonts w:ascii="Times New Roman" w:hAnsi="Times New Roman" w:cs="Times New Roman"/>
          <w:color w:val="215868" w:themeColor="accent5" w:themeShade="80"/>
          <w:sz w:val="28"/>
        </w:rPr>
        <w:t>Расходы на реализацию программы направлены на обеспечение осуществления пассажирских перевозок между населенными пунктами района.</w:t>
      </w:r>
    </w:p>
    <w:p w:rsidR="00DE0766" w:rsidRPr="00916F2A" w:rsidRDefault="00DE0766" w:rsidP="0012279F">
      <w:pPr>
        <w:spacing w:after="0" w:line="240" w:lineRule="auto"/>
        <w:ind w:firstLine="708"/>
        <w:jc w:val="both"/>
        <w:rPr>
          <w:rFonts w:ascii="Times New Roman" w:eastAsia="+mn-ea" w:hAnsi="Times New Roman" w:cs="Times New Roman"/>
          <w:b/>
          <w:color w:val="215868" w:themeColor="accent5" w:themeShade="80"/>
          <w:kern w:val="24"/>
          <w:sz w:val="32"/>
          <w:szCs w:val="32"/>
        </w:rPr>
      </w:pPr>
    </w:p>
    <w:p w:rsidR="00DE0766" w:rsidRPr="00DE0766" w:rsidRDefault="00DE0766" w:rsidP="00DE0766">
      <w:pPr>
        <w:spacing w:after="0" w:line="240" w:lineRule="auto"/>
        <w:jc w:val="center"/>
        <w:rPr>
          <w:rFonts w:ascii="Times New Roman" w:hAnsi="Times New Roman" w:cs="Times New Roman"/>
          <w:b/>
          <w:color w:val="215868" w:themeColor="accent5" w:themeShade="80"/>
          <w:sz w:val="32"/>
          <w:szCs w:val="32"/>
        </w:rPr>
      </w:pPr>
      <w:r w:rsidRPr="00DE0766">
        <w:rPr>
          <w:rFonts w:ascii="Times New Roman" w:hAnsi="Times New Roman" w:cs="Times New Roman"/>
          <w:b/>
          <w:color w:val="215868" w:themeColor="accent5" w:themeShade="80"/>
          <w:sz w:val="32"/>
          <w:szCs w:val="32"/>
        </w:rPr>
        <w:t xml:space="preserve">МУНИЦИПАЛЬНАЯ ПРОГРАММА </w:t>
      </w:r>
    </w:p>
    <w:p w:rsidR="00C34222" w:rsidRPr="008508A5" w:rsidRDefault="00DE0766" w:rsidP="00C34222">
      <w:pPr>
        <w:jc w:val="center"/>
        <w:rPr>
          <w:rFonts w:ascii="Times New Roman" w:eastAsia="+mn-ea" w:hAnsi="Times New Roman" w:cs="Times New Roman"/>
          <w:b/>
          <w:color w:val="215868" w:themeColor="accent5" w:themeShade="80"/>
          <w:kern w:val="24"/>
          <w:sz w:val="32"/>
          <w:szCs w:val="32"/>
        </w:rPr>
      </w:pPr>
      <w:r w:rsidRPr="00DE0766">
        <w:rPr>
          <w:rFonts w:ascii="Times New Roman" w:eastAsia="+mn-ea" w:hAnsi="Times New Roman" w:cs="Times New Roman"/>
          <w:b/>
          <w:color w:val="215868" w:themeColor="accent5" w:themeShade="80"/>
          <w:kern w:val="24"/>
          <w:sz w:val="32"/>
          <w:szCs w:val="32"/>
        </w:rPr>
        <w:t>«РАЗВИТИЕ ФИЗИЧЕСКОЙ</w:t>
      </w:r>
      <w:r w:rsidR="00C34222" w:rsidRPr="00DE0766">
        <w:rPr>
          <w:rFonts w:ascii="Times New Roman" w:eastAsia="+mn-ea" w:hAnsi="Times New Roman" w:cs="Times New Roman"/>
          <w:b/>
          <w:color w:val="215868" w:themeColor="accent5" w:themeShade="80"/>
          <w:kern w:val="24"/>
          <w:sz w:val="32"/>
          <w:szCs w:val="32"/>
        </w:rPr>
        <w:t xml:space="preserve"> КУЛЬТУР</w:t>
      </w:r>
      <w:r w:rsidRPr="00DE0766">
        <w:rPr>
          <w:rFonts w:ascii="Times New Roman" w:eastAsia="+mn-ea" w:hAnsi="Times New Roman" w:cs="Times New Roman"/>
          <w:b/>
          <w:color w:val="215868" w:themeColor="accent5" w:themeShade="80"/>
          <w:kern w:val="24"/>
          <w:sz w:val="32"/>
          <w:szCs w:val="32"/>
        </w:rPr>
        <w:t>Ы</w:t>
      </w:r>
      <w:r w:rsidR="00C34222" w:rsidRPr="00DE0766">
        <w:rPr>
          <w:rFonts w:ascii="Times New Roman" w:eastAsia="+mn-ea" w:hAnsi="Times New Roman" w:cs="Times New Roman"/>
          <w:b/>
          <w:color w:val="215868" w:themeColor="accent5" w:themeShade="80"/>
          <w:kern w:val="24"/>
          <w:sz w:val="32"/>
          <w:szCs w:val="32"/>
        </w:rPr>
        <w:t xml:space="preserve"> И СПОРТ</w:t>
      </w:r>
      <w:r w:rsidRPr="00DE0766">
        <w:rPr>
          <w:rFonts w:ascii="Times New Roman" w:eastAsia="+mn-ea" w:hAnsi="Times New Roman" w:cs="Times New Roman"/>
          <w:b/>
          <w:color w:val="215868" w:themeColor="accent5" w:themeShade="80"/>
          <w:kern w:val="24"/>
          <w:sz w:val="32"/>
          <w:szCs w:val="32"/>
        </w:rPr>
        <w:t>А</w:t>
      </w:r>
      <w:r>
        <w:rPr>
          <w:rFonts w:ascii="Times New Roman" w:eastAsia="+mn-ea" w:hAnsi="Times New Roman" w:cs="Times New Roman"/>
          <w:b/>
          <w:color w:val="215868" w:themeColor="accent5" w:themeShade="80"/>
          <w:kern w:val="24"/>
          <w:sz w:val="32"/>
          <w:szCs w:val="32"/>
        </w:rPr>
        <w:t>»</w:t>
      </w:r>
    </w:p>
    <w:p w:rsidR="00C34222" w:rsidRDefault="00C34222" w:rsidP="00C34222">
      <w:pPr>
        <w:jc w:val="center"/>
        <w:rPr>
          <w:rFonts w:ascii="Times New Roman" w:hAnsi="Times New Roman" w:cs="Times New Roman"/>
          <w:b/>
          <w:color w:val="632423" w:themeColor="accent2" w:themeShade="80"/>
          <w:sz w:val="40"/>
          <w:szCs w:val="40"/>
        </w:rPr>
      </w:pPr>
      <w:r>
        <w:rPr>
          <w:b/>
          <w:noProof/>
          <w:szCs w:val="28"/>
          <w:lang w:eastAsia="ru-RU"/>
        </w:rPr>
        <w:drawing>
          <wp:inline distT="0" distB="0" distL="0" distR="0" wp14:anchorId="7E6AA290" wp14:editId="5BEB6572">
            <wp:extent cx="6515100" cy="1285875"/>
            <wp:effectExtent l="0" t="57150" r="76200" b="0"/>
            <wp:docPr id="434" name="Схема 43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68" r:lo="rId69" r:qs="rId70" r:cs="rId71"/>
              </a:graphicData>
            </a:graphic>
          </wp:inline>
        </w:drawing>
      </w:r>
    </w:p>
    <w:p w:rsidR="00032EEA" w:rsidRDefault="00C34222" w:rsidP="003E0958">
      <w:pPr>
        <w:rPr>
          <w:b/>
          <w:szCs w:val="28"/>
        </w:rPr>
      </w:pPr>
      <w:r>
        <w:rPr>
          <w:b/>
          <w:noProof/>
          <w:szCs w:val="28"/>
          <w:lang w:eastAsia="ru-RU"/>
        </w:rPr>
        <w:drawing>
          <wp:inline distT="0" distB="0" distL="0" distR="0" wp14:anchorId="6D7A059A" wp14:editId="7D35D93B">
            <wp:extent cx="6419850" cy="2152650"/>
            <wp:effectExtent l="133350" t="95250" r="0" b="38100"/>
            <wp:docPr id="435" name="Схема 43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73" r:lo="rId74" r:qs="rId75" r:cs="rId76"/>
              </a:graphicData>
            </a:graphic>
          </wp:inline>
        </w:drawing>
      </w:r>
    </w:p>
    <w:p w:rsidR="00032EEA" w:rsidRDefault="00032EEA" w:rsidP="003E0958">
      <w:pPr>
        <w:rPr>
          <w:b/>
          <w:szCs w:val="28"/>
        </w:rPr>
      </w:pPr>
    </w:p>
    <w:p w:rsidR="00F93DB2" w:rsidRPr="00916F2A" w:rsidRDefault="00F93DB2" w:rsidP="00F93DB2">
      <w:pPr>
        <w:spacing w:after="0" w:line="240" w:lineRule="auto"/>
        <w:jc w:val="center"/>
        <w:rPr>
          <w:rFonts w:ascii="Times New Roman" w:hAnsi="Times New Roman" w:cs="Times New Roman"/>
          <w:b/>
          <w:color w:val="215868" w:themeColor="accent5" w:themeShade="80"/>
          <w:sz w:val="32"/>
          <w:szCs w:val="32"/>
        </w:rPr>
      </w:pPr>
      <w:r w:rsidRPr="00916F2A">
        <w:rPr>
          <w:rFonts w:ascii="Times New Roman" w:hAnsi="Times New Roman" w:cs="Times New Roman"/>
          <w:b/>
          <w:color w:val="215868" w:themeColor="accent5" w:themeShade="80"/>
          <w:sz w:val="32"/>
          <w:szCs w:val="32"/>
        </w:rPr>
        <w:t xml:space="preserve">МУНИЦИПАЛЬНАЯ ПРОГРАММА </w:t>
      </w:r>
    </w:p>
    <w:p w:rsidR="00F93DB2" w:rsidRPr="00916F2A" w:rsidRDefault="00F93DB2" w:rsidP="00F93DB2">
      <w:pPr>
        <w:spacing w:after="0" w:line="240" w:lineRule="auto"/>
        <w:jc w:val="center"/>
        <w:rPr>
          <w:rFonts w:ascii="Times New Roman" w:hAnsi="Times New Roman" w:cs="Times New Roman"/>
          <w:b/>
          <w:color w:val="215868" w:themeColor="accent5" w:themeShade="80"/>
          <w:sz w:val="32"/>
          <w:szCs w:val="32"/>
        </w:rPr>
      </w:pPr>
      <w:r w:rsidRPr="00916F2A">
        <w:rPr>
          <w:rFonts w:ascii="Times New Roman" w:hAnsi="Times New Roman" w:cs="Times New Roman"/>
          <w:b/>
          <w:color w:val="215868" w:themeColor="accent5" w:themeShade="80"/>
          <w:sz w:val="32"/>
          <w:szCs w:val="32"/>
        </w:rPr>
        <w:t>«РАЗВИТИЕ ЖИЛИЩНО-КОММУНАЛЬНОГО ХОЗЯЙСТВА»</w:t>
      </w:r>
    </w:p>
    <w:p w:rsidR="00F93DB2" w:rsidRPr="00916F2A" w:rsidRDefault="00F93DB2" w:rsidP="00F93DB2">
      <w:pPr>
        <w:spacing w:after="0" w:line="240" w:lineRule="auto"/>
        <w:jc w:val="center"/>
        <w:rPr>
          <w:rFonts w:ascii="Times New Roman" w:hAnsi="Times New Roman" w:cs="Times New Roman"/>
          <w:b/>
          <w:color w:val="215868" w:themeColor="accent5" w:themeShade="80"/>
          <w:sz w:val="16"/>
          <w:szCs w:val="16"/>
        </w:rPr>
      </w:pPr>
    </w:p>
    <w:p w:rsidR="004A4CBD" w:rsidRPr="004A4CBD" w:rsidRDefault="004A4CBD" w:rsidP="004A4CBD">
      <w:pPr>
        <w:spacing w:line="276" w:lineRule="auto"/>
        <w:ind w:firstLine="709"/>
        <w:jc w:val="both"/>
        <w:rPr>
          <w:rFonts w:ascii="Times New Roman" w:hAnsi="Times New Roman" w:cs="Times New Roman"/>
          <w:color w:val="215868" w:themeColor="accent5" w:themeShade="80"/>
          <w:sz w:val="28"/>
          <w:szCs w:val="28"/>
        </w:rPr>
      </w:pPr>
      <w:r w:rsidRPr="004A4CBD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>Расходы на реализацию муниципальной программы составили</w:t>
      </w:r>
      <w:r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 xml:space="preserve"> </w:t>
      </w:r>
      <w:r w:rsidRPr="004A4CBD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>1</w:t>
      </w:r>
      <w:r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>,</w:t>
      </w:r>
      <w:r w:rsidRPr="004A4CBD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>2</w:t>
      </w:r>
      <w:r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 xml:space="preserve"> млн.</w:t>
      </w:r>
      <w:r w:rsidR="009538FA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 xml:space="preserve"> рублей, </w:t>
      </w:r>
      <w:r w:rsidRPr="004A4CBD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>в том числе за счет средств федерального и краево</w:t>
      </w:r>
      <w:r w:rsidR="009538FA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>го бюджета – 992,6 тыс. рублей.</w:t>
      </w:r>
    </w:p>
    <w:p w:rsidR="004A4CBD" w:rsidRDefault="004A4CBD" w:rsidP="009553A0">
      <w:pPr>
        <w:spacing w:after="0" w:line="276" w:lineRule="auto"/>
        <w:ind w:firstLine="567"/>
        <w:jc w:val="both"/>
        <w:rPr>
          <w:rFonts w:ascii="Times New Roman" w:hAnsi="Times New Roman" w:cs="Times New Roman"/>
          <w:color w:val="215868" w:themeColor="accent5" w:themeShade="80"/>
          <w:sz w:val="28"/>
          <w:szCs w:val="28"/>
        </w:rPr>
      </w:pPr>
      <w:r w:rsidRPr="004A4CBD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 xml:space="preserve">Расходы направлены на: </w:t>
      </w:r>
    </w:p>
    <w:p w:rsidR="004A4CBD" w:rsidRPr="004A4CBD" w:rsidRDefault="004A4CBD" w:rsidP="009553A0">
      <w:pPr>
        <w:pStyle w:val="a3"/>
        <w:numPr>
          <w:ilvl w:val="0"/>
          <w:numId w:val="50"/>
        </w:numPr>
        <w:spacing w:after="0" w:line="276" w:lineRule="auto"/>
        <w:ind w:left="0" w:firstLine="567"/>
        <w:jc w:val="both"/>
        <w:rPr>
          <w:rFonts w:ascii="Times New Roman" w:hAnsi="Times New Roman" w:cs="Times New Roman"/>
          <w:bCs/>
          <w:color w:val="215868" w:themeColor="accent5" w:themeShade="80"/>
          <w:sz w:val="28"/>
          <w:szCs w:val="28"/>
        </w:rPr>
      </w:pPr>
      <w:r w:rsidRPr="004A4CBD">
        <w:rPr>
          <w:rFonts w:ascii="Times New Roman" w:hAnsi="Times New Roman" w:cs="Times New Roman"/>
          <w:bCs/>
          <w:color w:val="215868" w:themeColor="accent5" w:themeShade="80"/>
          <w:sz w:val="28"/>
          <w:szCs w:val="28"/>
        </w:rPr>
        <w:t>осуществление деятельности по ведению учета граждан отдельных категорий, нуждающихся в жилых помещениях за счет краевого бюджета направлено 0,6 млн.</w:t>
      </w:r>
      <w:r>
        <w:rPr>
          <w:rFonts w:ascii="Times New Roman" w:hAnsi="Times New Roman" w:cs="Times New Roman"/>
          <w:bCs/>
          <w:color w:val="215868" w:themeColor="accent5" w:themeShade="80"/>
          <w:sz w:val="28"/>
          <w:szCs w:val="28"/>
        </w:rPr>
        <w:t xml:space="preserve"> </w:t>
      </w:r>
      <w:r w:rsidRPr="004A4CBD">
        <w:rPr>
          <w:rFonts w:ascii="Times New Roman" w:hAnsi="Times New Roman" w:cs="Times New Roman"/>
          <w:bCs/>
          <w:color w:val="215868" w:themeColor="accent5" w:themeShade="80"/>
          <w:sz w:val="28"/>
          <w:szCs w:val="28"/>
        </w:rPr>
        <w:t>рублей.</w:t>
      </w:r>
    </w:p>
    <w:p w:rsidR="001B2D27" w:rsidRPr="009538FA" w:rsidRDefault="004A4CBD" w:rsidP="009553A0">
      <w:pPr>
        <w:pStyle w:val="a3"/>
        <w:numPr>
          <w:ilvl w:val="0"/>
          <w:numId w:val="50"/>
        </w:numPr>
        <w:spacing w:line="276" w:lineRule="auto"/>
        <w:ind w:left="0" w:firstLine="567"/>
        <w:jc w:val="both"/>
        <w:rPr>
          <w:rFonts w:ascii="Times New Roman" w:hAnsi="Times New Roman" w:cs="Times New Roman"/>
          <w:bCs/>
          <w:color w:val="215868" w:themeColor="accent5" w:themeShade="80"/>
          <w:sz w:val="28"/>
          <w:szCs w:val="28"/>
        </w:rPr>
      </w:pPr>
      <w:r w:rsidRPr="004A4CBD">
        <w:rPr>
          <w:rFonts w:ascii="Times New Roman" w:hAnsi="Times New Roman" w:cs="Times New Roman"/>
          <w:bCs/>
          <w:color w:val="215868" w:themeColor="accent5" w:themeShade="80"/>
          <w:sz w:val="28"/>
          <w:szCs w:val="28"/>
        </w:rPr>
        <w:t xml:space="preserve">Расходы производились по подпрограмме </w:t>
      </w:r>
      <w:r w:rsidRPr="004A4CBD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>«Улучшение жилищных условий населения Краснодарского края</w:t>
      </w:r>
      <w:r w:rsidRPr="004A4CBD">
        <w:rPr>
          <w:rFonts w:ascii="Times New Roman" w:hAnsi="Times New Roman" w:cs="Times New Roman"/>
          <w:bCs/>
          <w:color w:val="215868" w:themeColor="accent5" w:themeShade="80"/>
          <w:sz w:val="28"/>
          <w:szCs w:val="28"/>
        </w:rPr>
        <w:t>» по о</w:t>
      </w:r>
      <w:r w:rsidRPr="004A4CBD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>существлению отдельных государственных полномочий по ведению учета граждан отдельных категорий в качестве нуждающихся в жилых помещениях в сумме 0,6 млн.</w:t>
      </w:r>
      <w:r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 xml:space="preserve"> </w:t>
      </w:r>
      <w:r w:rsidRPr="004A4CBD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>рублей</w:t>
      </w:r>
      <w:r w:rsidR="009538FA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>.</w:t>
      </w:r>
    </w:p>
    <w:p w:rsidR="009538FA" w:rsidRPr="009538FA" w:rsidRDefault="009538FA" w:rsidP="009538FA">
      <w:pPr>
        <w:spacing w:line="276" w:lineRule="auto"/>
        <w:jc w:val="both"/>
        <w:rPr>
          <w:rFonts w:ascii="Times New Roman" w:hAnsi="Times New Roman" w:cs="Times New Roman"/>
          <w:bCs/>
          <w:color w:val="215868" w:themeColor="accent5" w:themeShade="80"/>
          <w:sz w:val="28"/>
          <w:szCs w:val="28"/>
        </w:rPr>
      </w:pPr>
    </w:p>
    <w:p w:rsidR="000E21A4" w:rsidRPr="00916F2A" w:rsidRDefault="000E21A4" w:rsidP="000E21A4">
      <w:pPr>
        <w:spacing w:after="0" w:line="240" w:lineRule="auto"/>
        <w:jc w:val="center"/>
        <w:rPr>
          <w:rFonts w:ascii="Times New Roman" w:hAnsi="Times New Roman" w:cs="Times New Roman"/>
          <w:b/>
          <w:color w:val="215868" w:themeColor="accent5" w:themeShade="80"/>
          <w:sz w:val="32"/>
          <w:szCs w:val="32"/>
        </w:rPr>
      </w:pPr>
      <w:r w:rsidRPr="00916F2A">
        <w:rPr>
          <w:rFonts w:ascii="Times New Roman" w:hAnsi="Times New Roman" w:cs="Times New Roman"/>
          <w:b/>
          <w:color w:val="215868" w:themeColor="accent5" w:themeShade="80"/>
          <w:sz w:val="32"/>
          <w:szCs w:val="32"/>
        </w:rPr>
        <w:lastRenderedPageBreak/>
        <w:t xml:space="preserve">МУНИЦИПАЛЬНАЯ ПРОГРАММА </w:t>
      </w:r>
    </w:p>
    <w:p w:rsidR="000E21A4" w:rsidRDefault="000E21A4" w:rsidP="000E21A4">
      <w:pPr>
        <w:spacing w:after="0" w:line="240" w:lineRule="auto"/>
        <w:jc w:val="center"/>
        <w:rPr>
          <w:rFonts w:ascii="Times New Roman" w:hAnsi="Times New Roman" w:cs="Times New Roman"/>
          <w:b/>
          <w:color w:val="215868" w:themeColor="accent5" w:themeShade="80"/>
          <w:sz w:val="32"/>
          <w:szCs w:val="32"/>
        </w:rPr>
      </w:pPr>
      <w:r w:rsidRPr="00916F2A">
        <w:rPr>
          <w:rFonts w:ascii="Times New Roman" w:hAnsi="Times New Roman" w:cs="Times New Roman"/>
          <w:b/>
          <w:color w:val="215868" w:themeColor="accent5" w:themeShade="80"/>
          <w:sz w:val="32"/>
          <w:szCs w:val="32"/>
        </w:rPr>
        <w:t>«ЭКОНОМИЧЕСКОЕ РАЗВИТИЕ И ИННОВАЦИОННАЯ ЭКОНОМИКА»</w:t>
      </w:r>
    </w:p>
    <w:p w:rsidR="00DB42A2" w:rsidRPr="00DB42A2" w:rsidRDefault="00DB42A2" w:rsidP="00DB42A2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color w:val="215868" w:themeColor="accent5" w:themeShade="80"/>
          <w:sz w:val="32"/>
          <w:szCs w:val="32"/>
        </w:rPr>
      </w:pPr>
      <w:r w:rsidRPr="00DB42A2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>Расходы на реализацию муниципальной программы составили 0,7 млн. рублей.</w:t>
      </w:r>
    </w:p>
    <w:p w:rsidR="00DB42A2" w:rsidRPr="00DB42A2" w:rsidRDefault="00DB42A2" w:rsidP="00DB42A2">
      <w:pPr>
        <w:spacing w:line="276" w:lineRule="auto"/>
        <w:ind w:firstLine="709"/>
        <w:jc w:val="both"/>
        <w:rPr>
          <w:rFonts w:ascii="Times New Roman" w:hAnsi="Times New Roman" w:cs="Times New Roman"/>
          <w:color w:val="215868" w:themeColor="accent5" w:themeShade="80"/>
          <w:sz w:val="28"/>
          <w:szCs w:val="28"/>
        </w:rPr>
      </w:pPr>
      <w:r w:rsidRPr="00DB42A2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>По подпрограмме «Муниципальная поддержка малого и среднего предпринимательства и стимулирование инновационной деятельности в Мостовском районе» расходы исполнены в сумме 0,3 млн. рублей.</w:t>
      </w:r>
    </w:p>
    <w:p w:rsidR="00DB42A2" w:rsidRPr="00DB42A2" w:rsidRDefault="00DB42A2" w:rsidP="00DB42A2">
      <w:pPr>
        <w:spacing w:line="276" w:lineRule="auto"/>
        <w:ind w:firstLine="709"/>
        <w:jc w:val="both"/>
        <w:rPr>
          <w:rFonts w:ascii="Times New Roman" w:hAnsi="Times New Roman" w:cs="Times New Roman"/>
          <w:color w:val="215868" w:themeColor="accent5" w:themeShade="80"/>
          <w:sz w:val="28"/>
          <w:szCs w:val="28"/>
        </w:rPr>
      </w:pPr>
      <w:r w:rsidRPr="00DB42A2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>По подпрограмме «Формировани</w:t>
      </w:r>
      <w:r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 xml:space="preserve">е и продвижение экономически и </w:t>
      </w:r>
      <w:proofErr w:type="spellStart"/>
      <w:r w:rsidRPr="00DB42A2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>инвестиционно</w:t>
      </w:r>
      <w:proofErr w:type="spellEnd"/>
      <w:r w:rsidRPr="00DB42A2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 xml:space="preserve"> - привлекательного образа Мостовского района» расходы исполнены в сумме 0,4 млн. рублей. Средства направлены на мероприятия по проведению экономического форума в </w:t>
      </w:r>
      <w:proofErr w:type="spellStart"/>
      <w:r w:rsidRPr="00DB42A2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>г.Сочи</w:t>
      </w:r>
      <w:proofErr w:type="spellEnd"/>
      <w:r w:rsidRPr="00DB42A2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 xml:space="preserve">. </w:t>
      </w:r>
    </w:p>
    <w:p w:rsidR="001B2D27" w:rsidRDefault="001B2D27" w:rsidP="000E21A4">
      <w:pPr>
        <w:spacing w:after="0" w:line="240" w:lineRule="auto"/>
        <w:jc w:val="center"/>
        <w:rPr>
          <w:rFonts w:ascii="Times New Roman" w:hAnsi="Times New Roman" w:cs="Times New Roman"/>
          <w:b/>
          <w:color w:val="215868" w:themeColor="accent5" w:themeShade="80"/>
          <w:sz w:val="32"/>
          <w:szCs w:val="32"/>
        </w:rPr>
      </w:pPr>
    </w:p>
    <w:p w:rsidR="00DB42A2" w:rsidRPr="009538FA" w:rsidRDefault="00DB42A2" w:rsidP="00DB42A2">
      <w:pPr>
        <w:spacing w:after="0" w:line="240" w:lineRule="auto"/>
        <w:jc w:val="center"/>
        <w:rPr>
          <w:rFonts w:ascii="Times New Roman" w:hAnsi="Times New Roman" w:cs="Times New Roman"/>
          <w:b/>
          <w:color w:val="365F91" w:themeColor="accent1" w:themeShade="BF"/>
          <w:sz w:val="32"/>
          <w:szCs w:val="32"/>
        </w:rPr>
      </w:pPr>
      <w:r w:rsidRPr="009538FA">
        <w:rPr>
          <w:rFonts w:ascii="Times New Roman" w:hAnsi="Times New Roman" w:cs="Times New Roman"/>
          <w:b/>
          <w:color w:val="365F91" w:themeColor="accent1" w:themeShade="BF"/>
          <w:sz w:val="32"/>
          <w:szCs w:val="32"/>
        </w:rPr>
        <w:t xml:space="preserve">МУНИЦИПАЛЬНАЯ ПРОГРАММА </w:t>
      </w:r>
    </w:p>
    <w:p w:rsidR="00DB42A2" w:rsidRPr="009538FA" w:rsidRDefault="00DB42A2" w:rsidP="00DB42A2">
      <w:pPr>
        <w:spacing w:after="0" w:line="240" w:lineRule="auto"/>
        <w:jc w:val="center"/>
        <w:rPr>
          <w:rFonts w:ascii="Times New Roman" w:hAnsi="Times New Roman" w:cs="Times New Roman"/>
          <w:b/>
          <w:color w:val="365F91" w:themeColor="accent1" w:themeShade="BF"/>
          <w:sz w:val="32"/>
          <w:szCs w:val="32"/>
        </w:rPr>
      </w:pPr>
      <w:r w:rsidRPr="009538FA">
        <w:rPr>
          <w:rFonts w:ascii="Times New Roman" w:hAnsi="Times New Roman" w:cs="Times New Roman"/>
          <w:b/>
          <w:color w:val="365F91" w:themeColor="accent1" w:themeShade="BF"/>
          <w:sz w:val="32"/>
          <w:szCs w:val="32"/>
        </w:rPr>
        <w:t>«МОЛОДЕЖЬ КУБАНИ»</w:t>
      </w:r>
    </w:p>
    <w:p w:rsidR="00DB42A2" w:rsidRPr="00916F2A" w:rsidRDefault="00DB42A2" w:rsidP="000E21A4">
      <w:pPr>
        <w:spacing w:after="0" w:line="240" w:lineRule="auto"/>
        <w:jc w:val="center"/>
        <w:rPr>
          <w:rFonts w:ascii="Times New Roman" w:hAnsi="Times New Roman" w:cs="Times New Roman"/>
          <w:b/>
          <w:color w:val="215868" w:themeColor="accent5" w:themeShade="80"/>
          <w:sz w:val="32"/>
          <w:szCs w:val="32"/>
        </w:rPr>
      </w:pPr>
    </w:p>
    <w:p w:rsidR="000E21A4" w:rsidRDefault="000E21A4" w:rsidP="000E21A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Cs w:val="0"/>
          <w:color w:val="4F622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Cs w:val="0"/>
          <w:noProof/>
          <w:color w:val="4F6228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1B4A8071" wp14:editId="142E296C">
                <wp:simplePos x="0" y="0"/>
                <wp:positionH relativeFrom="column">
                  <wp:posOffset>3098165</wp:posOffset>
                </wp:positionH>
                <wp:positionV relativeFrom="paragraph">
                  <wp:posOffset>45085</wp:posOffset>
                </wp:positionV>
                <wp:extent cx="3574415" cy="879475"/>
                <wp:effectExtent l="57150" t="38100" r="83185" b="92075"/>
                <wp:wrapNone/>
                <wp:docPr id="573" name="Блок-схема: альтернативный процесс 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4415" cy="879475"/>
                        </a:xfrm>
                        <a:prstGeom prst="flowChartAlternateProcess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9525" cap="flat" cmpd="sng" algn="ctr">
                          <a:solidFill>
                            <a:srgbClr val="9BBB59">
                              <a:shade val="95000"/>
                              <a:satMod val="105000"/>
                            </a:srgbClr>
                          </a:solidFill>
                          <a:prstDash val="solid"/>
                          <a:headEnd/>
                          <a:tailEnd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1A66E4" w:rsidRPr="009538FA" w:rsidRDefault="001A66E4" w:rsidP="000E21A4">
                            <w:pPr>
                              <w:pStyle w:val="afc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b/>
                                <w:color w:val="365F91" w:themeColor="accent1" w:themeShade="BF"/>
                                <w:sz w:val="28"/>
                                <w:szCs w:val="28"/>
                              </w:rPr>
                            </w:pPr>
                            <w:r w:rsidRPr="009538FA">
                              <w:rPr>
                                <w:color w:val="365F91" w:themeColor="accent1" w:themeShade="BF"/>
                                <w:sz w:val="28"/>
                                <w:szCs w:val="28"/>
                              </w:rPr>
                              <w:t xml:space="preserve">мероприятия в области молодежной политики </w:t>
                            </w:r>
                            <w:r w:rsidRPr="009538FA">
                              <w:rPr>
                                <w:b/>
                                <w:color w:val="365F91" w:themeColor="accent1" w:themeShade="BF"/>
                                <w:sz w:val="28"/>
                                <w:szCs w:val="28"/>
                              </w:rPr>
                              <w:t>0,3</w:t>
                            </w:r>
                            <w:r w:rsidRPr="009538FA">
                              <w:rPr>
                                <w:rFonts w:cs="Arial"/>
                                <w:b/>
                                <w:bCs/>
                                <w:color w:val="365F91" w:themeColor="accent1" w:themeShade="BF"/>
                                <w:kern w:val="24"/>
                                <w:sz w:val="28"/>
                                <w:szCs w:val="28"/>
                              </w:rPr>
                              <w:t xml:space="preserve"> млн. рублей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4A8071" id="Блок-схема: альтернативный процесс 573" o:spid="_x0000_s1158" type="#_x0000_t176" style="position:absolute;left:0;text-align:left;margin-left:243.95pt;margin-top:3.55pt;width:281.45pt;height:69.2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" fillcolor="#fbd4b4 [1305]" strokecolor="#98b954">
                <v:shadow on="t" color="black" opacity="24903f" origin=",.5" offset="0,.55556mm"/>
                <v:textbox>
                  <w:txbxContent>
                    <w:p w:rsidR="001A66E4" w:rsidRPr="009538FA" w:rsidRDefault="001A66E4" w:rsidP="000E21A4">
                      <w:pPr>
                        <w:pStyle w:val="afc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b/>
                          <w:color w:val="365F91" w:themeColor="accent1" w:themeShade="BF"/>
                          <w:sz w:val="28"/>
                          <w:szCs w:val="28"/>
                        </w:rPr>
                      </w:pPr>
                      <w:r w:rsidRPr="009538FA">
                        <w:rPr>
                          <w:color w:val="365F91" w:themeColor="accent1" w:themeShade="BF"/>
                          <w:sz w:val="28"/>
                          <w:szCs w:val="28"/>
                        </w:rPr>
                        <w:t xml:space="preserve">мероприятия в области молодежной политики </w:t>
                      </w:r>
                      <w:r w:rsidRPr="009538FA">
                        <w:rPr>
                          <w:b/>
                          <w:color w:val="365F91" w:themeColor="accent1" w:themeShade="BF"/>
                          <w:sz w:val="28"/>
                          <w:szCs w:val="28"/>
                        </w:rPr>
                        <w:t>0,3</w:t>
                      </w:r>
                      <w:r w:rsidRPr="009538FA">
                        <w:rPr>
                          <w:rFonts w:cs="Arial"/>
                          <w:b/>
                          <w:bCs/>
                          <w:color w:val="365F91" w:themeColor="accent1" w:themeShade="BF"/>
                          <w:kern w:val="24"/>
                          <w:sz w:val="28"/>
                          <w:szCs w:val="28"/>
                        </w:rPr>
                        <w:t xml:space="preserve"> млн. рублей</w:t>
                      </w:r>
                    </w:p>
                  </w:txbxContent>
                </v:textbox>
              </v:shape>
            </w:pict>
          </mc:Fallback>
        </mc:AlternateContent>
      </w:r>
    </w:p>
    <w:p w:rsidR="000E21A4" w:rsidRPr="000F72CB" w:rsidRDefault="000E21A4" w:rsidP="000E21A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Cs w:val="0"/>
          <w:color w:val="4F622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Cs w:val="0"/>
          <w:noProof/>
          <w:color w:val="4F6228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3D400813" wp14:editId="5C829F9C">
                <wp:simplePos x="0" y="0"/>
                <wp:positionH relativeFrom="column">
                  <wp:posOffset>2736215</wp:posOffset>
                </wp:positionH>
                <wp:positionV relativeFrom="paragraph">
                  <wp:posOffset>50165</wp:posOffset>
                </wp:positionV>
                <wp:extent cx="323850" cy="647700"/>
                <wp:effectExtent l="19050" t="57150" r="38100" b="76200"/>
                <wp:wrapNone/>
                <wp:docPr id="546" name="Стрелка вправо 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850" cy="647700"/>
                        </a:xfrm>
                        <a:prstGeom prst="right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prstShdw prst="shdw17" dist="17961" dir="2700000">
                            <a:schemeClr val="accent1">
                              <a:lumMod val="60000"/>
                              <a:lumOff val="0"/>
                            </a:schemeClr>
                          </a:prstShdw>
                        </a:effec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B4382B4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546" o:spid="_x0000_s1026" type="#_x0000_t13" style="position:absolute;margin-left:215.45pt;margin-top:3.95pt;width:25.5pt;height:51pt;z-index:2517135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" fillcolor="#eaf1dd [662]" strokecolor="#243f60 [1604]">
                <v:imagedata embosscolor="shadow add(51)"/>
                <v:shadow on="t" type="emboss" color="#2c4c74 [1924]" color2="shadow add(102)" offset="1pt,1pt" offset2="-1pt,-1pt"/>
              </v:shape>
            </w:pict>
          </mc:Fallback>
        </mc:AlternateContent>
      </w:r>
    </w:p>
    <w:p w:rsidR="000E21A4" w:rsidRPr="000F72CB" w:rsidRDefault="000E21A4" w:rsidP="000E21A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Cs w:val="0"/>
          <w:color w:val="4F622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Cs w:val="0"/>
          <w:noProof/>
          <w:color w:val="4F6228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2A623027" wp14:editId="13DE1C51">
                <wp:simplePos x="0" y="0"/>
                <wp:positionH relativeFrom="column">
                  <wp:posOffset>2447514</wp:posOffset>
                </wp:positionH>
                <wp:positionV relativeFrom="paragraph">
                  <wp:posOffset>143438</wp:posOffset>
                </wp:positionV>
                <wp:extent cx="12878" cy="2459865"/>
                <wp:effectExtent l="19050" t="19050" r="25400" b="17145"/>
                <wp:wrapNone/>
                <wp:docPr id="553" name="Прямая со стрелкой 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2878" cy="245986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1F6743" id="Прямая со стрелкой 553" o:spid="_x0000_s1026" type="#_x0000_t32" style="position:absolute;margin-left:192.7pt;margin-top:11.3pt;width:1pt;height:193.7pt;flip:y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" strokecolor="#243f60 [1604]" strokeweight="2.25pt"/>
            </w:pict>
          </mc:Fallback>
        </mc:AlternateContent>
      </w:r>
      <w:r>
        <w:rPr>
          <w:rFonts w:ascii="Times New Roman" w:eastAsia="Times New Roman" w:hAnsi="Times New Roman" w:cs="Times New Roman"/>
          <w:b/>
          <w:iCs w:val="0"/>
          <w:noProof/>
          <w:color w:val="4F6228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4AF1023A" wp14:editId="1AEF4AC2">
                <wp:simplePos x="0" y="0"/>
                <wp:positionH relativeFrom="column">
                  <wp:posOffset>2473710</wp:posOffset>
                </wp:positionH>
                <wp:positionV relativeFrom="paragraph">
                  <wp:posOffset>155575</wp:posOffset>
                </wp:positionV>
                <wp:extent cx="269875" cy="0"/>
                <wp:effectExtent l="0" t="19050" r="15875" b="19050"/>
                <wp:wrapNone/>
                <wp:docPr id="558" name="Прямая со стрелкой 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9875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448074" id="Прямая со стрелкой 558" o:spid="_x0000_s1026" type="#_x0000_t32" style="position:absolute;margin-left:194.8pt;margin-top:12.25pt;width:21.25pt;height:0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" strokecolor="#243f60 [1604]" strokeweight="2.25pt"/>
            </w:pict>
          </mc:Fallback>
        </mc:AlternateContent>
      </w:r>
    </w:p>
    <w:p w:rsidR="000E21A4" w:rsidRPr="000F72CB" w:rsidRDefault="000E21A4" w:rsidP="000E21A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Cs w:val="0"/>
          <w:color w:val="4F6228"/>
          <w:sz w:val="28"/>
          <w:szCs w:val="28"/>
          <w:lang w:eastAsia="ru-RU"/>
        </w:rPr>
      </w:pPr>
    </w:p>
    <w:p w:rsidR="000E21A4" w:rsidRPr="000F72CB" w:rsidRDefault="000E21A4" w:rsidP="000E21A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Cs w:val="0"/>
          <w:color w:val="4F622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Cs w:val="0"/>
          <w:noProof/>
          <w:color w:val="4F6228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6913A63A" wp14:editId="31DCF04A">
                <wp:simplePos x="0" y="0"/>
                <wp:positionH relativeFrom="margin">
                  <wp:posOffset>288290</wp:posOffset>
                </wp:positionH>
                <wp:positionV relativeFrom="paragraph">
                  <wp:posOffset>87630</wp:posOffset>
                </wp:positionV>
                <wp:extent cx="1766570" cy="1704975"/>
                <wp:effectExtent l="57150" t="38100" r="81280" b="104775"/>
                <wp:wrapNone/>
                <wp:docPr id="562" name="Прямоугольник 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66570" cy="170497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A66E4" w:rsidRPr="00916F2A" w:rsidRDefault="001A66E4" w:rsidP="000E21A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Cs/>
                                <w:iCs w:val="0"/>
                                <w:color w:val="0070C0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916F2A">
                              <w:rPr>
                                <w:rFonts w:ascii="Times New Roman" w:eastAsia="Times New Roman" w:hAnsi="Times New Roman" w:cs="Times New Roman"/>
                                <w:bCs/>
                                <w:iCs w:val="0"/>
                                <w:color w:val="0070C0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 xml:space="preserve">ВЫПОЛНЕНИЕ МЕРОПРИЯТИЙ МУНИЦИПАЛЬНОЙ ПРОГРАММЫ </w:t>
                            </w:r>
                          </w:p>
                          <w:p w:rsidR="001A66E4" w:rsidRPr="00916F2A" w:rsidRDefault="001A66E4" w:rsidP="000E21A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Cs/>
                                <w:iCs w:val="0"/>
                                <w:color w:val="0070C0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916F2A">
                              <w:rPr>
                                <w:rFonts w:ascii="Times New Roman" w:eastAsia="Times New Roman" w:hAnsi="Times New Roman" w:cs="Times New Roman"/>
                                <w:bCs/>
                                <w:iCs w:val="0"/>
                                <w:color w:val="0070C0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ЗА 202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Cs/>
                                <w:iCs w:val="0"/>
                                <w:color w:val="0070C0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1</w:t>
                            </w:r>
                            <w:r w:rsidRPr="00916F2A">
                              <w:rPr>
                                <w:rFonts w:ascii="Times New Roman" w:eastAsia="Times New Roman" w:hAnsi="Times New Roman" w:cs="Times New Roman"/>
                                <w:bCs/>
                                <w:iCs w:val="0"/>
                                <w:color w:val="0070C0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 xml:space="preserve"> ГОД – </w:t>
                            </w:r>
                          </w:p>
                          <w:p w:rsidR="001A66E4" w:rsidRPr="00916F2A" w:rsidRDefault="001A66E4" w:rsidP="000E21A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Cs w:val="0"/>
                                <w:color w:val="0070C0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Cs w:val="0"/>
                                <w:color w:val="0070C0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5,1</w:t>
                            </w:r>
                            <w:r w:rsidRPr="00916F2A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Cs w:val="0"/>
                                <w:color w:val="0070C0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 xml:space="preserve"> МЛН.РУБЛЕЙ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13A63A" id="Прямоугольник 562" o:spid="_x0000_s1159" style="position:absolute;left:0;text-align:left;margin-left:22.7pt;margin-top:6.9pt;width:139.1pt;height:134.25pt;z-index:251707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" fillcolor="#fbd4b4 [1305]" strokecolor="#94b64e [3046]">
                <v:shadow on="t" color="black" opacity="24903f" origin=",.5" offset="0,.55556mm"/>
                <v:textbox>
                  <w:txbxContent>
                    <w:p w:rsidR="001A66E4" w:rsidRPr="00916F2A" w:rsidRDefault="001A66E4" w:rsidP="000E21A4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Cs/>
                          <w:iCs w:val="0"/>
                          <w:color w:val="0070C0"/>
                          <w:kern w:val="24"/>
                          <w:sz w:val="24"/>
                          <w:szCs w:val="24"/>
                          <w:lang w:eastAsia="ru-RU"/>
                        </w:rPr>
                      </w:pPr>
                      <w:r w:rsidRPr="00916F2A">
                        <w:rPr>
                          <w:rFonts w:ascii="Times New Roman" w:eastAsia="Times New Roman" w:hAnsi="Times New Roman" w:cs="Times New Roman"/>
                          <w:bCs/>
                          <w:iCs w:val="0"/>
                          <w:color w:val="0070C0"/>
                          <w:kern w:val="24"/>
                          <w:sz w:val="24"/>
                          <w:szCs w:val="24"/>
                          <w:lang w:eastAsia="ru-RU"/>
                        </w:rPr>
                        <w:t xml:space="preserve">ВЫПОЛНЕНИЕ МЕРОПРИЯТИЙ МУНИЦИПАЛЬНОЙ ПРОГРАММЫ </w:t>
                      </w:r>
                    </w:p>
                    <w:p w:rsidR="001A66E4" w:rsidRPr="00916F2A" w:rsidRDefault="001A66E4" w:rsidP="000E21A4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Cs/>
                          <w:iCs w:val="0"/>
                          <w:color w:val="0070C0"/>
                          <w:kern w:val="24"/>
                          <w:sz w:val="24"/>
                          <w:szCs w:val="24"/>
                          <w:lang w:eastAsia="ru-RU"/>
                        </w:rPr>
                      </w:pPr>
                      <w:r w:rsidRPr="00916F2A">
                        <w:rPr>
                          <w:rFonts w:ascii="Times New Roman" w:eastAsia="Times New Roman" w:hAnsi="Times New Roman" w:cs="Times New Roman"/>
                          <w:bCs/>
                          <w:iCs w:val="0"/>
                          <w:color w:val="0070C0"/>
                          <w:kern w:val="24"/>
                          <w:sz w:val="24"/>
                          <w:szCs w:val="24"/>
                          <w:lang w:eastAsia="ru-RU"/>
                        </w:rPr>
                        <w:t>ЗА 202</w:t>
                      </w:r>
                      <w:r>
                        <w:rPr>
                          <w:rFonts w:ascii="Times New Roman" w:eastAsia="Times New Roman" w:hAnsi="Times New Roman" w:cs="Times New Roman"/>
                          <w:bCs/>
                          <w:iCs w:val="0"/>
                          <w:color w:val="0070C0"/>
                          <w:kern w:val="24"/>
                          <w:sz w:val="24"/>
                          <w:szCs w:val="24"/>
                          <w:lang w:eastAsia="ru-RU"/>
                        </w:rPr>
                        <w:t>1</w:t>
                      </w:r>
                      <w:r w:rsidRPr="00916F2A">
                        <w:rPr>
                          <w:rFonts w:ascii="Times New Roman" w:eastAsia="Times New Roman" w:hAnsi="Times New Roman" w:cs="Times New Roman"/>
                          <w:bCs/>
                          <w:iCs w:val="0"/>
                          <w:color w:val="0070C0"/>
                          <w:kern w:val="24"/>
                          <w:sz w:val="24"/>
                          <w:szCs w:val="24"/>
                          <w:lang w:eastAsia="ru-RU"/>
                        </w:rPr>
                        <w:t xml:space="preserve"> ГОД – </w:t>
                      </w:r>
                    </w:p>
                    <w:p w:rsidR="001A66E4" w:rsidRPr="00916F2A" w:rsidRDefault="001A66E4" w:rsidP="000E21A4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iCs w:val="0"/>
                          <w:color w:val="0070C0"/>
                          <w:kern w:val="24"/>
                          <w:sz w:val="24"/>
                          <w:szCs w:val="24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Cs w:val="0"/>
                          <w:color w:val="0070C0"/>
                          <w:kern w:val="24"/>
                          <w:sz w:val="24"/>
                          <w:szCs w:val="24"/>
                          <w:lang w:eastAsia="ru-RU"/>
                        </w:rPr>
                        <w:t>5,1</w:t>
                      </w:r>
                      <w:r w:rsidRPr="00916F2A">
                        <w:rPr>
                          <w:rFonts w:ascii="Times New Roman" w:eastAsia="Times New Roman" w:hAnsi="Times New Roman" w:cs="Times New Roman"/>
                          <w:b/>
                          <w:bCs/>
                          <w:iCs w:val="0"/>
                          <w:color w:val="0070C0"/>
                          <w:kern w:val="24"/>
                          <w:sz w:val="24"/>
                          <w:szCs w:val="24"/>
                          <w:lang w:eastAsia="ru-RU"/>
                        </w:rPr>
                        <w:t xml:space="preserve"> МЛН.РУБЛЕЙ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0E21A4" w:rsidRPr="000F72CB" w:rsidRDefault="009538FA" w:rsidP="000E21A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Cs w:val="0"/>
          <w:color w:val="4F622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Cs w:val="0"/>
          <w:noProof/>
          <w:color w:val="4F6228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C8AD472" wp14:editId="5504FF2A">
                <wp:simplePos x="0" y="0"/>
                <wp:positionH relativeFrom="column">
                  <wp:posOffset>3088640</wp:posOffset>
                </wp:positionH>
                <wp:positionV relativeFrom="paragraph">
                  <wp:posOffset>203835</wp:posOffset>
                </wp:positionV>
                <wp:extent cx="3600450" cy="981075"/>
                <wp:effectExtent l="57150" t="38100" r="76200" b="104775"/>
                <wp:wrapNone/>
                <wp:docPr id="567" name="Блок-схема: альтернативный процесс 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450" cy="981075"/>
                        </a:xfrm>
                        <a:prstGeom prst="flowChartAlternateProcess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A66E4" w:rsidRPr="009538FA" w:rsidRDefault="001A66E4" w:rsidP="009538FA">
                            <w:pPr>
                              <w:pStyle w:val="a3"/>
                              <w:spacing w:after="0" w:line="240" w:lineRule="auto"/>
                              <w:ind w:left="360" w:firstLine="0"/>
                              <w:jc w:val="center"/>
                              <w:textAlignment w:val="baseline"/>
                              <w:rPr>
                                <w:rFonts w:ascii="Times New Roman" w:hAnsi="Times New Roman" w:cs="Times New Roman"/>
                                <w:b/>
                                <w:color w:val="365F91" w:themeColor="accent1" w:themeShade="BF"/>
                                <w:sz w:val="28"/>
                                <w:szCs w:val="28"/>
                              </w:rPr>
                            </w:pPr>
                            <w:r w:rsidRPr="009538FA"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  <w:sz w:val="28"/>
                                <w:szCs w:val="28"/>
                              </w:rPr>
                              <w:t>обеспечение деятельности МКУ</w:t>
                            </w:r>
                            <w:r w:rsidRPr="009538FA">
                              <w:rPr>
                                <w:rFonts w:ascii="Times New Roman" w:eastAsia="Calibri" w:hAnsi="Times New Roman" w:cs="Times New Roman"/>
                                <w:color w:val="365F91" w:themeColor="accent1" w:themeShade="BF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Calibri" w:hAnsi="Times New Roman" w:cs="Times New Roman"/>
                                <w:color w:val="365F91" w:themeColor="accent1" w:themeShade="BF"/>
                                <w:sz w:val="28"/>
                                <w:szCs w:val="28"/>
                              </w:rPr>
                              <w:t>«</w:t>
                            </w:r>
                            <w:r w:rsidRPr="009538FA">
                              <w:rPr>
                                <w:rFonts w:ascii="Times New Roman" w:eastAsia="Calibri" w:hAnsi="Times New Roman" w:cs="Times New Roman"/>
                                <w:color w:val="365F91" w:themeColor="accent1" w:themeShade="BF"/>
                                <w:sz w:val="28"/>
                                <w:szCs w:val="28"/>
                              </w:rPr>
                              <w:t xml:space="preserve">Успех» </w:t>
                            </w:r>
                            <w:r w:rsidRPr="009538FA">
                              <w:rPr>
                                <w:rFonts w:ascii="Times New Roman" w:hAnsi="Times New Roman" w:cs="Times New Roman"/>
                                <w:b/>
                                <w:color w:val="365F91" w:themeColor="accent1" w:themeShade="BF"/>
                                <w:sz w:val="28"/>
                                <w:szCs w:val="28"/>
                              </w:rPr>
                              <w:t>3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365F91" w:themeColor="accent1" w:themeShade="BF"/>
                                <w:sz w:val="28"/>
                                <w:szCs w:val="28"/>
                              </w:rPr>
                              <w:t>,4</w:t>
                            </w:r>
                            <w:r w:rsidRPr="009538FA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365F91" w:themeColor="accent1" w:themeShade="BF"/>
                                <w:kern w:val="24"/>
                                <w:sz w:val="28"/>
                                <w:szCs w:val="28"/>
                              </w:rPr>
                              <w:t xml:space="preserve"> млн. рублей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8AD472" id="Блок-схема: альтернативный процесс 567" o:spid="_x0000_s1160" type="#_x0000_t176" style="position:absolute;left:0;text-align:left;margin-left:243.2pt;margin-top:16.05pt;width:283.5pt;height:77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" fillcolor="#fbd4b4 [1305]" strokecolor="#94b64e [3046]">
                <v:shadow on="t" color="black" opacity="24903f" origin=",.5" offset="0,.55556mm"/>
                <v:textbox>
                  <w:txbxContent>
                    <w:p w:rsidR="001A66E4" w:rsidRPr="009538FA" w:rsidRDefault="001A66E4" w:rsidP="009538FA">
                      <w:pPr>
                        <w:pStyle w:val="a3"/>
                        <w:spacing w:after="0" w:line="240" w:lineRule="auto"/>
                        <w:ind w:left="360" w:firstLine="0"/>
                        <w:jc w:val="center"/>
                        <w:textAlignment w:val="baseline"/>
                        <w:rPr>
                          <w:rFonts w:ascii="Times New Roman" w:hAnsi="Times New Roman" w:cs="Times New Roman"/>
                          <w:b/>
                          <w:color w:val="365F91" w:themeColor="accent1" w:themeShade="BF"/>
                          <w:sz w:val="28"/>
                          <w:szCs w:val="28"/>
                        </w:rPr>
                      </w:pPr>
                      <w:r w:rsidRPr="009538FA">
                        <w:rPr>
                          <w:rFonts w:ascii="Times New Roman" w:hAnsi="Times New Roman" w:cs="Times New Roman"/>
                          <w:color w:val="365F91" w:themeColor="accent1" w:themeShade="BF"/>
                          <w:sz w:val="28"/>
                          <w:szCs w:val="28"/>
                        </w:rPr>
                        <w:t>обеспечение деятельности МКУ</w:t>
                      </w:r>
                      <w:r w:rsidRPr="009538FA">
                        <w:rPr>
                          <w:rFonts w:ascii="Times New Roman" w:eastAsia="Calibri" w:hAnsi="Times New Roman" w:cs="Times New Roman"/>
                          <w:color w:val="365F91" w:themeColor="accent1" w:themeShade="BF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Calibri" w:hAnsi="Times New Roman" w:cs="Times New Roman"/>
                          <w:color w:val="365F91" w:themeColor="accent1" w:themeShade="BF"/>
                          <w:sz w:val="28"/>
                          <w:szCs w:val="28"/>
                        </w:rPr>
                        <w:t>«</w:t>
                      </w:r>
                      <w:r w:rsidRPr="009538FA">
                        <w:rPr>
                          <w:rFonts w:ascii="Times New Roman" w:eastAsia="Calibri" w:hAnsi="Times New Roman" w:cs="Times New Roman"/>
                          <w:color w:val="365F91" w:themeColor="accent1" w:themeShade="BF"/>
                          <w:sz w:val="28"/>
                          <w:szCs w:val="28"/>
                        </w:rPr>
                        <w:t xml:space="preserve">Успех» </w:t>
                      </w:r>
                      <w:r w:rsidRPr="009538FA">
                        <w:rPr>
                          <w:rFonts w:ascii="Times New Roman" w:hAnsi="Times New Roman" w:cs="Times New Roman"/>
                          <w:b/>
                          <w:color w:val="365F91" w:themeColor="accent1" w:themeShade="BF"/>
                          <w:sz w:val="28"/>
                          <w:szCs w:val="28"/>
                        </w:rPr>
                        <w:t>3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365F91" w:themeColor="accent1" w:themeShade="BF"/>
                          <w:sz w:val="28"/>
                          <w:szCs w:val="28"/>
                        </w:rPr>
                        <w:t>,4</w:t>
                      </w:r>
                      <w:r w:rsidRPr="009538FA">
                        <w:rPr>
                          <w:rFonts w:ascii="Times New Roman" w:hAnsi="Times New Roman" w:cs="Times New Roman"/>
                          <w:b/>
                          <w:bCs/>
                          <w:color w:val="365F91" w:themeColor="accent1" w:themeShade="BF"/>
                          <w:kern w:val="24"/>
                          <w:sz w:val="28"/>
                          <w:szCs w:val="28"/>
                        </w:rPr>
                        <w:t xml:space="preserve"> млн. рублей</w:t>
                      </w:r>
                    </w:p>
                  </w:txbxContent>
                </v:textbox>
              </v:shape>
            </w:pict>
          </mc:Fallback>
        </mc:AlternateContent>
      </w:r>
    </w:p>
    <w:p w:rsidR="000E21A4" w:rsidRPr="000F72CB" w:rsidRDefault="00B1578F" w:rsidP="000E21A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Cs w:val="0"/>
          <w:color w:val="4F622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Cs w:val="0"/>
          <w:noProof/>
          <w:color w:val="4F6228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40783CCE" wp14:editId="5FC18D97">
                <wp:simplePos x="0" y="0"/>
                <wp:positionH relativeFrom="column">
                  <wp:posOffset>2717165</wp:posOffset>
                </wp:positionH>
                <wp:positionV relativeFrom="paragraph">
                  <wp:posOffset>132715</wp:posOffset>
                </wp:positionV>
                <wp:extent cx="333375" cy="647700"/>
                <wp:effectExtent l="19050" t="57150" r="47625" b="76200"/>
                <wp:wrapNone/>
                <wp:docPr id="566" name="Стрелка вправо 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3375" cy="647700"/>
                        </a:xfrm>
                        <a:prstGeom prst="right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rgbClr val="9BBB59">
                            <a:lumMod val="20000"/>
                            <a:lumOff val="80000"/>
                          </a:srgbClr>
                        </a:solidFill>
                        <a:ln w="9525">
                          <a:solidFill>
                            <a:srgbClr val="4F81BD">
                              <a:lumMod val="5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  <a:effectLst>
                          <a:prstShdw prst="shdw17" dist="17961" dir="2700000">
                            <a:srgbClr val="4F81BD">
                              <a:lumMod val="60000"/>
                              <a:lumOff val="0"/>
                            </a:srgbClr>
                          </a:prstShdw>
                        </a:effec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1DD508" id="Стрелка вправо 566" o:spid="_x0000_s1026" type="#_x0000_t13" style="position:absolute;margin-left:213.95pt;margin-top:10.45pt;width:26.25pt;height:51pt;z-index:2516520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" fillcolor="#ebf1de" strokecolor="#254061">
                <v:imagedata embosscolor="shadow add(51)"/>
                <v:shadow on="t" type="emboss" color="#2c4d75" color2="shadow add(102)" offset="1pt,1pt" offset2="-1pt,-1pt"/>
              </v:shape>
            </w:pict>
          </mc:Fallback>
        </mc:AlternateContent>
      </w:r>
      <w:r w:rsidR="000E21A4">
        <w:rPr>
          <w:rFonts w:ascii="Times New Roman" w:eastAsia="Times New Roman" w:hAnsi="Times New Roman" w:cs="Times New Roman"/>
          <w:b/>
          <w:iCs w:val="0"/>
          <w:noProof/>
          <w:color w:val="4F6228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0A1B6B86" wp14:editId="58F8B730">
                <wp:simplePos x="0" y="0"/>
                <wp:positionH relativeFrom="column">
                  <wp:posOffset>2046605</wp:posOffset>
                </wp:positionH>
                <wp:positionV relativeFrom="paragraph">
                  <wp:posOffset>158115</wp:posOffset>
                </wp:positionV>
                <wp:extent cx="390525" cy="647700"/>
                <wp:effectExtent l="19050" t="57150" r="47625" b="76200"/>
                <wp:wrapNone/>
                <wp:docPr id="568" name="Стрелка вправо 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0525" cy="647700"/>
                        </a:xfrm>
                        <a:prstGeom prst="right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prstShdw prst="shdw17" dist="17961" dir="2700000">
                            <a:schemeClr val="accent1">
                              <a:lumMod val="60000"/>
                              <a:lumOff val="0"/>
                            </a:schemeClr>
                          </a:prstShdw>
                        </a:effec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58D19A" id="Стрелка вправо 568" o:spid="_x0000_s1026" type="#_x0000_t13" style="position:absolute;margin-left:161.15pt;margin-top:12.45pt;width:30.75pt;height:51pt;z-index:2517094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" fillcolor="#eaf1dd [662]" strokecolor="#243f60 [1604]">
                <v:imagedata embosscolor="shadow add(51)"/>
                <v:shadow on="t" type="emboss" color="#2c4c74 [1924]" color2="shadow add(102)" offset="1pt,1pt" offset2="-1pt,-1pt"/>
              </v:shape>
            </w:pict>
          </mc:Fallback>
        </mc:AlternateContent>
      </w:r>
    </w:p>
    <w:p w:rsidR="000E21A4" w:rsidRPr="000F72CB" w:rsidRDefault="000E21A4" w:rsidP="000E21A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Cs w:val="0"/>
          <w:color w:val="4F6228"/>
          <w:sz w:val="28"/>
          <w:szCs w:val="28"/>
          <w:lang w:eastAsia="ru-RU"/>
        </w:rPr>
      </w:pPr>
    </w:p>
    <w:p w:rsidR="000E21A4" w:rsidRPr="000F72CB" w:rsidRDefault="00B1578F" w:rsidP="000E21A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Cs w:val="0"/>
          <w:color w:val="4F622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Cs w:val="0"/>
          <w:noProof/>
          <w:color w:val="4F6228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091697EB" wp14:editId="42CEC5B2">
                <wp:simplePos x="0" y="0"/>
                <wp:positionH relativeFrom="column">
                  <wp:posOffset>2472690</wp:posOffset>
                </wp:positionH>
                <wp:positionV relativeFrom="paragraph">
                  <wp:posOffset>29845</wp:posOffset>
                </wp:positionV>
                <wp:extent cx="231140" cy="0"/>
                <wp:effectExtent l="0" t="19050" r="16510" b="19050"/>
                <wp:wrapNone/>
                <wp:docPr id="569" name="Прямая со стрелкой 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1140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4F81BD">
                              <a:lumMod val="5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39CE67" id="Прямая со стрелкой 569" o:spid="_x0000_s1026" type="#_x0000_t32" style="position:absolute;margin-left:194.7pt;margin-top:2.35pt;width:18.2pt;height:0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" strokecolor="#254061" strokeweight="2.25pt"/>
            </w:pict>
          </mc:Fallback>
        </mc:AlternateContent>
      </w:r>
    </w:p>
    <w:p w:rsidR="000E21A4" w:rsidRPr="000F72CB" w:rsidRDefault="000E21A4" w:rsidP="000E21A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Cs w:val="0"/>
          <w:color w:val="4F6228"/>
          <w:sz w:val="28"/>
          <w:szCs w:val="28"/>
          <w:lang w:eastAsia="ru-RU"/>
        </w:rPr>
      </w:pPr>
    </w:p>
    <w:p w:rsidR="000E21A4" w:rsidRPr="000F72CB" w:rsidRDefault="000E21A4" w:rsidP="000E21A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Cs w:val="0"/>
          <w:color w:val="4F6228"/>
          <w:sz w:val="28"/>
          <w:szCs w:val="28"/>
          <w:lang w:eastAsia="ru-RU"/>
        </w:rPr>
      </w:pPr>
    </w:p>
    <w:p w:rsidR="000E21A4" w:rsidRPr="000F72CB" w:rsidRDefault="000E21A4" w:rsidP="000E21A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Cs w:val="0"/>
          <w:color w:val="4F6228"/>
          <w:sz w:val="28"/>
          <w:szCs w:val="28"/>
          <w:lang w:eastAsia="ru-RU"/>
        </w:rPr>
      </w:pPr>
    </w:p>
    <w:p w:rsidR="000E21A4" w:rsidRDefault="000E21A4" w:rsidP="000E21A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 w:val="0"/>
          <w:color w:val="244061"/>
          <w:kern w:val="2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Cs w:val="0"/>
          <w:noProof/>
          <w:color w:val="4F6228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D62CAC6" wp14:editId="1209E779">
                <wp:simplePos x="0" y="0"/>
                <wp:positionH relativeFrom="column">
                  <wp:posOffset>3088640</wp:posOffset>
                </wp:positionH>
                <wp:positionV relativeFrom="paragraph">
                  <wp:posOffset>135255</wp:posOffset>
                </wp:positionV>
                <wp:extent cx="3533140" cy="838200"/>
                <wp:effectExtent l="57150" t="38100" r="67310" b="95250"/>
                <wp:wrapNone/>
                <wp:docPr id="570" name="Блок-схема: альтернативный процесс 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3140" cy="838200"/>
                        </a:xfrm>
                        <a:prstGeom prst="flowChartAlternateProcess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A66E4" w:rsidRPr="009538FA" w:rsidRDefault="001A66E4" w:rsidP="000E21A4">
                            <w:pPr>
                              <w:pStyle w:val="afc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b/>
                                <w:color w:val="365F91" w:themeColor="accent1" w:themeShade="BF"/>
                                <w:sz w:val="28"/>
                                <w:szCs w:val="28"/>
                              </w:rPr>
                            </w:pPr>
                            <w:r w:rsidRPr="009538FA">
                              <w:rPr>
                                <w:color w:val="365F91" w:themeColor="accent1" w:themeShade="BF"/>
                                <w:sz w:val="28"/>
                                <w:szCs w:val="28"/>
                              </w:rPr>
                              <w:t xml:space="preserve">функционирование отдела по делам молодежи </w:t>
                            </w:r>
                            <w:r w:rsidRPr="009538FA">
                              <w:rPr>
                                <w:b/>
                                <w:color w:val="365F91" w:themeColor="accent1" w:themeShade="BF"/>
                                <w:sz w:val="28"/>
                                <w:szCs w:val="28"/>
                              </w:rPr>
                              <w:t>1,4</w:t>
                            </w:r>
                            <w:r w:rsidRPr="009538FA">
                              <w:rPr>
                                <w:rFonts w:cs="Arial"/>
                                <w:b/>
                                <w:bCs/>
                                <w:color w:val="365F91" w:themeColor="accent1" w:themeShade="BF"/>
                                <w:kern w:val="24"/>
                                <w:sz w:val="28"/>
                                <w:szCs w:val="28"/>
                              </w:rPr>
                              <w:t xml:space="preserve"> млн. рублей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62CAC6" id="Блок-схема: альтернативный процесс 570" o:spid="_x0000_s1161" type="#_x0000_t176" style="position:absolute;left:0;text-align:left;margin-left:243.2pt;margin-top:10.65pt;width:278.2pt;height:66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" fillcolor="#fbd4b4 [1305]" strokecolor="#94b64e [3046]">
                <v:shadow on="t" color="black" opacity="24903f" origin=",.5" offset="0,.55556mm"/>
                <v:textbox>
                  <w:txbxContent>
                    <w:p w:rsidR="001A66E4" w:rsidRPr="009538FA" w:rsidRDefault="001A66E4" w:rsidP="000E21A4">
                      <w:pPr>
                        <w:pStyle w:val="afc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b/>
                          <w:color w:val="365F91" w:themeColor="accent1" w:themeShade="BF"/>
                          <w:sz w:val="28"/>
                          <w:szCs w:val="28"/>
                        </w:rPr>
                      </w:pPr>
                      <w:r w:rsidRPr="009538FA">
                        <w:rPr>
                          <w:color w:val="365F91" w:themeColor="accent1" w:themeShade="BF"/>
                          <w:sz w:val="28"/>
                          <w:szCs w:val="28"/>
                        </w:rPr>
                        <w:t xml:space="preserve">функционирование отдела по делам молодежи </w:t>
                      </w:r>
                      <w:r w:rsidRPr="009538FA">
                        <w:rPr>
                          <w:b/>
                          <w:color w:val="365F91" w:themeColor="accent1" w:themeShade="BF"/>
                          <w:sz w:val="28"/>
                          <w:szCs w:val="28"/>
                        </w:rPr>
                        <w:t>1,4</w:t>
                      </w:r>
                      <w:r w:rsidRPr="009538FA">
                        <w:rPr>
                          <w:rFonts w:cs="Arial"/>
                          <w:b/>
                          <w:bCs/>
                          <w:color w:val="365F91" w:themeColor="accent1" w:themeShade="BF"/>
                          <w:kern w:val="24"/>
                          <w:sz w:val="28"/>
                          <w:szCs w:val="28"/>
                        </w:rPr>
                        <w:t xml:space="preserve"> млн. рублей</w:t>
                      </w:r>
                    </w:p>
                  </w:txbxContent>
                </v:textbox>
              </v:shape>
            </w:pict>
          </mc:Fallback>
        </mc:AlternateContent>
      </w:r>
    </w:p>
    <w:p w:rsidR="000E21A4" w:rsidRDefault="000E21A4" w:rsidP="000E21A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 w:val="0"/>
          <w:color w:val="244061"/>
          <w:kern w:val="2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Cs w:val="0"/>
          <w:noProof/>
          <w:color w:val="4F6228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2101C2C2" wp14:editId="5B994FFC">
                <wp:simplePos x="0" y="0"/>
                <wp:positionH relativeFrom="column">
                  <wp:posOffset>2717165</wp:posOffset>
                </wp:positionH>
                <wp:positionV relativeFrom="paragraph">
                  <wp:posOffset>16510</wp:posOffset>
                </wp:positionV>
                <wp:extent cx="333375" cy="647700"/>
                <wp:effectExtent l="19050" t="57150" r="47625" b="76200"/>
                <wp:wrapNone/>
                <wp:docPr id="571" name="Стрелка вправо 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3375" cy="647700"/>
                        </a:xfrm>
                        <a:prstGeom prst="right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prstShdw prst="shdw17" dist="17961" dir="2700000">
                            <a:schemeClr val="accent1">
                              <a:lumMod val="60000"/>
                              <a:lumOff val="0"/>
                            </a:schemeClr>
                          </a:prstShdw>
                        </a:effec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2B94D3" id="Стрелка вправо 571" o:spid="_x0000_s1026" type="#_x0000_t13" style="position:absolute;margin-left:213.95pt;margin-top:1.3pt;width:26.25pt;height:51pt;z-index:2517145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" fillcolor="#eaf1dd [662]" strokecolor="#243f60 [1604]">
                <v:imagedata embosscolor="shadow add(51)"/>
                <v:shadow on="t" type="emboss" color="#2c4c74 [1924]" color2="shadow add(102)" offset="1pt,1pt" offset2="-1pt,-1pt"/>
              </v:shape>
            </w:pict>
          </mc:Fallback>
        </mc:AlternateContent>
      </w:r>
    </w:p>
    <w:p w:rsidR="000E21A4" w:rsidRDefault="000E21A4" w:rsidP="000E21A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 w:val="0"/>
          <w:color w:val="244061"/>
          <w:kern w:val="2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Cs w:val="0"/>
          <w:noProof/>
          <w:color w:val="4F6228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239E69A4" wp14:editId="0F476C0F">
                <wp:simplePos x="0" y="0"/>
                <wp:positionH relativeFrom="column">
                  <wp:posOffset>2435225</wp:posOffset>
                </wp:positionH>
                <wp:positionV relativeFrom="paragraph">
                  <wp:posOffset>159385</wp:posOffset>
                </wp:positionV>
                <wp:extent cx="269875" cy="0"/>
                <wp:effectExtent l="0" t="19050" r="15875" b="19050"/>
                <wp:wrapNone/>
                <wp:docPr id="572" name="Прямая со стрелкой 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9875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7AB17C" id="Прямая со стрелкой 572" o:spid="_x0000_s1026" type="#_x0000_t32" style="position:absolute;margin-left:191.75pt;margin-top:12.55pt;width:21.25pt;height:0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" strokecolor="#243f60 [1604]" strokeweight="2.25pt"/>
            </w:pict>
          </mc:Fallback>
        </mc:AlternateContent>
      </w:r>
    </w:p>
    <w:p w:rsidR="000E21A4" w:rsidRPr="00F93DB2" w:rsidRDefault="000E21A4" w:rsidP="00F93DB2">
      <w:pPr>
        <w:spacing w:line="276" w:lineRule="auto"/>
        <w:ind w:firstLine="708"/>
        <w:jc w:val="both"/>
        <w:rPr>
          <w:rFonts w:ascii="Times New Roman" w:hAnsi="Times New Roman" w:cs="Times New Roman"/>
          <w:bCs/>
          <w:color w:val="FF0000"/>
          <w:sz w:val="28"/>
          <w:szCs w:val="28"/>
        </w:rPr>
      </w:pPr>
    </w:p>
    <w:p w:rsidR="0030245E" w:rsidRDefault="0030245E" w:rsidP="005C51C5">
      <w:pPr>
        <w:spacing w:after="0" w:line="240" w:lineRule="auto"/>
        <w:jc w:val="center"/>
        <w:rPr>
          <w:rFonts w:ascii="Times New Roman" w:eastAsia="Times New Roman" w:hAnsi="Times New Roman" w:cs="Times New Roman"/>
          <w:iCs w:val="0"/>
          <w:color w:val="4F6228" w:themeColor="accent3" w:themeShade="80"/>
          <w:sz w:val="28"/>
          <w:szCs w:val="28"/>
          <w:lang w:eastAsia="ru-RU"/>
        </w:rPr>
      </w:pPr>
    </w:p>
    <w:p w:rsidR="00073923" w:rsidRDefault="00073923" w:rsidP="003E0958">
      <w:pPr>
        <w:rPr>
          <w:b/>
          <w:szCs w:val="28"/>
        </w:rPr>
      </w:pPr>
    </w:p>
    <w:p w:rsidR="00CB081D" w:rsidRDefault="00CB081D" w:rsidP="003E0958">
      <w:pPr>
        <w:rPr>
          <w:b/>
          <w:szCs w:val="28"/>
        </w:rPr>
      </w:pPr>
    </w:p>
    <w:p w:rsidR="00AD079E" w:rsidRPr="00916F2A" w:rsidRDefault="00AD079E" w:rsidP="00AD079E">
      <w:pPr>
        <w:spacing w:after="0" w:line="240" w:lineRule="auto"/>
        <w:jc w:val="center"/>
        <w:rPr>
          <w:rFonts w:ascii="Times New Roman" w:hAnsi="Times New Roman" w:cs="Times New Roman"/>
          <w:b/>
          <w:color w:val="215868" w:themeColor="accent5" w:themeShade="80"/>
          <w:sz w:val="32"/>
          <w:szCs w:val="32"/>
        </w:rPr>
      </w:pPr>
      <w:r w:rsidRPr="00916F2A">
        <w:rPr>
          <w:rFonts w:ascii="Times New Roman" w:hAnsi="Times New Roman" w:cs="Times New Roman"/>
          <w:b/>
          <w:color w:val="215868" w:themeColor="accent5" w:themeShade="80"/>
          <w:sz w:val="32"/>
          <w:szCs w:val="32"/>
        </w:rPr>
        <w:t xml:space="preserve">МУНИЦИПАЛЬНАЯ ПРОГРАММА </w:t>
      </w:r>
    </w:p>
    <w:p w:rsidR="00F35797" w:rsidRPr="00916F2A" w:rsidRDefault="00F35797" w:rsidP="00AD079E">
      <w:pPr>
        <w:spacing w:after="0" w:line="240" w:lineRule="auto"/>
        <w:jc w:val="center"/>
        <w:rPr>
          <w:rFonts w:ascii="Times New Roman" w:hAnsi="Times New Roman" w:cs="Times New Roman"/>
          <w:b/>
          <w:color w:val="215868" w:themeColor="accent5" w:themeShade="80"/>
          <w:sz w:val="32"/>
          <w:szCs w:val="32"/>
        </w:rPr>
      </w:pPr>
      <w:r w:rsidRPr="00916F2A">
        <w:rPr>
          <w:rFonts w:ascii="Times New Roman" w:hAnsi="Times New Roman" w:cs="Times New Roman"/>
          <w:b/>
          <w:color w:val="215868" w:themeColor="accent5" w:themeShade="80"/>
          <w:sz w:val="32"/>
          <w:szCs w:val="32"/>
        </w:rPr>
        <w:t xml:space="preserve">«РЕГИОНАЛЬНАЯ ПОЛИТИКА И </w:t>
      </w:r>
    </w:p>
    <w:p w:rsidR="00F35797" w:rsidRPr="00916F2A" w:rsidRDefault="00F35797" w:rsidP="00AD079E">
      <w:pPr>
        <w:spacing w:after="0" w:line="240" w:lineRule="auto"/>
        <w:jc w:val="center"/>
        <w:rPr>
          <w:rFonts w:ascii="Times New Roman" w:hAnsi="Times New Roman" w:cs="Times New Roman"/>
          <w:b/>
          <w:color w:val="215868" w:themeColor="accent5" w:themeShade="80"/>
          <w:sz w:val="32"/>
          <w:szCs w:val="32"/>
        </w:rPr>
      </w:pPr>
      <w:r w:rsidRPr="00916F2A">
        <w:rPr>
          <w:rFonts w:ascii="Times New Roman" w:hAnsi="Times New Roman" w:cs="Times New Roman"/>
          <w:b/>
          <w:color w:val="215868" w:themeColor="accent5" w:themeShade="80"/>
          <w:sz w:val="32"/>
          <w:szCs w:val="32"/>
        </w:rPr>
        <w:t>РАЗВИТИЕ ГРАЖДАНСКОГО ОБЩЕСТВА»</w:t>
      </w:r>
    </w:p>
    <w:p w:rsidR="00916F2A" w:rsidRPr="00916F2A" w:rsidRDefault="00916F2A" w:rsidP="00AD079E">
      <w:pPr>
        <w:spacing w:after="0" w:line="240" w:lineRule="auto"/>
        <w:jc w:val="center"/>
        <w:rPr>
          <w:rFonts w:ascii="Times New Roman" w:hAnsi="Times New Roman" w:cs="Times New Roman"/>
          <w:b/>
          <w:color w:val="215868" w:themeColor="accent5" w:themeShade="80"/>
          <w:sz w:val="32"/>
          <w:szCs w:val="32"/>
        </w:rPr>
      </w:pPr>
    </w:p>
    <w:p w:rsidR="00F35797" w:rsidRPr="00916F2A" w:rsidRDefault="00916F2A" w:rsidP="00916F2A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215868" w:themeColor="accent5" w:themeShade="80"/>
          <w:sz w:val="28"/>
          <w:szCs w:val="28"/>
        </w:rPr>
      </w:pPr>
      <w:r w:rsidRPr="00916F2A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 xml:space="preserve">Расходы на реализацию муниципальной программы составили </w:t>
      </w:r>
      <w:r w:rsidR="009538FA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>5,0</w:t>
      </w:r>
      <w:r w:rsidRPr="00916F2A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 xml:space="preserve"> млн. рублей, в том числе средства краевого бюджета – </w:t>
      </w:r>
      <w:r w:rsidR="009538FA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>4,0</w:t>
      </w:r>
      <w:r w:rsidRPr="00916F2A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 xml:space="preserve"> млн. рублей.</w:t>
      </w:r>
    </w:p>
    <w:p w:rsidR="00104ABD" w:rsidRDefault="00916F2A" w:rsidP="00916F2A">
      <w:pPr>
        <w:spacing w:after="0" w:line="240" w:lineRule="auto"/>
        <w:jc w:val="center"/>
        <w:rPr>
          <w:rFonts w:ascii="Times New Roman" w:hAnsi="Times New Roman" w:cs="Times New Roman"/>
          <w:color w:val="215868" w:themeColor="accent5" w:themeShade="80"/>
          <w:sz w:val="32"/>
          <w:szCs w:val="32"/>
        </w:rPr>
      </w:pPr>
      <w:r w:rsidRPr="00916F2A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lastRenderedPageBreak/>
        <w:t>СТРУКТУРА РАСХОДОВ</w:t>
      </w:r>
      <w:r w:rsidRPr="00916F2A">
        <w:rPr>
          <w:rFonts w:ascii="Times New Roman" w:hAnsi="Times New Roman" w:cs="Times New Roman"/>
          <w:color w:val="215868" w:themeColor="accent5" w:themeShade="80"/>
          <w:sz w:val="32"/>
          <w:szCs w:val="32"/>
        </w:rPr>
        <w:t xml:space="preserve"> </w:t>
      </w:r>
    </w:p>
    <w:p w:rsidR="00916F2A" w:rsidRPr="00916F2A" w:rsidRDefault="00916F2A" w:rsidP="00916F2A">
      <w:pPr>
        <w:spacing w:after="0" w:line="240" w:lineRule="auto"/>
        <w:jc w:val="center"/>
        <w:rPr>
          <w:rFonts w:ascii="Times New Roman" w:hAnsi="Times New Roman" w:cs="Times New Roman"/>
          <w:color w:val="215868" w:themeColor="accent5" w:themeShade="80"/>
          <w:sz w:val="32"/>
          <w:szCs w:val="32"/>
        </w:rPr>
      </w:pPr>
      <w:r w:rsidRPr="00916F2A">
        <w:rPr>
          <w:rFonts w:ascii="Times New Roman" w:hAnsi="Times New Roman" w:cs="Times New Roman"/>
          <w:color w:val="215868" w:themeColor="accent5" w:themeShade="80"/>
          <w:sz w:val="32"/>
          <w:szCs w:val="32"/>
        </w:rPr>
        <w:t xml:space="preserve">МУНИЦИПАЛЬНОЙ ПРОГРАММЫ </w:t>
      </w:r>
      <w:r w:rsidR="00104ABD">
        <w:rPr>
          <w:rFonts w:ascii="Times New Roman" w:hAnsi="Times New Roman" w:cs="Times New Roman"/>
          <w:color w:val="215868" w:themeColor="accent5" w:themeShade="80"/>
          <w:sz w:val="32"/>
          <w:szCs w:val="32"/>
        </w:rPr>
        <w:t>В 202</w:t>
      </w:r>
      <w:r w:rsidR="009538FA">
        <w:rPr>
          <w:rFonts w:ascii="Times New Roman" w:hAnsi="Times New Roman" w:cs="Times New Roman"/>
          <w:color w:val="215868" w:themeColor="accent5" w:themeShade="80"/>
          <w:sz w:val="32"/>
          <w:szCs w:val="32"/>
        </w:rPr>
        <w:t>1</w:t>
      </w:r>
      <w:r w:rsidR="00104ABD">
        <w:rPr>
          <w:rFonts w:ascii="Times New Roman" w:hAnsi="Times New Roman" w:cs="Times New Roman"/>
          <w:color w:val="215868" w:themeColor="accent5" w:themeShade="80"/>
          <w:sz w:val="32"/>
          <w:szCs w:val="32"/>
        </w:rPr>
        <w:t xml:space="preserve"> ГОДУ</w:t>
      </w:r>
    </w:p>
    <w:p w:rsidR="0007772A" w:rsidRDefault="0007772A" w:rsidP="00104ABD">
      <w:pPr>
        <w:spacing w:after="0" w:line="240" w:lineRule="auto"/>
        <w:jc w:val="center"/>
        <w:rPr>
          <w:rFonts w:ascii="Times New Roman" w:hAnsi="Times New Roman" w:cs="Times New Roman"/>
          <w:color w:val="4F6228" w:themeColor="accent3" w:themeShade="80"/>
          <w:sz w:val="28"/>
          <w:szCs w:val="28"/>
        </w:rPr>
      </w:pPr>
      <w:r w:rsidRPr="00A135E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08D133D9" wp14:editId="5CBED376">
                <wp:simplePos x="0" y="0"/>
                <wp:positionH relativeFrom="column">
                  <wp:posOffset>4507865</wp:posOffset>
                </wp:positionH>
                <wp:positionV relativeFrom="paragraph">
                  <wp:posOffset>70485</wp:posOffset>
                </wp:positionV>
                <wp:extent cx="2362200" cy="1619250"/>
                <wp:effectExtent l="533400" t="38100" r="76200" b="95250"/>
                <wp:wrapNone/>
                <wp:docPr id="486" name="Овальная выноска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2200" cy="1619250"/>
                        </a:xfrm>
                        <a:prstGeom prst="wedgeEllipseCallout">
                          <a:avLst>
                            <a:gd name="adj1" fmla="val -70715"/>
                            <a:gd name="adj2" fmla="val 35229"/>
                          </a:avLst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1A66E4" w:rsidRDefault="001A66E4" w:rsidP="00104ABD">
                            <w:pPr>
                              <w:pStyle w:val="afc"/>
                              <w:spacing w:before="0" w:beforeAutospacing="0" w:after="0" w:afterAutospacing="0"/>
                              <w:jc w:val="center"/>
                              <w:rPr>
                                <w:rFonts w:eastAsia="+mn-ea"/>
                                <w:b/>
                                <w:bCs/>
                                <w:color w:val="215868" w:themeColor="accent5" w:themeShade="80"/>
                              </w:rPr>
                            </w:pPr>
                            <w:r w:rsidRPr="00E000C0">
                              <w:rPr>
                                <w:rFonts w:eastAsia="+mn-ea"/>
                                <w:b/>
                                <w:bCs/>
                                <w:color w:val="215868" w:themeColor="accent5" w:themeShade="80"/>
                              </w:rPr>
                              <w:t xml:space="preserve">Поддержка социально ориентированных некоммерческих организаций </w:t>
                            </w:r>
                          </w:p>
                          <w:p w:rsidR="001A66E4" w:rsidRPr="00E000C0" w:rsidRDefault="001A66E4" w:rsidP="00104ABD">
                            <w:pPr>
                              <w:pStyle w:val="afc"/>
                              <w:spacing w:before="0" w:beforeAutospacing="0" w:after="0" w:afterAutospacing="0"/>
                              <w:jc w:val="center"/>
                              <w:rPr>
                                <w:color w:val="215868" w:themeColor="accent5" w:themeShade="80"/>
                              </w:rPr>
                            </w:pPr>
                            <w:r>
                              <w:rPr>
                                <w:rFonts w:eastAsia="+mn-ea"/>
                                <w:b/>
                                <w:bCs/>
                                <w:color w:val="215868" w:themeColor="accent5" w:themeShade="80"/>
                              </w:rPr>
                              <w:t>0,6 млн</w:t>
                            </w:r>
                            <w:r w:rsidRPr="00E000C0">
                              <w:rPr>
                                <w:rFonts w:eastAsia="+mn-ea"/>
                                <w:b/>
                                <w:bCs/>
                                <w:color w:val="215868" w:themeColor="accent5" w:themeShade="80"/>
                              </w:rPr>
                              <w:t>. рублей</w:t>
                            </w:r>
                          </w:p>
                        </w:txbxContent>
                      </wps:txbx>
                      <wps:bodyPr vertOverflow="clip"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D133D9" id="_x0000_s1162" type="#_x0000_t63" style="position:absolute;left:0;text-align:left;margin-left:354.95pt;margin-top:5.55pt;width:186pt;height:127.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" adj="-4474,18409" fillcolor="#d99594 [1941]" strokecolor="#be4b48">
                <v:shadow on="t" color="black" opacity="24903f" origin=",.5" offset="0,.55556mm"/>
                <v:textbox>
                  <w:txbxContent>
                    <w:p w:rsidR="001A66E4" w:rsidRDefault="001A66E4" w:rsidP="00104ABD">
                      <w:pPr>
                        <w:pStyle w:val="afc"/>
                        <w:spacing w:before="0" w:beforeAutospacing="0" w:after="0" w:afterAutospacing="0"/>
                        <w:jc w:val="center"/>
                        <w:rPr>
                          <w:rFonts w:eastAsia="+mn-ea"/>
                          <w:b/>
                          <w:bCs/>
                          <w:color w:val="215868" w:themeColor="accent5" w:themeShade="80"/>
                        </w:rPr>
                      </w:pPr>
                      <w:r w:rsidRPr="00E000C0">
                        <w:rPr>
                          <w:rFonts w:eastAsia="+mn-ea"/>
                          <w:b/>
                          <w:bCs/>
                          <w:color w:val="215868" w:themeColor="accent5" w:themeShade="80"/>
                        </w:rPr>
                        <w:t xml:space="preserve">Поддержка социально ориентированных некоммерческих организаций </w:t>
                      </w:r>
                    </w:p>
                    <w:p w:rsidR="001A66E4" w:rsidRPr="00E000C0" w:rsidRDefault="001A66E4" w:rsidP="00104ABD">
                      <w:pPr>
                        <w:pStyle w:val="afc"/>
                        <w:spacing w:before="0" w:beforeAutospacing="0" w:after="0" w:afterAutospacing="0"/>
                        <w:jc w:val="center"/>
                        <w:rPr>
                          <w:color w:val="215868" w:themeColor="accent5" w:themeShade="80"/>
                        </w:rPr>
                      </w:pPr>
                      <w:r>
                        <w:rPr>
                          <w:rFonts w:eastAsia="+mn-ea"/>
                          <w:b/>
                          <w:bCs/>
                          <w:color w:val="215868" w:themeColor="accent5" w:themeShade="80"/>
                        </w:rPr>
                        <w:t>0,6 млн</w:t>
                      </w:r>
                      <w:r w:rsidRPr="00E000C0">
                        <w:rPr>
                          <w:rFonts w:eastAsia="+mn-ea"/>
                          <w:b/>
                          <w:bCs/>
                          <w:color w:val="215868" w:themeColor="accent5" w:themeShade="80"/>
                        </w:rPr>
                        <w:t>. рублей</w:t>
                      </w:r>
                    </w:p>
                  </w:txbxContent>
                </v:textbox>
              </v:shape>
            </w:pict>
          </mc:Fallback>
        </mc:AlternateContent>
      </w:r>
    </w:p>
    <w:p w:rsidR="0007772A" w:rsidRDefault="0007772A" w:rsidP="00104ABD">
      <w:pPr>
        <w:spacing w:after="0" w:line="240" w:lineRule="auto"/>
        <w:jc w:val="center"/>
        <w:rPr>
          <w:rFonts w:ascii="Times New Roman" w:hAnsi="Times New Roman" w:cs="Times New Roman"/>
          <w:color w:val="4F6228" w:themeColor="accent3" w:themeShade="80"/>
          <w:sz w:val="28"/>
          <w:szCs w:val="28"/>
        </w:rPr>
      </w:pPr>
      <w:r w:rsidRPr="00A135E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7755F3FA" wp14:editId="377DAB11">
                <wp:simplePos x="0" y="0"/>
                <wp:positionH relativeFrom="column">
                  <wp:posOffset>393064</wp:posOffset>
                </wp:positionH>
                <wp:positionV relativeFrom="paragraph">
                  <wp:posOffset>46990</wp:posOffset>
                </wp:positionV>
                <wp:extent cx="2295525" cy="1362075"/>
                <wp:effectExtent l="57150" t="38100" r="904875" b="104775"/>
                <wp:wrapNone/>
                <wp:docPr id="487" name="Овальная выноска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5525" cy="1362075"/>
                        </a:xfrm>
                        <a:prstGeom prst="wedgeEllipseCallout">
                          <a:avLst>
                            <a:gd name="adj1" fmla="val 86862"/>
                            <a:gd name="adj2" fmla="val 24370"/>
                          </a:avLst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1A66E4" w:rsidRPr="00E000C0" w:rsidRDefault="001A66E4" w:rsidP="00104ABD">
                            <w:pPr>
                              <w:pStyle w:val="afc"/>
                              <w:spacing w:before="0" w:beforeAutospacing="0" w:after="0" w:afterAutospacing="0"/>
                              <w:jc w:val="center"/>
                              <w:rPr>
                                <w:rFonts w:eastAsia="+mn-ea"/>
                                <w:b/>
                                <w:bCs/>
                                <w:color w:val="215868" w:themeColor="accent5" w:themeShade="80"/>
                              </w:rPr>
                            </w:pPr>
                            <w:r w:rsidRPr="00E000C0">
                              <w:rPr>
                                <w:rFonts w:eastAsia="+mn-ea"/>
                                <w:b/>
                                <w:bCs/>
                                <w:color w:val="215868" w:themeColor="accent5" w:themeShade="80"/>
                              </w:rPr>
                              <w:t>Гармонизация межнациональных отношений и развитие наци</w:t>
                            </w:r>
                            <w:r w:rsidRPr="009538FA">
                              <w:rPr>
                                <w:rFonts w:eastAsia="+mn-ea"/>
                                <w:b/>
                                <w:bCs/>
                                <w:color w:val="215868" w:themeColor="accent5" w:themeShade="80"/>
                              </w:rPr>
                              <w:t>ональны</w:t>
                            </w:r>
                            <w:r w:rsidRPr="00E000C0">
                              <w:rPr>
                                <w:rFonts w:eastAsia="+mn-ea"/>
                                <w:b/>
                                <w:bCs/>
                                <w:color w:val="215868" w:themeColor="accent5" w:themeShade="80"/>
                              </w:rPr>
                              <w:t xml:space="preserve">х культур </w:t>
                            </w:r>
                          </w:p>
                          <w:p w:rsidR="001A66E4" w:rsidRPr="00E000C0" w:rsidRDefault="001A66E4" w:rsidP="00104ABD">
                            <w:pPr>
                              <w:pStyle w:val="afc"/>
                              <w:spacing w:before="0" w:beforeAutospacing="0" w:after="0" w:afterAutospacing="0"/>
                              <w:jc w:val="center"/>
                              <w:rPr>
                                <w:color w:val="215868" w:themeColor="accent5" w:themeShade="80"/>
                              </w:rPr>
                            </w:pPr>
                            <w:r>
                              <w:rPr>
                                <w:rFonts w:eastAsia="+mn-ea"/>
                                <w:b/>
                                <w:bCs/>
                                <w:color w:val="215868" w:themeColor="accent5" w:themeShade="80"/>
                              </w:rPr>
                              <w:t>7</w:t>
                            </w:r>
                            <w:r w:rsidRPr="00E000C0">
                              <w:rPr>
                                <w:rFonts w:eastAsia="+mn-ea"/>
                                <w:b/>
                                <w:bCs/>
                                <w:color w:val="215868" w:themeColor="accent5" w:themeShade="80"/>
                              </w:rPr>
                              <w:t>0,0 тыс. рублей</w:t>
                            </w:r>
                          </w:p>
                        </w:txbxContent>
                      </wps:txbx>
                      <wps:bodyPr vertOverflow="clip"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55F3FA" id="_x0000_s1163" type="#_x0000_t63" style="position:absolute;left:0;text-align:left;margin-left:30.95pt;margin-top:3.7pt;width:180.75pt;height:107.2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" adj="29562,16064" fillcolor="#8db3e2 [1311]" strokecolor="#be4b48">
                <v:shadow on="t" color="black" opacity="24903f" origin=",.5" offset="0,.55556mm"/>
                <v:textbox>
                  <w:txbxContent>
                    <w:p w:rsidR="001A66E4" w:rsidRPr="00E000C0" w:rsidRDefault="001A66E4" w:rsidP="00104ABD">
                      <w:pPr>
                        <w:pStyle w:val="afc"/>
                        <w:spacing w:before="0" w:beforeAutospacing="0" w:after="0" w:afterAutospacing="0"/>
                        <w:jc w:val="center"/>
                        <w:rPr>
                          <w:rFonts w:eastAsia="+mn-ea"/>
                          <w:b/>
                          <w:bCs/>
                          <w:color w:val="215868" w:themeColor="accent5" w:themeShade="80"/>
                        </w:rPr>
                      </w:pPr>
                      <w:r w:rsidRPr="00E000C0">
                        <w:rPr>
                          <w:rFonts w:eastAsia="+mn-ea"/>
                          <w:b/>
                          <w:bCs/>
                          <w:color w:val="215868" w:themeColor="accent5" w:themeShade="80"/>
                        </w:rPr>
                        <w:t>Гармонизация межнациональных отношений и развитие наци</w:t>
                      </w:r>
                      <w:r w:rsidRPr="009538FA">
                        <w:rPr>
                          <w:rFonts w:eastAsia="+mn-ea"/>
                          <w:b/>
                          <w:bCs/>
                          <w:color w:val="215868" w:themeColor="accent5" w:themeShade="80"/>
                        </w:rPr>
                        <w:t>ональны</w:t>
                      </w:r>
                      <w:r w:rsidRPr="00E000C0">
                        <w:rPr>
                          <w:rFonts w:eastAsia="+mn-ea"/>
                          <w:b/>
                          <w:bCs/>
                          <w:color w:val="215868" w:themeColor="accent5" w:themeShade="80"/>
                        </w:rPr>
                        <w:t xml:space="preserve">х культур </w:t>
                      </w:r>
                    </w:p>
                    <w:p w:rsidR="001A66E4" w:rsidRPr="00E000C0" w:rsidRDefault="001A66E4" w:rsidP="00104ABD">
                      <w:pPr>
                        <w:pStyle w:val="afc"/>
                        <w:spacing w:before="0" w:beforeAutospacing="0" w:after="0" w:afterAutospacing="0"/>
                        <w:jc w:val="center"/>
                        <w:rPr>
                          <w:color w:val="215868" w:themeColor="accent5" w:themeShade="80"/>
                        </w:rPr>
                      </w:pPr>
                      <w:r>
                        <w:rPr>
                          <w:rFonts w:eastAsia="+mn-ea"/>
                          <w:b/>
                          <w:bCs/>
                          <w:color w:val="215868" w:themeColor="accent5" w:themeShade="80"/>
                        </w:rPr>
                        <w:t>7</w:t>
                      </w:r>
                      <w:r w:rsidRPr="00E000C0">
                        <w:rPr>
                          <w:rFonts w:eastAsia="+mn-ea"/>
                          <w:b/>
                          <w:bCs/>
                          <w:color w:val="215868" w:themeColor="accent5" w:themeShade="80"/>
                        </w:rPr>
                        <w:t>0,0 тыс. рублей</w:t>
                      </w:r>
                    </w:p>
                  </w:txbxContent>
                </v:textbox>
              </v:shape>
            </w:pict>
          </mc:Fallback>
        </mc:AlternateContent>
      </w:r>
    </w:p>
    <w:p w:rsidR="00104ABD" w:rsidRPr="005912D7" w:rsidRDefault="00104ABD" w:rsidP="00104ABD">
      <w:pPr>
        <w:spacing w:after="0" w:line="240" w:lineRule="auto"/>
        <w:jc w:val="center"/>
        <w:rPr>
          <w:rFonts w:ascii="Times New Roman" w:hAnsi="Times New Roman" w:cs="Times New Roman"/>
          <w:color w:val="4F6228" w:themeColor="accent3" w:themeShade="80"/>
          <w:sz w:val="28"/>
          <w:szCs w:val="28"/>
        </w:rPr>
      </w:pPr>
    </w:p>
    <w:p w:rsidR="00104ABD" w:rsidRDefault="00104ABD" w:rsidP="00104ABD">
      <w:pPr>
        <w:spacing w:after="0" w:line="240" w:lineRule="auto"/>
        <w:jc w:val="center"/>
        <w:rPr>
          <w:rFonts w:ascii="Times New Roman" w:hAnsi="Times New Roman" w:cs="Times New Roman"/>
          <w:b/>
          <w:color w:val="632423" w:themeColor="accent2" w:themeShade="80"/>
          <w:sz w:val="40"/>
          <w:szCs w:val="40"/>
        </w:rPr>
      </w:pPr>
    </w:p>
    <w:p w:rsidR="00104ABD" w:rsidRDefault="0007772A" w:rsidP="00104ABD">
      <w:pPr>
        <w:spacing w:after="0" w:line="240" w:lineRule="auto"/>
        <w:jc w:val="center"/>
        <w:rPr>
          <w:rFonts w:ascii="Times New Roman" w:hAnsi="Times New Roman" w:cs="Times New Roman"/>
          <w:b/>
          <w:color w:val="632423" w:themeColor="accent2" w:themeShade="80"/>
          <w:sz w:val="40"/>
          <w:szCs w:val="40"/>
        </w:rPr>
      </w:pPr>
      <w:r w:rsidRPr="00A135E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6ADD4A53" wp14:editId="4679543A">
                <wp:simplePos x="0" y="0"/>
                <wp:positionH relativeFrom="column">
                  <wp:posOffset>269240</wp:posOffset>
                </wp:positionH>
                <wp:positionV relativeFrom="paragraph">
                  <wp:posOffset>1708150</wp:posOffset>
                </wp:positionV>
                <wp:extent cx="1962150" cy="1200150"/>
                <wp:effectExtent l="57150" t="400050" r="514350" b="95250"/>
                <wp:wrapNone/>
                <wp:docPr id="490" name="Овальная выноска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2150" cy="1200150"/>
                        </a:xfrm>
                        <a:prstGeom prst="wedgeEllipseCallout">
                          <a:avLst>
                            <a:gd name="adj1" fmla="val 72560"/>
                            <a:gd name="adj2" fmla="val -81074"/>
                          </a:avLst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1A66E4" w:rsidRDefault="001A66E4" w:rsidP="00104ABD">
                            <w:pPr>
                              <w:pStyle w:val="afc"/>
                              <w:spacing w:before="0" w:beforeAutospacing="0" w:after="0" w:afterAutospacing="0"/>
                              <w:jc w:val="center"/>
                              <w:rPr>
                                <w:rFonts w:eastAsia="+mn-ea"/>
                                <w:b/>
                                <w:bCs/>
                                <w:color w:val="215868" w:themeColor="accent5" w:themeShade="80"/>
                              </w:rPr>
                            </w:pPr>
                            <w:r w:rsidRPr="00596FA8">
                              <w:rPr>
                                <w:rFonts w:eastAsia="+mn-ea"/>
                                <w:b/>
                                <w:bCs/>
                                <w:color w:val="215868" w:themeColor="accent5" w:themeShade="80"/>
                              </w:rPr>
                              <w:t xml:space="preserve">Развитие инициативного бюджетирования </w:t>
                            </w:r>
                          </w:p>
                          <w:p w:rsidR="001A66E4" w:rsidRPr="00596FA8" w:rsidRDefault="001A66E4" w:rsidP="00104ABD">
                            <w:pPr>
                              <w:pStyle w:val="afc"/>
                              <w:spacing w:before="0" w:beforeAutospacing="0" w:after="0" w:afterAutospacing="0"/>
                              <w:jc w:val="center"/>
                              <w:rPr>
                                <w:color w:val="215868" w:themeColor="accent5" w:themeShade="80"/>
                              </w:rPr>
                            </w:pPr>
                            <w:r>
                              <w:rPr>
                                <w:rFonts w:eastAsia="+mn-ea"/>
                                <w:b/>
                                <w:bCs/>
                                <w:color w:val="215868" w:themeColor="accent5" w:themeShade="80"/>
                              </w:rPr>
                              <w:t>4,0 млн</w:t>
                            </w:r>
                            <w:r w:rsidRPr="00596FA8">
                              <w:rPr>
                                <w:rFonts w:eastAsia="+mn-ea"/>
                                <w:b/>
                                <w:bCs/>
                                <w:color w:val="215868" w:themeColor="accent5" w:themeShade="80"/>
                              </w:rPr>
                              <w:t>. руб</w:t>
                            </w:r>
                            <w:r>
                              <w:rPr>
                                <w:rFonts w:eastAsia="+mn-ea"/>
                                <w:b/>
                                <w:bCs/>
                                <w:color w:val="215868" w:themeColor="accent5" w:themeShade="80"/>
                              </w:rPr>
                              <w:t>л</w:t>
                            </w:r>
                            <w:r w:rsidRPr="00596FA8">
                              <w:rPr>
                                <w:rFonts w:eastAsia="+mn-ea"/>
                                <w:b/>
                                <w:bCs/>
                                <w:color w:val="215868" w:themeColor="accent5" w:themeShade="80"/>
                              </w:rPr>
                              <w:t>ей</w:t>
                            </w:r>
                          </w:p>
                        </w:txbxContent>
                      </wps:txbx>
                      <wps:bodyPr vertOverflow="clip"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DD4A53" id="_x0000_s1164" type="#_x0000_t63" style="position:absolute;left:0;text-align:left;margin-left:21.2pt;margin-top:134.5pt;width:154.5pt;height:94.5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" adj="26473,-6712" fillcolor="#b2a1c7 [1943]" strokecolor="#be4b48">
                <v:shadow on="t" color="black" opacity="24903f" origin=",.5" offset="0,.55556mm"/>
                <v:textbox>
                  <w:txbxContent>
                    <w:p w:rsidR="001A66E4" w:rsidRDefault="001A66E4" w:rsidP="00104ABD">
                      <w:pPr>
                        <w:pStyle w:val="afc"/>
                        <w:spacing w:before="0" w:beforeAutospacing="0" w:after="0" w:afterAutospacing="0"/>
                        <w:jc w:val="center"/>
                        <w:rPr>
                          <w:rFonts w:eastAsia="+mn-ea"/>
                          <w:b/>
                          <w:bCs/>
                          <w:color w:val="215868" w:themeColor="accent5" w:themeShade="80"/>
                        </w:rPr>
                      </w:pPr>
                      <w:r w:rsidRPr="00596FA8">
                        <w:rPr>
                          <w:rFonts w:eastAsia="+mn-ea"/>
                          <w:b/>
                          <w:bCs/>
                          <w:color w:val="215868" w:themeColor="accent5" w:themeShade="80"/>
                        </w:rPr>
                        <w:t xml:space="preserve">Развитие инициативного бюджетирования </w:t>
                      </w:r>
                    </w:p>
                    <w:p w:rsidR="001A66E4" w:rsidRPr="00596FA8" w:rsidRDefault="001A66E4" w:rsidP="00104ABD">
                      <w:pPr>
                        <w:pStyle w:val="afc"/>
                        <w:spacing w:before="0" w:beforeAutospacing="0" w:after="0" w:afterAutospacing="0"/>
                        <w:jc w:val="center"/>
                        <w:rPr>
                          <w:color w:val="215868" w:themeColor="accent5" w:themeShade="80"/>
                        </w:rPr>
                      </w:pPr>
                      <w:r>
                        <w:rPr>
                          <w:rFonts w:eastAsia="+mn-ea"/>
                          <w:b/>
                          <w:bCs/>
                          <w:color w:val="215868" w:themeColor="accent5" w:themeShade="80"/>
                        </w:rPr>
                        <w:t>4,0 млн</w:t>
                      </w:r>
                      <w:r w:rsidRPr="00596FA8">
                        <w:rPr>
                          <w:rFonts w:eastAsia="+mn-ea"/>
                          <w:b/>
                          <w:bCs/>
                          <w:color w:val="215868" w:themeColor="accent5" w:themeShade="80"/>
                        </w:rPr>
                        <w:t>. руб</w:t>
                      </w:r>
                      <w:r>
                        <w:rPr>
                          <w:rFonts w:eastAsia="+mn-ea"/>
                          <w:b/>
                          <w:bCs/>
                          <w:color w:val="215868" w:themeColor="accent5" w:themeShade="80"/>
                        </w:rPr>
                        <w:t>л</w:t>
                      </w:r>
                      <w:r w:rsidRPr="00596FA8">
                        <w:rPr>
                          <w:rFonts w:eastAsia="+mn-ea"/>
                          <w:b/>
                          <w:bCs/>
                          <w:color w:val="215868" w:themeColor="accent5" w:themeShade="80"/>
                        </w:rPr>
                        <w:t>ей</w:t>
                      </w:r>
                    </w:p>
                  </w:txbxContent>
                </v:textbox>
              </v:shape>
            </w:pict>
          </mc:Fallback>
        </mc:AlternateContent>
      </w:r>
      <w:r w:rsidR="00104ABD" w:rsidRPr="00A135E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4449E8E3" wp14:editId="627814EB">
                <wp:simplePos x="0" y="0"/>
                <wp:positionH relativeFrom="column">
                  <wp:posOffset>4488815</wp:posOffset>
                </wp:positionH>
                <wp:positionV relativeFrom="paragraph">
                  <wp:posOffset>1193800</wp:posOffset>
                </wp:positionV>
                <wp:extent cx="2333625" cy="2286000"/>
                <wp:effectExtent l="57150" t="38100" r="85725" b="95250"/>
                <wp:wrapNone/>
                <wp:docPr id="489" name="Овальная выноска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3625" cy="2286000"/>
                        </a:xfrm>
                        <a:prstGeom prst="wedgeEllipseCallout">
                          <a:avLst>
                            <a:gd name="adj1" fmla="val -50440"/>
                            <a:gd name="adj2" fmla="val -48898"/>
                          </a:avLst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1A66E4" w:rsidRPr="009538FA" w:rsidRDefault="001A66E4" w:rsidP="00104ABD">
                            <w:pPr>
                              <w:pStyle w:val="afc"/>
                              <w:spacing w:before="0" w:beforeAutospacing="0" w:after="0" w:afterAutospacing="0"/>
                              <w:jc w:val="center"/>
                              <w:rPr>
                                <w:rFonts w:eastAsia="+mn-ea"/>
                                <w:b/>
                                <w:bCs/>
                                <w:color w:val="215868" w:themeColor="accent5" w:themeShade="80"/>
                              </w:rPr>
                            </w:pPr>
                            <w:r w:rsidRPr="009538FA">
                              <w:rPr>
                                <w:color w:val="215868" w:themeColor="accent5" w:themeShade="80"/>
                              </w:rPr>
                              <w:t>Развитие муниципальной службы в администрации муниципального образования Мостовский район</w:t>
                            </w:r>
                            <w:r w:rsidRPr="009538FA">
                              <w:rPr>
                                <w:rFonts w:eastAsia="+mn-ea"/>
                                <w:b/>
                                <w:bCs/>
                                <w:color w:val="215868" w:themeColor="accent5" w:themeShade="80"/>
                              </w:rPr>
                              <w:t xml:space="preserve"> </w:t>
                            </w:r>
                          </w:p>
                          <w:p w:rsidR="001A66E4" w:rsidRPr="00275260" w:rsidRDefault="001A66E4" w:rsidP="00104ABD">
                            <w:pPr>
                              <w:pStyle w:val="afc"/>
                              <w:spacing w:before="0" w:beforeAutospacing="0" w:after="0" w:afterAutospacing="0"/>
                              <w:jc w:val="center"/>
                              <w:rPr>
                                <w:color w:val="215868" w:themeColor="accent5" w:themeShade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eastAsia="+mn-ea"/>
                                <w:b/>
                                <w:bCs/>
                                <w:color w:val="215868" w:themeColor="accent5" w:themeShade="80"/>
                              </w:rPr>
                              <w:t>0,3</w:t>
                            </w:r>
                            <w:r w:rsidRPr="00596FA8">
                              <w:rPr>
                                <w:rFonts w:eastAsia="+mn-ea"/>
                                <w:b/>
                                <w:bCs/>
                                <w:color w:val="215868" w:themeColor="accent5" w:themeShade="80"/>
                              </w:rPr>
                              <w:t xml:space="preserve"> млн.</w:t>
                            </w:r>
                            <w:r w:rsidRPr="00275260">
                              <w:rPr>
                                <w:rFonts w:eastAsia="+mn-ea"/>
                                <w:b/>
                                <w:bCs/>
                                <w:color w:val="215868" w:themeColor="accent5" w:themeShade="80"/>
                              </w:rPr>
                              <w:t xml:space="preserve"> рублей</w:t>
                            </w:r>
                          </w:p>
                        </w:txbxContent>
                      </wps:txbx>
                      <wps:bodyPr vertOverflow="clip"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49E8E3" id="_x0000_s1165" type="#_x0000_t63" style="position:absolute;left:0;text-align:left;margin-left:353.45pt;margin-top:94pt;width:183.75pt;height:180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" adj="-95,238" fillcolor="#c2d69b [1942]" strokecolor="#be4b48">
                <v:shadow on="t" color="black" opacity="24903f" origin=",.5" offset="0,.55556mm"/>
                <v:textbox>
                  <w:txbxContent>
                    <w:p w:rsidR="001A66E4" w:rsidRPr="009538FA" w:rsidRDefault="001A66E4" w:rsidP="00104ABD">
                      <w:pPr>
                        <w:pStyle w:val="afc"/>
                        <w:spacing w:before="0" w:beforeAutospacing="0" w:after="0" w:afterAutospacing="0"/>
                        <w:jc w:val="center"/>
                        <w:rPr>
                          <w:rFonts w:eastAsia="+mn-ea"/>
                          <w:b/>
                          <w:bCs/>
                          <w:color w:val="215868" w:themeColor="accent5" w:themeShade="80"/>
                        </w:rPr>
                      </w:pPr>
                      <w:r w:rsidRPr="009538FA">
                        <w:rPr>
                          <w:color w:val="215868" w:themeColor="accent5" w:themeShade="80"/>
                        </w:rPr>
                        <w:t>Развитие муниципальной службы в администрации муниципального образования Мостовский район</w:t>
                      </w:r>
                      <w:r w:rsidRPr="009538FA">
                        <w:rPr>
                          <w:rFonts w:eastAsia="+mn-ea"/>
                          <w:b/>
                          <w:bCs/>
                          <w:color w:val="215868" w:themeColor="accent5" w:themeShade="80"/>
                        </w:rPr>
                        <w:t xml:space="preserve"> </w:t>
                      </w:r>
                    </w:p>
                    <w:p w:rsidR="001A66E4" w:rsidRPr="00275260" w:rsidRDefault="001A66E4" w:rsidP="00104ABD">
                      <w:pPr>
                        <w:pStyle w:val="afc"/>
                        <w:spacing w:before="0" w:beforeAutospacing="0" w:after="0" w:afterAutospacing="0"/>
                        <w:jc w:val="center"/>
                        <w:rPr>
                          <w:color w:val="215868" w:themeColor="accent5" w:themeShade="80"/>
                          <w:sz w:val="28"/>
                          <w:szCs w:val="28"/>
                        </w:rPr>
                      </w:pPr>
                      <w:r>
                        <w:rPr>
                          <w:rFonts w:eastAsia="+mn-ea"/>
                          <w:b/>
                          <w:bCs/>
                          <w:color w:val="215868" w:themeColor="accent5" w:themeShade="80"/>
                        </w:rPr>
                        <w:t>0,3</w:t>
                      </w:r>
                      <w:r w:rsidRPr="00596FA8">
                        <w:rPr>
                          <w:rFonts w:eastAsia="+mn-ea"/>
                          <w:b/>
                          <w:bCs/>
                          <w:color w:val="215868" w:themeColor="accent5" w:themeShade="80"/>
                        </w:rPr>
                        <w:t xml:space="preserve"> млн.</w:t>
                      </w:r>
                      <w:r w:rsidRPr="00275260">
                        <w:rPr>
                          <w:rFonts w:eastAsia="+mn-ea"/>
                          <w:b/>
                          <w:bCs/>
                          <w:color w:val="215868" w:themeColor="accent5" w:themeShade="80"/>
                        </w:rPr>
                        <w:t xml:space="preserve"> рублей</w:t>
                      </w:r>
                    </w:p>
                  </w:txbxContent>
                </v:textbox>
              </v:shape>
            </w:pict>
          </mc:Fallback>
        </mc:AlternateContent>
      </w:r>
      <w:r w:rsidR="00104ABD">
        <w:rPr>
          <w:b/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40C6D428" wp14:editId="26C5DA93">
                <wp:simplePos x="0" y="0"/>
                <wp:positionH relativeFrom="column">
                  <wp:posOffset>3050540</wp:posOffset>
                </wp:positionH>
                <wp:positionV relativeFrom="paragraph">
                  <wp:posOffset>1188720</wp:posOffset>
                </wp:positionV>
                <wp:extent cx="1181100" cy="914400"/>
                <wp:effectExtent l="0" t="0" r="0" b="0"/>
                <wp:wrapNone/>
                <wp:docPr id="488" name="Прямоугольник 4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1100" cy="9144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1A66E4" w:rsidRPr="00275260" w:rsidRDefault="001A66E4" w:rsidP="00104AB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28"/>
                                <w:szCs w:val="28"/>
                              </w:rPr>
                              <w:t>5,0</w:t>
                            </w:r>
                            <w:r w:rsidRPr="00275260"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28"/>
                                <w:szCs w:val="28"/>
                              </w:rPr>
                              <w:t xml:space="preserve"> млн. рублей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0C6D428" id="Прямоугольник 488" o:spid="_x0000_s1166" style="position:absolute;left:0;text-align:left;margin-left:240.2pt;margin-top:93.6pt;width:93pt;height:1in;z-index:2517176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" filled="f" stroked="f" strokeweight="2pt">
                <v:textbox>
                  <w:txbxContent>
                    <w:p w:rsidR="001A66E4" w:rsidRPr="00275260" w:rsidRDefault="001A66E4" w:rsidP="00104AB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28"/>
                          <w:szCs w:val="28"/>
                        </w:rPr>
                        <w:t>5,0</w:t>
                      </w:r>
                      <w:r w:rsidRPr="00275260"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28"/>
                          <w:szCs w:val="28"/>
                        </w:rPr>
                        <w:t xml:space="preserve"> млн. рублей</w:t>
                      </w:r>
                    </w:p>
                  </w:txbxContent>
                </v:textbox>
              </v:rect>
            </w:pict>
          </mc:Fallback>
        </mc:AlternateContent>
      </w:r>
      <w:r w:rsidR="00104ABD">
        <w:rPr>
          <w:b/>
          <w:noProof/>
          <w:szCs w:val="28"/>
          <w:lang w:eastAsia="ru-RU"/>
        </w:rPr>
        <w:drawing>
          <wp:inline distT="0" distB="0" distL="0" distR="0" wp14:anchorId="0F5EFD4A" wp14:editId="4A27C916">
            <wp:extent cx="5448300" cy="3028950"/>
            <wp:effectExtent l="0" t="0" r="0" b="0"/>
            <wp:docPr id="492" name="Диаграмма 49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8"/>
              </a:graphicData>
            </a:graphic>
          </wp:inline>
        </w:drawing>
      </w:r>
    </w:p>
    <w:p w:rsidR="00AD079E" w:rsidRPr="00AD079E" w:rsidRDefault="00AD079E" w:rsidP="00AD079E">
      <w:pPr>
        <w:spacing w:after="0" w:line="240" w:lineRule="auto"/>
        <w:jc w:val="center"/>
        <w:rPr>
          <w:rFonts w:ascii="Times New Roman" w:hAnsi="Times New Roman" w:cs="Times New Roman"/>
          <w:b/>
          <w:color w:val="4F6228" w:themeColor="accent3" w:themeShade="80"/>
          <w:sz w:val="32"/>
          <w:szCs w:val="32"/>
        </w:rPr>
      </w:pPr>
    </w:p>
    <w:p w:rsidR="009611EB" w:rsidRDefault="009611EB" w:rsidP="003E0958">
      <w:pPr>
        <w:rPr>
          <w:b/>
          <w:szCs w:val="28"/>
        </w:rPr>
      </w:pPr>
    </w:p>
    <w:p w:rsidR="009611EB" w:rsidRDefault="009611EB" w:rsidP="003E0958">
      <w:pPr>
        <w:rPr>
          <w:b/>
          <w:szCs w:val="28"/>
        </w:rPr>
      </w:pPr>
    </w:p>
    <w:p w:rsidR="00ED70F5" w:rsidRDefault="00ED70F5" w:rsidP="00ED70F5">
      <w:pPr>
        <w:spacing w:after="0" w:line="240" w:lineRule="auto"/>
        <w:jc w:val="center"/>
        <w:rPr>
          <w:rFonts w:ascii="Times New Roman" w:hAnsi="Times New Roman" w:cs="Times New Roman"/>
          <w:b/>
          <w:color w:val="215868" w:themeColor="accent5" w:themeShade="80"/>
          <w:sz w:val="32"/>
          <w:szCs w:val="32"/>
        </w:rPr>
      </w:pPr>
      <w:r w:rsidRPr="00916F2A">
        <w:rPr>
          <w:rFonts w:ascii="Times New Roman" w:hAnsi="Times New Roman" w:cs="Times New Roman"/>
          <w:b/>
          <w:color w:val="215868" w:themeColor="accent5" w:themeShade="80"/>
          <w:sz w:val="32"/>
          <w:szCs w:val="32"/>
        </w:rPr>
        <w:t>МУНИЦИПАЛЬНАЯ ПРОГРАММА</w:t>
      </w:r>
    </w:p>
    <w:p w:rsidR="00ED70F5" w:rsidRPr="00916F2A" w:rsidRDefault="00ED70F5" w:rsidP="00ED70F5">
      <w:pPr>
        <w:spacing w:after="0" w:line="240" w:lineRule="auto"/>
        <w:jc w:val="center"/>
        <w:rPr>
          <w:rFonts w:ascii="Times New Roman" w:hAnsi="Times New Roman" w:cs="Times New Roman"/>
          <w:b/>
          <w:color w:val="215868" w:themeColor="accent5" w:themeShade="80"/>
          <w:sz w:val="32"/>
          <w:szCs w:val="32"/>
        </w:rPr>
      </w:pPr>
      <w:r>
        <w:rPr>
          <w:rFonts w:ascii="Times New Roman" w:hAnsi="Times New Roman" w:cs="Times New Roman"/>
          <w:b/>
          <w:color w:val="215868" w:themeColor="accent5" w:themeShade="80"/>
          <w:sz w:val="32"/>
          <w:szCs w:val="32"/>
        </w:rPr>
        <w:t>«КАЗАЧЕСТВО КУБАНИ»</w:t>
      </w:r>
      <w:r w:rsidRPr="00916F2A">
        <w:rPr>
          <w:rFonts w:ascii="Times New Roman" w:hAnsi="Times New Roman" w:cs="Times New Roman"/>
          <w:b/>
          <w:color w:val="215868" w:themeColor="accent5" w:themeShade="80"/>
          <w:sz w:val="32"/>
          <w:szCs w:val="32"/>
        </w:rPr>
        <w:t xml:space="preserve"> </w:t>
      </w:r>
    </w:p>
    <w:p w:rsidR="00ED70F5" w:rsidRDefault="00ED70F5" w:rsidP="003E0958">
      <w:pPr>
        <w:rPr>
          <w:b/>
          <w:szCs w:val="28"/>
        </w:rPr>
      </w:pPr>
    </w:p>
    <w:p w:rsidR="00ED70F5" w:rsidRPr="00ED70F5" w:rsidRDefault="00ED70F5" w:rsidP="00ED70F5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color w:val="215868" w:themeColor="accent5" w:themeShade="80"/>
          <w:szCs w:val="28"/>
        </w:rPr>
      </w:pPr>
      <w:r w:rsidRPr="00ED70F5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 xml:space="preserve">Расходы на реализацию муниципальной программы составили </w:t>
      </w:r>
      <w:r w:rsidR="00611992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>150</w:t>
      </w:r>
      <w:r w:rsidRPr="00ED70F5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>,0 тыс. рублей</w:t>
      </w:r>
      <w:r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>.</w:t>
      </w:r>
      <w:r w:rsidRPr="00ED70F5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 xml:space="preserve"> Расходы направлены на реализацию мероприятий по поддержке казачьих обществ</w:t>
      </w:r>
      <w:r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>.</w:t>
      </w:r>
    </w:p>
    <w:p w:rsidR="00ED70F5" w:rsidRDefault="00ED70F5" w:rsidP="00B77D7B">
      <w:pPr>
        <w:spacing w:after="0" w:line="240" w:lineRule="auto"/>
        <w:jc w:val="center"/>
        <w:rPr>
          <w:rFonts w:ascii="Times New Roman" w:eastAsia="+mn-ea" w:hAnsi="Times New Roman" w:cs="Times New Roman"/>
          <w:b/>
          <w:color w:val="215868" w:themeColor="accent5" w:themeShade="80"/>
          <w:kern w:val="24"/>
          <w:sz w:val="32"/>
          <w:szCs w:val="32"/>
        </w:rPr>
      </w:pPr>
    </w:p>
    <w:p w:rsidR="00ED70F5" w:rsidRDefault="00ED70F5" w:rsidP="00B77D7B">
      <w:pPr>
        <w:spacing w:after="0" w:line="240" w:lineRule="auto"/>
        <w:jc w:val="center"/>
        <w:rPr>
          <w:rFonts w:ascii="Times New Roman" w:eastAsia="+mn-ea" w:hAnsi="Times New Roman" w:cs="Times New Roman"/>
          <w:b/>
          <w:color w:val="215868" w:themeColor="accent5" w:themeShade="80"/>
          <w:kern w:val="24"/>
          <w:sz w:val="32"/>
          <w:szCs w:val="32"/>
        </w:rPr>
      </w:pPr>
    </w:p>
    <w:p w:rsidR="00ED70F5" w:rsidRDefault="00ED70F5" w:rsidP="00ED70F5">
      <w:pPr>
        <w:spacing w:after="0" w:line="240" w:lineRule="auto"/>
        <w:jc w:val="center"/>
        <w:rPr>
          <w:rFonts w:ascii="Times New Roman" w:hAnsi="Times New Roman" w:cs="Times New Roman"/>
          <w:b/>
          <w:color w:val="215868" w:themeColor="accent5" w:themeShade="80"/>
          <w:sz w:val="32"/>
          <w:szCs w:val="32"/>
        </w:rPr>
      </w:pPr>
      <w:r w:rsidRPr="00916F2A">
        <w:rPr>
          <w:rFonts w:ascii="Times New Roman" w:hAnsi="Times New Roman" w:cs="Times New Roman"/>
          <w:b/>
          <w:color w:val="215868" w:themeColor="accent5" w:themeShade="80"/>
          <w:sz w:val="32"/>
          <w:szCs w:val="32"/>
        </w:rPr>
        <w:t>МУНИЦИПАЛЬНАЯ ПРОГРАММА</w:t>
      </w:r>
    </w:p>
    <w:p w:rsidR="00ED70F5" w:rsidRDefault="00ED70F5" w:rsidP="00ED70F5">
      <w:pPr>
        <w:spacing w:after="0" w:line="240" w:lineRule="auto"/>
        <w:jc w:val="center"/>
        <w:rPr>
          <w:rFonts w:ascii="Times New Roman" w:hAnsi="Times New Roman" w:cs="Times New Roman"/>
          <w:b/>
          <w:color w:val="215868" w:themeColor="accent5" w:themeShade="80"/>
          <w:sz w:val="32"/>
          <w:szCs w:val="32"/>
        </w:rPr>
      </w:pPr>
      <w:r>
        <w:rPr>
          <w:rFonts w:ascii="Times New Roman" w:hAnsi="Times New Roman" w:cs="Times New Roman"/>
          <w:b/>
          <w:color w:val="215868" w:themeColor="accent5" w:themeShade="80"/>
          <w:sz w:val="32"/>
          <w:szCs w:val="32"/>
        </w:rPr>
        <w:t>«ИНФОРМАЦИОННОЕ ОБЩЕСТВО КУБАНИ»</w:t>
      </w:r>
    </w:p>
    <w:p w:rsidR="00ED70F5" w:rsidRDefault="00ED70F5" w:rsidP="00ED70F5">
      <w:pPr>
        <w:spacing w:after="0" w:line="240" w:lineRule="auto"/>
        <w:jc w:val="center"/>
        <w:rPr>
          <w:rFonts w:ascii="Times New Roman" w:hAnsi="Times New Roman" w:cs="Times New Roman"/>
          <w:b/>
          <w:color w:val="215868" w:themeColor="accent5" w:themeShade="80"/>
          <w:sz w:val="32"/>
          <w:szCs w:val="32"/>
        </w:rPr>
      </w:pPr>
    </w:p>
    <w:p w:rsidR="00ED70F5" w:rsidRPr="00ED70F5" w:rsidRDefault="00ED70F5" w:rsidP="00ED70F5">
      <w:pPr>
        <w:spacing w:after="0" w:line="240" w:lineRule="auto"/>
        <w:ind w:firstLine="708"/>
        <w:jc w:val="both"/>
        <w:rPr>
          <w:rFonts w:ascii="Times New Roman" w:eastAsia="+mn-ea" w:hAnsi="Times New Roman" w:cs="Times New Roman"/>
          <w:b/>
          <w:color w:val="215868" w:themeColor="accent5" w:themeShade="80"/>
          <w:kern w:val="24"/>
          <w:sz w:val="32"/>
          <w:szCs w:val="32"/>
        </w:rPr>
      </w:pPr>
      <w:r w:rsidRPr="00ED70F5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>Расходы на реализацию</w:t>
      </w:r>
      <w:r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 xml:space="preserve"> </w:t>
      </w:r>
      <w:r w:rsidRPr="00ED70F5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>муниципальной программы составили</w:t>
      </w:r>
      <w:r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 xml:space="preserve">                           </w:t>
      </w:r>
      <w:r w:rsidRPr="00ED70F5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 xml:space="preserve"> </w:t>
      </w:r>
      <w:r w:rsidR="00611992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>6,7 млн</w:t>
      </w:r>
      <w:r w:rsidRPr="00ED70F5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>. рублей</w:t>
      </w:r>
      <w:r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 xml:space="preserve">. </w:t>
      </w:r>
      <w:r w:rsidRPr="00ED70F5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>Расходы направлены на</w:t>
      </w:r>
      <w:r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 xml:space="preserve"> </w:t>
      </w:r>
      <w:r w:rsidRPr="00ED70F5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>приобретение оборудования</w:t>
      </w:r>
      <w:r w:rsidR="00611992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 xml:space="preserve"> и программное обеспечение</w:t>
      </w:r>
      <w:r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>.</w:t>
      </w:r>
    </w:p>
    <w:p w:rsidR="00ED70F5" w:rsidRDefault="00ED70F5" w:rsidP="00B77D7B">
      <w:pPr>
        <w:spacing w:after="0" w:line="240" w:lineRule="auto"/>
        <w:jc w:val="center"/>
        <w:rPr>
          <w:rFonts w:ascii="Times New Roman" w:eastAsia="+mn-ea" w:hAnsi="Times New Roman" w:cs="Times New Roman"/>
          <w:b/>
          <w:color w:val="215868" w:themeColor="accent5" w:themeShade="80"/>
          <w:kern w:val="24"/>
          <w:sz w:val="32"/>
          <w:szCs w:val="32"/>
        </w:rPr>
      </w:pPr>
    </w:p>
    <w:p w:rsidR="00611992" w:rsidRDefault="00611992" w:rsidP="00B77D7B">
      <w:pPr>
        <w:spacing w:after="0" w:line="240" w:lineRule="auto"/>
        <w:jc w:val="center"/>
        <w:rPr>
          <w:rFonts w:ascii="Times New Roman" w:eastAsia="+mn-ea" w:hAnsi="Times New Roman" w:cs="Times New Roman"/>
          <w:b/>
          <w:color w:val="215868" w:themeColor="accent5" w:themeShade="80"/>
          <w:kern w:val="24"/>
          <w:sz w:val="32"/>
          <w:szCs w:val="32"/>
        </w:rPr>
      </w:pPr>
    </w:p>
    <w:p w:rsidR="00611992" w:rsidRDefault="00611992" w:rsidP="00B77D7B">
      <w:pPr>
        <w:spacing w:after="0" w:line="240" w:lineRule="auto"/>
        <w:jc w:val="center"/>
        <w:rPr>
          <w:rFonts w:ascii="Times New Roman" w:eastAsia="+mn-ea" w:hAnsi="Times New Roman" w:cs="Times New Roman"/>
          <w:b/>
          <w:color w:val="215868" w:themeColor="accent5" w:themeShade="80"/>
          <w:kern w:val="24"/>
          <w:sz w:val="32"/>
          <w:szCs w:val="32"/>
        </w:rPr>
      </w:pPr>
    </w:p>
    <w:p w:rsidR="00ED70F5" w:rsidRDefault="00ED70F5" w:rsidP="00B77D7B">
      <w:pPr>
        <w:spacing w:after="0" w:line="240" w:lineRule="auto"/>
        <w:jc w:val="center"/>
        <w:rPr>
          <w:rFonts w:ascii="Times New Roman" w:eastAsia="+mn-ea" w:hAnsi="Times New Roman" w:cs="Times New Roman"/>
          <w:b/>
          <w:color w:val="215868" w:themeColor="accent5" w:themeShade="80"/>
          <w:kern w:val="24"/>
          <w:sz w:val="32"/>
          <w:szCs w:val="32"/>
        </w:rPr>
      </w:pPr>
    </w:p>
    <w:p w:rsidR="00ED70F5" w:rsidRDefault="00ED70F5" w:rsidP="00ED70F5">
      <w:pPr>
        <w:spacing w:after="0" w:line="240" w:lineRule="auto"/>
        <w:jc w:val="center"/>
        <w:rPr>
          <w:rFonts w:ascii="Times New Roman" w:hAnsi="Times New Roman" w:cs="Times New Roman"/>
          <w:b/>
          <w:color w:val="215868" w:themeColor="accent5" w:themeShade="80"/>
          <w:sz w:val="32"/>
          <w:szCs w:val="32"/>
        </w:rPr>
      </w:pPr>
      <w:r w:rsidRPr="00916F2A">
        <w:rPr>
          <w:rFonts w:ascii="Times New Roman" w:hAnsi="Times New Roman" w:cs="Times New Roman"/>
          <w:b/>
          <w:color w:val="215868" w:themeColor="accent5" w:themeShade="80"/>
          <w:sz w:val="32"/>
          <w:szCs w:val="32"/>
        </w:rPr>
        <w:lastRenderedPageBreak/>
        <w:t>МУНИЦИПАЛЬНАЯ ПРОГРАММА</w:t>
      </w:r>
    </w:p>
    <w:p w:rsidR="00ED70F5" w:rsidRDefault="00ED70F5" w:rsidP="00B77D7B">
      <w:pPr>
        <w:spacing w:after="0" w:line="240" w:lineRule="auto"/>
        <w:jc w:val="center"/>
        <w:rPr>
          <w:rFonts w:ascii="Times New Roman" w:eastAsia="+mn-ea" w:hAnsi="Times New Roman" w:cs="Times New Roman"/>
          <w:b/>
          <w:color w:val="215868" w:themeColor="accent5" w:themeShade="80"/>
          <w:kern w:val="24"/>
          <w:sz w:val="32"/>
          <w:szCs w:val="32"/>
        </w:rPr>
      </w:pPr>
      <w:r>
        <w:rPr>
          <w:rFonts w:ascii="Times New Roman" w:eastAsia="+mn-ea" w:hAnsi="Times New Roman" w:cs="Times New Roman"/>
          <w:b/>
          <w:color w:val="215868" w:themeColor="accent5" w:themeShade="80"/>
          <w:kern w:val="24"/>
          <w:sz w:val="32"/>
          <w:szCs w:val="32"/>
        </w:rPr>
        <w:t>«РАЗВИТИЕ СЕЛЬСКОГО ХОЗЯЙСТВА И РЕГУЛИРОВАНИЕ РЫНКОВ СЕЛЬСКОХОЗЯЙСТВЕННОЙ ПРОДУКЦИИ, СЫРЬЯ И ПРОДОВОЛЬСТВИЯ»</w:t>
      </w:r>
    </w:p>
    <w:p w:rsidR="00ED70F5" w:rsidRDefault="00ED70F5" w:rsidP="00B77D7B">
      <w:pPr>
        <w:spacing w:after="0" w:line="240" w:lineRule="auto"/>
        <w:jc w:val="center"/>
        <w:rPr>
          <w:rFonts w:ascii="Times New Roman" w:eastAsia="+mn-ea" w:hAnsi="Times New Roman" w:cs="Times New Roman"/>
          <w:b/>
          <w:color w:val="215868" w:themeColor="accent5" w:themeShade="80"/>
          <w:kern w:val="24"/>
          <w:sz w:val="32"/>
          <w:szCs w:val="32"/>
        </w:rPr>
      </w:pPr>
    </w:p>
    <w:p w:rsidR="00FC63CF" w:rsidRPr="00315398" w:rsidRDefault="00C1615F" w:rsidP="00B77D7B">
      <w:pPr>
        <w:spacing w:after="0" w:line="240" w:lineRule="auto"/>
        <w:jc w:val="center"/>
        <w:rPr>
          <w:rFonts w:ascii="Times New Roman" w:eastAsia="+mn-ea" w:hAnsi="Times New Roman" w:cs="Times New Roman"/>
          <w:b/>
          <w:color w:val="215868" w:themeColor="accent5" w:themeShade="80"/>
          <w:kern w:val="24"/>
          <w:sz w:val="32"/>
          <w:szCs w:val="32"/>
        </w:rPr>
      </w:pPr>
      <w:r w:rsidRPr="00315398">
        <w:rPr>
          <w:rFonts w:ascii="Times New Roman" w:eastAsia="+mn-ea" w:hAnsi="Times New Roman" w:cs="Times New Roman"/>
          <w:color w:val="215868" w:themeColor="accent5" w:themeShade="80"/>
          <w:kern w:val="24"/>
          <w:sz w:val="28"/>
          <w:szCs w:val="28"/>
        </w:rPr>
        <w:t>РАСХОДЫ</w:t>
      </w:r>
      <w:r w:rsidR="00ED70F5">
        <w:rPr>
          <w:rFonts w:ascii="Times New Roman" w:eastAsia="+mn-ea" w:hAnsi="Times New Roman" w:cs="Times New Roman"/>
          <w:color w:val="215868" w:themeColor="accent5" w:themeShade="80"/>
          <w:kern w:val="24"/>
          <w:sz w:val="28"/>
          <w:szCs w:val="28"/>
        </w:rPr>
        <w:t xml:space="preserve"> ИСПОЛНЕНЫ ЗА СЧЕТ СРЕДСТВ КРАЕВОГО БЮДЖЕТА В СУ</w:t>
      </w:r>
      <w:r w:rsidR="00D676F6">
        <w:rPr>
          <w:rFonts w:ascii="Times New Roman" w:eastAsia="+mn-ea" w:hAnsi="Times New Roman" w:cs="Times New Roman"/>
          <w:color w:val="215868" w:themeColor="accent5" w:themeShade="80"/>
          <w:kern w:val="24"/>
          <w:sz w:val="28"/>
          <w:szCs w:val="28"/>
        </w:rPr>
        <w:t>ММЕ 9,9</w:t>
      </w:r>
      <w:r w:rsidRPr="00315398">
        <w:rPr>
          <w:rFonts w:ascii="Times New Roman" w:eastAsia="+mn-ea" w:hAnsi="Times New Roman" w:cs="Times New Roman"/>
          <w:color w:val="215868" w:themeColor="accent5" w:themeShade="80"/>
          <w:kern w:val="24"/>
          <w:sz w:val="28"/>
          <w:szCs w:val="28"/>
        </w:rPr>
        <w:t xml:space="preserve"> МЛН. РУБЛЕЙ</w:t>
      </w:r>
      <w:r w:rsidR="00F86AAE" w:rsidRPr="00315398">
        <w:rPr>
          <w:rFonts w:ascii="Times New Roman" w:eastAsia="+mn-ea" w:hAnsi="Times New Roman" w:cs="Times New Roman"/>
          <w:color w:val="215868" w:themeColor="accent5" w:themeShade="80"/>
          <w:kern w:val="24"/>
          <w:sz w:val="28"/>
          <w:szCs w:val="28"/>
        </w:rPr>
        <w:t xml:space="preserve">, </w:t>
      </w:r>
    </w:p>
    <w:p w:rsidR="0074365F" w:rsidRPr="00D676F6" w:rsidRDefault="0007772A" w:rsidP="00D676F6">
      <w:pPr>
        <w:spacing w:after="0" w:line="240" w:lineRule="auto"/>
        <w:jc w:val="center"/>
        <w:rPr>
          <w:rFonts w:ascii="Times New Roman" w:eastAsia="+mn-ea" w:hAnsi="Times New Roman" w:cs="Times New Roman"/>
          <w:b/>
          <w:color w:val="632423" w:themeColor="accent2" w:themeShade="80"/>
          <w:kern w:val="24"/>
          <w:sz w:val="40"/>
          <w:szCs w:val="40"/>
        </w:rPr>
      </w:pPr>
      <w:r>
        <w:rPr>
          <w:rFonts w:ascii="Times New Roman" w:eastAsia="+mn-ea" w:hAnsi="Times New Roman" w:cs="Times New Roman"/>
          <w:b/>
          <w:noProof/>
          <w:color w:val="632423" w:themeColor="accent2" w:themeShade="80"/>
          <w:kern w:val="24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6E857C8D" wp14:editId="1208305A">
                <wp:simplePos x="0" y="0"/>
                <wp:positionH relativeFrom="column">
                  <wp:posOffset>3044190</wp:posOffset>
                </wp:positionH>
                <wp:positionV relativeFrom="paragraph">
                  <wp:posOffset>761364</wp:posOffset>
                </wp:positionV>
                <wp:extent cx="809625" cy="484505"/>
                <wp:effectExtent l="19050" t="152400" r="0" b="67945"/>
                <wp:wrapNone/>
                <wp:docPr id="445" name="Стрелка вправо 4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820184">
                          <a:off x="0" y="0"/>
                          <a:ext cx="809625" cy="484505"/>
                        </a:xfrm>
                        <a:prstGeom prst="rightArrow">
                          <a:avLst>
                            <a:gd name="adj1" fmla="val 42136"/>
                            <a:gd name="adj2" fmla="val 28826"/>
                          </a:avLst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E513B48" id="Стрелка вправо 445" o:spid="_x0000_s1026" type="#_x0000_t13" style="position:absolute;margin-left:239.7pt;margin-top:59.95pt;width:63.75pt;height:38.15pt;rotation:-1944034fd;z-index:2516464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" adj="17874,6249" fillcolor="#d99594 [1941]" strokecolor="#943634 [2405]" strokeweight="2pt"/>
            </w:pict>
          </mc:Fallback>
        </mc:AlternateContent>
      </w:r>
      <w:r>
        <w:rPr>
          <w:rFonts w:ascii="Times New Roman" w:eastAsia="+mn-ea" w:hAnsi="Times New Roman" w:cs="Times New Roman"/>
          <w:b/>
          <w:noProof/>
          <w:color w:val="632423" w:themeColor="accent2" w:themeShade="80"/>
          <w:kern w:val="24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5B295FC3" wp14:editId="5D4BAFD4">
                <wp:simplePos x="0" y="0"/>
                <wp:positionH relativeFrom="column">
                  <wp:posOffset>3089275</wp:posOffset>
                </wp:positionH>
                <wp:positionV relativeFrom="paragraph">
                  <wp:posOffset>2105659</wp:posOffset>
                </wp:positionV>
                <wp:extent cx="809625" cy="484505"/>
                <wp:effectExtent l="19050" t="76200" r="0" b="144145"/>
                <wp:wrapNone/>
                <wp:docPr id="10" name="Стрелка вправо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87420">
                          <a:off x="0" y="0"/>
                          <a:ext cx="809625" cy="484505"/>
                        </a:xfrm>
                        <a:prstGeom prst="rightArrow">
                          <a:avLst>
                            <a:gd name="adj1" fmla="val 42136"/>
                            <a:gd name="adj2" fmla="val 28826"/>
                          </a:avLst>
                        </a:prstGeom>
                        <a:solidFill>
                          <a:srgbClr val="C0504D">
                            <a:lumMod val="60000"/>
                            <a:lumOff val="40000"/>
                          </a:srgbClr>
                        </a:solidFill>
                        <a:ln w="25400" cap="flat" cmpd="sng" algn="ctr">
                          <a:solidFill>
                            <a:srgbClr val="C0504D">
                              <a:lumMod val="7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7DF45EB" id="Стрелка вправо 10" o:spid="_x0000_s1026" type="#_x0000_t13" style="position:absolute;margin-left:243.25pt;margin-top:165.8pt;width:63.75pt;height:38.15pt;rotation:1952339fd;z-index:251670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" adj="17874,6249" fillcolor="#d99694" strokecolor="#953735" strokeweight="2pt"/>
            </w:pict>
          </mc:Fallback>
        </mc:AlternateContent>
      </w:r>
      <w:r>
        <w:rPr>
          <w:rFonts w:ascii="Times New Roman" w:eastAsia="+mn-ea" w:hAnsi="Times New Roman" w:cs="Times New Roman"/>
          <w:b/>
          <w:noProof/>
          <w:color w:val="632423" w:themeColor="accent2" w:themeShade="80"/>
          <w:kern w:val="24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3BA538C0" wp14:editId="4C7EE455">
                <wp:simplePos x="0" y="0"/>
                <wp:positionH relativeFrom="margin">
                  <wp:posOffset>3945890</wp:posOffset>
                </wp:positionH>
                <wp:positionV relativeFrom="paragraph">
                  <wp:posOffset>93345</wp:posOffset>
                </wp:positionV>
                <wp:extent cx="2590800" cy="1724025"/>
                <wp:effectExtent l="361950" t="38100" r="38100" b="333375"/>
                <wp:wrapNone/>
                <wp:docPr id="349" name="Прямоугольник 3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0800" cy="1724025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accent3">
                                <a:lumMod val="20000"/>
                                <a:lumOff val="80000"/>
                              </a:schemeClr>
                            </a:gs>
                            <a:gs pos="35000">
                              <a:schemeClr val="accent2">
                                <a:tint val="37000"/>
                                <a:satMod val="300000"/>
                              </a:schemeClr>
                            </a:gs>
                            <a:gs pos="100000">
                              <a:schemeClr val="accent2">
                                <a:tint val="15000"/>
                                <a:satMod val="350000"/>
                              </a:schemeClr>
                            </a:gs>
                          </a:gsLst>
                        </a:gradFill>
                        <a:ln>
                          <a:noFill/>
                        </a:ln>
                        <a:effectLst>
                          <a:outerShdw blurRad="149987" dist="250190" dir="8460000" algn="ctr">
                            <a:srgbClr val="000000">
                              <a:alpha val="28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A66E4" w:rsidRPr="0007772A" w:rsidRDefault="001A66E4" w:rsidP="003C1DB3">
                            <w:pPr>
                              <w:spacing w:after="0" w:line="240" w:lineRule="auto"/>
                              <w:jc w:val="center"/>
                              <w:rPr>
                                <w:color w:val="215868" w:themeColor="accent5" w:themeShade="80"/>
                                <w:sz w:val="26"/>
                                <w:szCs w:val="26"/>
                              </w:rPr>
                            </w:pPr>
                            <w:r w:rsidRPr="0007772A">
                              <w:rPr>
                                <w:color w:val="215868" w:themeColor="accent5" w:themeShade="80"/>
                                <w:sz w:val="26"/>
                                <w:szCs w:val="26"/>
                              </w:rPr>
                              <w:t xml:space="preserve">Предоставление субсидий гражданам, ведущим ЛПХ, крестьянским (фермерским) хозяйствам, индивидуальным предпринимателям, ведущим деятельность в области сельского хозяйства – </w:t>
                            </w:r>
                          </w:p>
                          <w:p w:rsidR="001A66E4" w:rsidRPr="0007772A" w:rsidRDefault="001A66E4" w:rsidP="003C1DB3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215868" w:themeColor="accent5" w:themeShade="80"/>
                                <w:sz w:val="26"/>
                                <w:szCs w:val="26"/>
                              </w:rPr>
                            </w:pPr>
                            <w:r w:rsidRPr="0007772A">
                              <w:rPr>
                                <w:b/>
                                <w:color w:val="215868" w:themeColor="accent5" w:themeShade="80"/>
                                <w:sz w:val="26"/>
                                <w:szCs w:val="26"/>
                              </w:rPr>
                              <w:t>8,6 млн. рублей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A538C0" id="Прямоугольник 349" o:spid="_x0000_s1167" style="position:absolute;left:0;text-align:left;margin-left:310.7pt;margin-top:7.35pt;width:204pt;height:135.75pt;z-index:251642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" fillcolor="#eaf1dd [662]" stroked="f">
                <v:fill color2="#f5e4e4 [501]" rotate="t" angle="180" colors="0 #ebf1de;22938f #ffbebd;1 #ffe5e5" focus="100%" type="gradient"/>
                <v:shadow on="t" color="black" opacity="18350f" offset="-5.40094mm,4.37361mm"/>
                <v:textbox>
                  <w:txbxContent>
                    <w:p w:rsidR="001A66E4" w:rsidRPr="0007772A" w:rsidRDefault="001A66E4" w:rsidP="003C1DB3">
                      <w:pPr>
                        <w:spacing w:after="0" w:line="240" w:lineRule="auto"/>
                        <w:jc w:val="center"/>
                        <w:rPr>
                          <w:color w:val="215868" w:themeColor="accent5" w:themeShade="80"/>
                          <w:sz w:val="26"/>
                          <w:szCs w:val="26"/>
                        </w:rPr>
                      </w:pPr>
                      <w:r w:rsidRPr="0007772A">
                        <w:rPr>
                          <w:color w:val="215868" w:themeColor="accent5" w:themeShade="80"/>
                          <w:sz w:val="26"/>
                          <w:szCs w:val="26"/>
                        </w:rPr>
                        <w:t xml:space="preserve">Предоставление субсидий гражданам, ведущим ЛПХ, крестьянским (фермерским) хозяйствам, индивидуальным предпринимателям, ведущим деятельность в области сельского хозяйства – </w:t>
                      </w:r>
                    </w:p>
                    <w:p w:rsidR="001A66E4" w:rsidRPr="0007772A" w:rsidRDefault="001A66E4" w:rsidP="003C1DB3">
                      <w:pPr>
                        <w:spacing w:after="0" w:line="240" w:lineRule="auto"/>
                        <w:jc w:val="center"/>
                        <w:rPr>
                          <w:b/>
                          <w:color w:val="215868" w:themeColor="accent5" w:themeShade="80"/>
                          <w:sz w:val="26"/>
                          <w:szCs w:val="26"/>
                        </w:rPr>
                      </w:pPr>
                      <w:r w:rsidRPr="0007772A">
                        <w:rPr>
                          <w:b/>
                          <w:color w:val="215868" w:themeColor="accent5" w:themeShade="80"/>
                          <w:sz w:val="26"/>
                          <w:szCs w:val="26"/>
                        </w:rPr>
                        <w:t>8,6 млн. рублей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AA1BD0">
        <w:rPr>
          <w:rFonts w:ascii="Times New Roman" w:eastAsia="+mn-ea" w:hAnsi="Times New Roman" w:cs="Times New Roman"/>
          <w:b/>
          <w:noProof/>
          <w:color w:val="632423" w:themeColor="accent2" w:themeShade="80"/>
          <w:kern w:val="24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3B0A6EC4" wp14:editId="1A481F89">
                <wp:simplePos x="0" y="0"/>
                <wp:positionH relativeFrom="column">
                  <wp:posOffset>3964941</wp:posOffset>
                </wp:positionH>
                <wp:positionV relativeFrom="paragraph">
                  <wp:posOffset>1972945</wp:posOffset>
                </wp:positionV>
                <wp:extent cx="2457450" cy="1140460"/>
                <wp:effectExtent l="361950" t="57150" r="38100" b="326390"/>
                <wp:wrapNone/>
                <wp:docPr id="440" name="Прямоугольник 4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7450" cy="114046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accent3">
                                <a:lumMod val="20000"/>
                                <a:lumOff val="80000"/>
                              </a:schemeClr>
                            </a:gs>
                            <a:gs pos="35000">
                              <a:schemeClr val="accent2">
                                <a:tint val="37000"/>
                                <a:satMod val="300000"/>
                              </a:schemeClr>
                            </a:gs>
                            <a:gs pos="100000">
                              <a:schemeClr val="accent2">
                                <a:tint val="15000"/>
                                <a:satMod val="350000"/>
                              </a:schemeClr>
                            </a:gs>
                          </a:gsLst>
                        </a:gradFill>
                        <a:ln>
                          <a:noFill/>
                        </a:ln>
                        <a:effectLst>
                          <a:outerShdw blurRad="149987" dist="250190" dir="8460000" algn="ctr">
                            <a:srgbClr val="000000">
                              <a:alpha val="28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A66E4" w:rsidRPr="0007772A" w:rsidRDefault="001A66E4" w:rsidP="003C1DB3">
                            <w:pPr>
                              <w:spacing w:after="0" w:line="240" w:lineRule="auto"/>
                              <w:jc w:val="center"/>
                              <w:rPr>
                                <w:color w:val="215868" w:themeColor="accent5" w:themeShade="80"/>
                                <w:sz w:val="26"/>
                                <w:szCs w:val="26"/>
                              </w:rPr>
                            </w:pPr>
                            <w:r w:rsidRPr="0007772A">
                              <w:rPr>
                                <w:color w:val="215868" w:themeColor="accent5" w:themeShade="80"/>
                                <w:sz w:val="26"/>
                                <w:szCs w:val="26"/>
                              </w:rPr>
                              <w:t xml:space="preserve">Реализация программ по сельскому хозяйству и функционирование учреждений – </w:t>
                            </w:r>
                          </w:p>
                          <w:p w:rsidR="001A66E4" w:rsidRPr="0007772A" w:rsidRDefault="001A66E4" w:rsidP="003C1DB3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215868" w:themeColor="accent5" w:themeShade="80"/>
                                <w:sz w:val="26"/>
                                <w:szCs w:val="26"/>
                              </w:rPr>
                            </w:pPr>
                            <w:r w:rsidRPr="0007772A">
                              <w:rPr>
                                <w:b/>
                                <w:color w:val="215868" w:themeColor="accent5" w:themeShade="80"/>
                                <w:sz w:val="26"/>
                                <w:szCs w:val="26"/>
                              </w:rPr>
                              <w:t>1,3 млн. рублей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0A6EC4" id="Прямоугольник 440" o:spid="_x0000_s1168" style="position:absolute;left:0;text-align:left;margin-left:312.2pt;margin-top:155.35pt;width:193.5pt;height:89.8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" fillcolor="#eaf1dd [662]" stroked="f">
                <v:fill color2="#f5e4e4 [501]" rotate="t" angle="180" colors="0 #ebf1de;22938f #ffbebd;1 #ffe5e5" focus="100%" type="gradient"/>
                <v:shadow on="t" color="black" opacity="18350f" offset="-5.40094mm,4.37361mm"/>
                <v:textbox>
                  <w:txbxContent>
                    <w:p w:rsidR="001A66E4" w:rsidRPr="0007772A" w:rsidRDefault="001A66E4" w:rsidP="003C1DB3">
                      <w:pPr>
                        <w:spacing w:after="0" w:line="240" w:lineRule="auto"/>
                        <w:jc w:val="center"/>
                        <w:rPr>
                          <w:color w:val="215868" w:themeColor="accent5" w:themeShade="80"/>
                          <w:sz w:val="26"/>
                          <w:szCs w:val="26"/>
                        </w:rPr>
                      </w:pPr>
                      <w:r w:rsidRPr="0007772A">
                        <w:rPr>
                          <w:color w:val="215868" w:themeColor="accent5" w:themeShade="80"/>
                          <w:sz w:val="26"/>
                          <w:szCs w:val="26"/>
                        </w:rPr>
                        <w:t xml:space="preserve">Реализация программ по сельскому хозяйству и функционирование учреждений – </w:t>
                      </w:r>
                    </w:p>
                    <w:p w:rsidR="001A66E4" w:rsidRPr="0007772A" w:rsidRDefault="001A66E4" w:rsidP="003C1DB3">
                      <w:pPr>
                        <w:spacing w:after="0" w:line="240" w:lineRule="auto"/>
                        <w:jc w:val="center"/>
                        <w:rPr>
                          <w:b/>
                          <w:color w:val="215868" w:themeColor="accent5" w:themeShade="80"/>
                          <w:sz w:val="26"/>
                          <w:szCs w:val="26"/>
                        </w:rPr>
                      </w:pPr>
                      <w:r w:rsidRPr="0007772A">
                        <w:rPr>
                          <w:b/>
                          <w:color w:val="215868" w:themeColor="accent5" w:themeShade="80"/>
                          <w:sz w:val="26"/>
                          <w:szCs w:val="26"/>
                        </w:rPr>
                        <w:t>1,3 млн. рублей</w:t>
                      </w:r>
                    </w:p>
                  </w:txbxContent>
                </v:textbox>
              </v:rect>
            </w:pict>
          </mc:Fallback>
        </mc:AlternateContent>
      </w:r>
      <w:r w:rsidR="00E537DB">
        <w:rPr>
          <w:rFonts w:ascii="Times New Roman" w:eastAsia="+mn-ea" w:hAnsi="Times New Roman" w:cs="Times New Roman"/>
          <w:b/>
          <w:noProof/>
          <w:color w:val="632423" w:themeColor="accent2" w:themeShade="80"/>
          <w:kern w:val="24"/>
          <w:sz w:val="40"/>
          <w:szCs w:val="40"/>
          <w:lang w:eastAsia="ru-RU"/>
        </w:rPr>
        <w:drawing>
          <wp:inline distT="0" distB="0" distL="0" distR="0" wp14:anchorId="51442A1C" wp14:editId="3F10532F">
            <wp:extent cx="6438900" cy="3352800"/>
            <wp:effectExtent l="0" t="57150" r="0" b="38100"/>
            <wp:docPr id="37" name="Схема 3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79" r:lo="rId80" r:qs="rId81" r:cs="rId82"/>
              </a:graphicData>
            </a:graphic>
          </wp:inline>
        </w:drawing>
      </w:r>
    </w:p>
    <w:p w:rsidR="008A1C2E" w:rsidRDefault="008A1C2E" w:rsidP="0074365F">
      <w:pPr>
        <w:spacing w:after="0" w:line="240" w:lineRule="auto"/>
        <w:jc w:val="center"/>
        <w:rPr>
          <w:rFonts w:ascii="Times New Roman" w:hAnsi="Times New Roman" w:cs="Times New Roman"/>
          <w:b/>
          <w:color w:val="215868" w:themeColor="accent5" w:themeShade="80"/>
          <w:sz w:val="32"/>
          <w:szCs w:val="32"/>
        </w:rPr>
      </w:pPr>
    </w:p>
    <w:p w:rsidR="0074365F" w:rsidRDefault="0074365F" w:rsidP="0074365F">
      <w:pPr>
        <w:spacing w:after="0" w:line="240" w:lineRule="auto"/>
        <w:jc w:val="center"/>
        <w:rPr>
          <w:rFonts w:ascii="Times New Roman" w:hAnsi="Times New Roman" w:cs="Times New Roman"/>
          <w:b/>
          <w:color w:val="215868" w:themeColor="accent5" w:themeShade="80"/>
          <w:sz w:val="32"/>
          <w:szCs w:val="32"/>
        </w:rPr>
      </w:pPr>
      <w:r w:rsidRPr="00916F2A">
        <w:rPr>
          <w:rFonts w:ascii="Times New Roman" w:hAnsi="Times New Roman" w:cs="Times New Roman"/>
          <w:b/>
          <w:color w:val="215868" w:themeColor="accent5" w:themeShade="80"/>
          <w:sz w:val="32"/>
          <w:szCs w:val="32"/>
        </w:rPr>
        <w:t>МУНИЦИПАЛЬНАЯ ПРОГРАММА</w:t>
      </w:r>
    </w:p>
    <w:p w:rsidR="0074365F" w:rsidRDefault="0074365F" w:rsidP="0074365F">
      <w:pPr>
        <w:spacing w:after="0" w:line="240" w:lineRule="auto"/>
        <w:jc w:val="center"/>
        <w:rPr>
          <w:rFonts w:ascii="Times New Roman" w:hAnsi="Times New Roman" w:cs="Times New Roman"/>
          <w:b/>
          <w:color w:val="215868" w:themeColor="accent5" w:themeShade="80"/>
          <w:sz w:val="32"/>
          <w:szCs w:val="32"/>
        </w:rPr>
      </w:pPr>
      <w:r>
        <w:rPr>
          <w:rFonts w:ascii="Times New Roman" w:hAnsi="Times New Roman" w:cs="Times New Roman"/>
          <w:b/>
          <w:color w:val="215868" w:themeColor="accent5" w:themeShade="80"/>
          <w:sz w:val="32"/>
          <w:szCs w:val="32"/>
        </w:rPr>
        <w:t>«РАЗВИТИЕ ТОПЛИВНО-ЭНЕРГЕТИЧЕСКОГО КОМПЛЕКСА»</w:t>
      </w:r>
    </w:p>
    <w:p w:rsidR="0074365F" w:rsidRDefault="0074365F" w:rsidP="0074365F">
      <w:pPr>
        <w:spacing w:line="276" w:lineRule="auto"/>
        <w:jc w:val="center"/>
        <w:rPr>
          <w:bCs/>
        </w:rPr>
      </w:pPr>
    </w:p>
    <w:p w:rsidR="002868AC" w:rsidRDefault="002868AC" w:rsidP="002868AC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iCs w:val="0"/>
          <w:color w:val="215868" w:themeColor="accent5" w:themeShade="80"/>
          <w:kern w:val="24"/>
          <w:sz w:val="28"/>
          <w:szCs w:val="28"/>
          <w:lang w:eastAsia="ru-RU"/>
        </w:rPr>
      </w:pPr>
      <w:r w:rsidRPr="00916F2A">
        <w:rPr>
          <w:rFonts w:ascii="Times New Roman" w:eastAsia="Times New Roman" w:hAnsi="Times New Roman" w:cs="Times New Roman"/>
          <w:bCs/>
          <w:iCs w:val="0"/>
          <w:color w:val="215868" w:themeColor="accent5" w:themeShade="80"/>
          <w:kern w:val="24"/>
          <w:sz w:val="28"/>
          <w:szCs w:val="28"/>
          <w:lang w:eastAsia="ru-RU"/>
        </w:rPr>
        <w:t xml:space="preserve">ВЫПОЛНЕНИЕ МЕРОПРИЯТИЙ МУНИЦИПАЛЬНОЙ ПРОГРАММЫ – </w:t>
      </w:r>
    </w:p>
    <w:p w:rsidR="00D676F6" w:rsidRDefault="00D676F6" w:rsidP="002868AC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iCs w:val="0"/>
          <w:color w:val="215868" w:themeColor="accent5" w:themeShade="80"/>
          <w:kern w:val="2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 w:val="0"/>
          <w:color w:val="215868" w:themeColor="accent5" w:themeShade="80"/>
          <w:kern w:val="24"/>
          <w:sz w:val="28"/>
          <w:szCs w:val="28"/>
          <w:lang w:eastAsia="ru-RU"/>
        </w:rPr>
        <w:t>7,5 МЛН</w:t>
      </w:r>
      <w:r w:rsidR="002868AC" w:rsidRPr="00916F2A">
        <w:rPr>
          <w:rFonts w:ascii="Times New Roman" w:eastAsia="Times New Roman" w:hAnsi="Times New Roman" w:cs="Times New Roman"/>
          <w:bCs/>
          <w:iCs w:val="0"/>
          <w:color w:val="215868" w:themeColor="accent5" w:themeShade="80"/>
          <w:kern w:val="24"/>
          <w:sz w:val="28"/>
          <w:szCs w:val="28"/>
          <w:lang w:eastAsia="ru-RU"/>
        </w:rPr>
        <w:t>. РУБЛЕЙ</w:t>
      </w:r>
    </w:p>
    <w:p w:rsidR="002868AC" w:rsidRPr="00916F2A" w:rsidRDefault="00D676F6" w:rsidP="002868AC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iCs w:val="0"/>
          <w:color w:val="215868" w:themeColor="accent5" w:themeShade="80"/>
          <w:kern w:val="2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 w:val="0"/>
          <w:color w:val="215868" w:themeColor="accent5" w:themeShade="80"/>
          <w:kern w:val="24"/>
          <w:sz w:val="28"/>
          <w:szCs w:val="28"/>
          <w:lang w:eastAsia="ru-RU"/>
        </w:rPr>
        <w:t>В ТОМ ЧИСЛЕ ЗА СЧЕТ КРАЕВОГО БЮДЖЕТА 6,5 МЛН. РУБЛЕЙ</w:t>
      </w:r>
    </w:p>
    <w:p w:rsidR="002868AC" w:rsidRDefault="002868AC" w:rsidP="002868AC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iCs w:val="0"/>
          <w:color w:val="215868" w:themeColor="accent5" w:themeShade="80"/>
          <w:kern w:val="24"/>
          <w:sz w:val="28"/>
          <w:szCs w:val="28"/>
          <w:lang w:eastAsia="ru-RU"/>
        </w:rPr>
      </w:pPr>
    </w:p>
    <w:p w:rsidR="002868AC" w:rsidRPr="00916F2A" w:rsidRDefault="002868AC" w:rsidP="002868A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Cs w:val="0"/>
          <w:color w:val="215868" w:themeColor="accent5" w:themeShade="80"/>
          <w:sz w:val="44"/>
          <w:szCs w:val="44"/>
          <w:lang w:eastAsia="ru-RU"/>
        </w:rPr>
      </w:pPr>
      <w:r w:rsidRPr="00916F2A">
        <w:rPr>
          <w:rFonts w:ascii="Times New Roman" w:eastAsia="Times New Roman" w:hAnsi="Times New Roman" w:cs="Times New Roman"/>
          <w:iCs w:val="0"/>
          <w:noProof/>
          <w:color w:val="215868" w:themeColor="accent5" w:themeShade="80"/>
          <w:sz w:val="28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25D188E6" wp14:editId="727D9BA5">
                <wp:simplePos x="0" y="0"/>
                <wp:positionH relativeFrom="column">
                  <wp:posOffset>3441065</wp:posOffset>
                </wp:positionH>
                <wp:positionV relativeFrom="paragraph">
                  <wp:posOffset>83819</wp:posOffset>
                </wp:positionV>
                <wp:extent cx="3212465" cy="485775"/>
                <wp:effectExtent l="0" t="0" r="0" b="9525"/>
                <wp:wrapNone/>
                <wp:docPr id="576" name="Прямоугольник 576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 bwMode="auto">
                        <a:xfrm>
                          <a:off x="0" y="0"/>
                          <a:ext cx="3212465" cy="485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accent6">
                                  <a:lumMod val="5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66E4" w:rsidRPr="002868AC" w:rsidRDefault="001A66E4" w:rsidP="002868AC">
                            <w:pPr>
                              <w:pStyle w:val="afc"/>
                              <w:kinsoku w:val="0"/>
                              <w:overflowPunct w:val="0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b/>
                                <w:color w:val="4F6228" w:themeColor="accent3" w:themeShade="80"/>
                                <w:sz w:val="26"/>
                                <w:szCs w:val="26"/>
                              </w:rPr>
                            </w:pPr>
                            <w:r w:rsidRPr="002868AC">
                              <w:rPr>
                                <w:b/>
                                <w:bCs/>
                                <w:color w:val="215868" w:themeColor="accent5" w:themeShade="80"/>
                                <w:sz w:val="26"/>
                                <w:szCs w:val="26"/>
                              </w:rPr>
                              <w:t>Энергосбережение и повышение энергетической эффективности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b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D188E6" id="Прямоугольник 576" o:spid="_x0000_s1169" style="position:absolute;left:0;text-align:left;margin-left:270.95pt;margin-top:6.6pt;width:252.95pt;height:38.2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" filled="f" stroked="f" strokecolor="#974706 [1609]">
                <v:path arrowok="t"/>
                <o:lock v:ext="edit" grouping="t"/>
                <v:textbox>
                  <w:txbxContent>
                    <w:p w:rsidR="001A66E4" w:rsidRPr="002868AC" w:rsidRDefault="001A66E4" w:rsidP="002868AC">
                      <w:pPr>
                        <w:pStyle w:val="afc"/>
                        <w:kinsoku w:val="0"/>
                        <w:overflowPunct w:val="0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b/>
                          <w:color w:val="4F6228" w:themeColor="accent3" w:themeShade="80"/>
                          <w:sz w:val="26"/>
                          <w:szCs w:val="26"/>
                        </w:rPr>
                      </w:pPr>
                      <w:r w:rsidRPr="002868AC">
                        <w:rPr>
                          <w:b/>
                          <w:bCs/>
                          <w:color w:val="215868" w:themeColor="accent5" w:themeShade="80"/>
                          <w:sz w:val="26"/>
                          <w:szCs w:val="26"/>
                        </w:rPr>
                        <w:t>Энергосбережение и повышение энергетической эффективности</w:t>
                      </w:r>
                    </w:p>
                  </w:txbxContent>
                </v:textbox>
              </v:rect>
            </w:pict>
          </mc:Fallback>
        </mc:AlternateContent>
      </w:r>
      <w:r w:rsidRPr="00916F2A">
        <w:rPr>
          <w:rFonts w:ascii="Times New Roman" w:eastAsia="Times New Roman" w:hAnsi="Times New Roman" w:cs="Times New Roman"/>
          <w:iCs w:val="0"/>
          <w:noProof/>
          <w:color w:val="215868" w:themeColor="accent5" w:themeShade="80"/>
          <w:sz w:val="28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57C8FCB4" wp14:editId="549377A8">
                <wp:simplePos x="0" y="0"/>
                <wp:positionH relativeFrom="column">
                  <wp:posOffset>88265</wp:posOffset>
                </wp:positionH>
                <wp:positionV relativeFrom="paragraph">
                  <wp:posOffset>83820</wp:posOffset>
                </wp:positionV>
                <wp:extent cx="3031490" cy="390525"/>
                <wp:effectExtent l="0" t="0" r="0" b="9525"/>
                <wp:wrapNone/>
                <wp:docPr id="575" name="Поле 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031490" cy="390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accent6">
                                  <a:lumMod val="5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66E4" w:rsidRPr="002868AC" w:rsidRDefault="001A66E4" w:rsidP="002868AC">
                            <w:pPr>
                              <w:pStyle w:val="afc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b/>
                                <w:color w:val="215868" w:themeColor="accent5" w:themeShade="80"/>
                                <w:sz w:val="26"/>
                                <w:szCs w:val="26"/>
                              </w:rPr>
                            </w:pPr>
                            <w:r w:rsidRPr="002868AC">
                              <w:rPr>
                                <w:b/>
                                <w:color w:val="215868" w:themeColor="accent5" w:themeShade="80"/>
                                <w:sz w:val="26"/>
                                <w:szCs w:val="26"/>
                              </w:rPr>
                              <w:t>Газификация Мостовского района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C8FCB4" id="_x0000_s1170" type="#_x0000_t202" style="position:absolute;left:0;text-align:left;margin-left:6.95pt;margin-top:6.6pt;width:238.7pt;height:30.7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" filled="f" stroked="f" strokecolor="#974706 [1609]">
                <v:path arrowok="t"/>
                <v:textbox>
                  <w:txbxContent>
                    <w:p w:rsidR="001A66E4" w:rsidRPr="002868AC" w:rsidRDefault="001A66E4" w:rsidP="002868AC">
                      <w:pPr>
                        <w:pStyle w:val="afc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b/>
                          <w:color w:val="215868" w:themeColor="accent5" w:themeShade="80"/>
                          <w:sz w:val="26"/>
                          <w:szCs w:val="26"/>
                        </w:rPr>
                      </w:pPr>
                      <w:r w:rsidRPr="002868AC">
                        <w:rPr>
                          <w:b/>
                          <w:color w:val="215868" w:themeColor="accent5" w:themeShade="80"/>
                          <w:sz w:val="26"/>
                          <w:szCs w:val="26"/>
                        </w:rPr>
                        <w:t>Газификация Мостовского района</w:t>
                      </w:r>
                    </w:p>
                  </w:txbxContent>
                </v:textbox>
              </v:shape>
            </w:pict>
          </mc:Fallback>
        </mc:AlternateContent>
      </w:r>
    </w:p>
    <w:p w:rsidR="002868AC" w:rsidRPr="00916F2A" w:rsidRDefault="002868AC" w:rsidP="002868A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Cs w:val="0"/>
          <w:color w:val="215868" w:themeColor="accent5" w:themeShade="80"/>
          <w:sz w:val="44"/>
          <w:szCs w:val="44"/>
          <w:lang w:eastAsia="ru-RU"/>
        </w:rPr>
      </w:pPr>
      <w:r w:rsidRPr="00916F2A">
        <w:rPr>
          <w:rFonts w:ascii="Times New Roman" w:eastAsia="Times New Roman" w:hAnsi="Times New Roman" w:cs="Times New Roman"/>
          <w:iCs w:val="0"/>
          <w:noProof/>
          <w:color w:val="215868" w:themeColor="accent5" w:themeShade="80"/>
          <w:sz w:val="28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386241F2" wp14:editId="2C88B98E">
                <wp:simplePos x="0" y="0"/>
                <wp:positionH relativeFrom="column">
                  <wp:posOffset>3400425</wp:posOffset>
                </wp:positionH>
                <wp:positionV relativeFrom="paragraph">
                  <wp:posOffset>219075</wp:posOffset>
                </wp:positionV>
                <wp:extent cx="3536315" cy="360045"/>
                <wp:effectExtent l="0" t="0" r="6985" b="1905"/>
                <wp:wrapNone/>
                <wp:docPr id="577" name="Блок-схема: альтернативный процесс 5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315" cy="360045"/>
                        </a:xfrm>
                        <a:prstGeom prst="flowChartAlternateProcess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1A66E4" w:rsidRPr="002868AC" w:rsidRDefault="001A66E4" w:rsidP="002868AC">
                            <w:pPr>
                              <w:pStyle w:val="afc"/>
                              <w:shd w:val="clear" w:color="auto" w:fill="DAEEF3" w:themeFill="accent5" w:themeFillTint="33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color w:val="215868" w:themeColor="accent5" w:themeShade="8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215868" w:themeColor="accent5" w:themeShade="80"/>
                                <w:kern w:val="24"/>
                                <w:sz w:val="28"/>
                                <w:szCs w:val="28"/>
                              </w:rPr>
                              <w:t>0,3 МЛН.</w:t>
                            </w:r>
                            <w:r w:rsidRPr="002868AC">
                              <w:rPr>
                                <w:b/>
                                <w:bCs/>
                                <w:color w:val="215868" w:themeColor="accent5" w:themeShade="80"/>
                                <w:kern w:val="24"/>
                                <w:sz w:val="28"/>
                                <w:szCs w:val="28"/>
                              </w:rPr>
                              <w:t xml:space="preserve"> РУБЛЕЙ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6241F2" id="Блок-схема: альтернативный процесс 577" o:spid="_x0000_s1171" type="#_x0000_t176" style="position:absolute;left:0;text-align:left;margin-left:267.75pt;margin-top:17.25pt;width:278.45pt;height:28.3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" fillcolor="#daeef3 [664]" stroked="f">
                <v:textbox>
                  <w:txbxContent>
                    <w:p w:rsidR="001A66E4" w:rsidRPr="002868AC" w:rsidRDefault="001A66E4" w:rsidP="002868AC">
                      <w:pPr>
                        <w:pStyle w:val="afc"/>
                        <w:shd w:val="clear" w:color="auto" w:fill="DAEEF3" w:themeFill="accent5" w:themeFillTint="33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color w:val="215868" w:themeColor="accent5" w:themeShade="80"/>
                        </w:rPr>
                      </w:pPr>
                      <w:r>
                        <w:rPr>
                          <w:b/>
                          <w:bCs/>
                          <w:color w:val="215868" w:themeColor="accent5" w:themeShade="80"/>
                          <w:kern w:val="24"/>
                          <w:sz w:val="28"/>
                          <w:szCs w:val="28"/>
                        </w:rPr>
                        <w:t>0,3 МЛН.</w:t>
                      </w:r>
                      <w:r w:rsidRPr="002868AC">
                        <w:rPr>
                          <w:b/>
                          <w:bCs/>
                          <w:color w:val="215868" w:themeColor="accent5" w:themeShade="80"/>
                          <w:kern w:val="24"/>
                          <w:sz w:val="28"/>
                          <w:szCs w:val="28"/>
                        </w:rPr>
                        <w:t xml:space="preserve"> РУБЛЕЙ</w:t>
                      </w:r>
                    </w:p>
                  </w:txbxContent>
                </v:textbox>
              </v:shape>
            </w:pict>
          </mc:Fallback>
        </mc:AlternateContent>
      </w:r>
      <w:r w:rsidRPr="00916F2A">
        <w:rPr>
          <w:rFonts w:ascii="Times New Roman" w:eastAsia="Times New Roman" w:hAnsi="Times New Roman" w:cs="Times New Roman"/>
          <w:iCs w:val="0"/>
          <w:noProof/>
          <w:color w:val="215868" w:themeColor="accent5" w:themeShade="80"/>
          <w:sz w:val="28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144351DB" wp14:editId="75A80D28">
                <wp:simplePos x="0" y="0"/>
                <wp:positionH relativeFrom="column">
                  <wp:posOffset>183515</wp:posOffset>
                </wp:positionH>
                <wp:positionV relativeFrom="paragraph">
                  <wp:posOffset>190500</wp:posOffset>
                </wp:positionV>
                <wp:extent cx="3031490" cy="360045"/>
                <wp:effectExtent l="0" t="0" r="0" b="1905"/>
                <wp:wrapNone/>
                <wp:docPr id="597" name="Блок-схема: альтернативный процесс 5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31490" cy="360045"/>
                        </a:xfrm>
                        <a:prstGeom prst="flowChartAlternateProcess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1A66E4" w:rsidRPr="002868AC" w:rsidRDefault="001A66E4" w:rsidP="002868AC">
                            <w:pPr>
                              <w:pStyle w:val="afc"/>
                              <w:shd w:val="clear" w:color="auto" w:fill="DAEEF3" w:themeFill="accent5" w:themeFillTint="33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color w:val="215868" w:themeColor="accent5" w:themeShade="8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215868" w:themeColor="accent5" w:themeShade="80"/>
                                <w:kern w:val="24"/>
                                <w:sz w:val="28"/>
                                <w:szCs w:val="28"/>
                              </w:rPr>
                              <w:t>7,2 МЛН</w:t>
                            </w:r>
                            <w:r w:rsidRPr="002868AC">
                              <w:rPr>
                                <w:b/>
                                <w:bCs/>
                                <w:color w:val="215868" w:themeColor="accent5" w:themeShade="80"/>
                                <w:kern w:val="24"/>
                                <w:sz w:val="28"/>
                                <w:szCs w:val="28"/>
                              </w:rPr>
                              <w:t>. РУБЛЕЙ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4351DB" id="Блок-схема: альтернативный процесс 597" o:spid="_x0000_s1172" type="#_x0000_t176" style="position:absolute;left:0;text-align:left;margin-left:14.45pt;margin-top:15pt;width:238.7pt;height:28.3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" fillcolor="#daeef3 [664]" stroked="f">
                <v:textbox>
                  <w:txbxContent>
                    <w:p w:rsidR="001A66E4" w:rsidRPr="002868AC" w:rsidRDefault="001A66E4" w:rsidP="002868AC">
                      <w:pPr>
                        <w:pStyle w:val="afc"/>
                        <w:shd w:val="clear" w:color="auto" w:fill="DAEEF3" w:themeFill="accent5" w:themeFillTint="33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color w:val="215868" w:themeColor="accent5" w:themeShade="80"/>
                        </w:rPr>
                      </w:pPr>
                      <w:r>
                        <w:rPr>
                          <w:b/>
                          <w:bCs/>
                          <w:color w:val="215868" w:themeColor="accent5" w:themeShade="80"/>
                          <w:kern w:val="24"/>
                          <w:sz w:val="28"/>
                          <w:szCs w:val="28"/>
                        </w:rPr>
                        <w:t>7,2 МЛН</w:t>
                      </w:r>
                      <w:r w:rsidRPr="002868AC">
                        <w:rPr>
                          <w:b/>
                          <w:bCs/>
                          <w:color w:val="215868" w:themeColor="accent5" w:themeShade="80"/>
                          <w:kern w:val="24"/>
                          <w:sz w:val="28"/>
                          <w:szCs w:val="28"/>
                        </w:rPr>
                        <w:t>. РУБЛЕЙ</w:t>
                      </w:r>
                    </w:p>
                  </w:txbxContent>
                </v:textbox>
              </v:shape>
            </w:pict>
          </mc:Fallback>
        </mc:AlternateContent>
      </w:r>
    </w:p>
    <w:p w:rsidR="002868AC" w:rsidRPr="00916F2A" w:rsidRDefault="004873DC" w:rsidP="002868A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Cs w:val="0"/>
          <w:color w:val="215868" w:themeColor="accent5" w:themeShade="80"/>
          <w:sz w:val="44"/>
          <w:szCs w:val="44"/>
          <w:lang w:eastAsia="ru-RU"/>
        </w:rPr>
      </w:pPr>
      <w:r w:rsidRPr="00916F2A">
        <w:rPr>
          <w:rFonts w:ascii="Times New Roman" w:eastAsia="Times New Roman" w:hAnsi="Times New Roman" w:cs="Times New Roman"/>
          <w:iCs w:val="0"/>
          <w:noProof/>
          <w:color w:val="215868" w:themeColor="accent5" w:themeShade="80"/>
          <w:sz w:val="28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B0DA620" wp14:editId="65AAF75C">
                <wp:simplePos x="0" y="0"/>
                <wp:positionH relativeFrom="column">
                  <wp:posOffset>3241040</wp:posOffset>
                </wp:positionH>
                <wp:positionV relativeFrom="paragraph">
                  <wp:posOffset>313690</wp:posOffset>
                </wp:positionV>
                <wp:extent cx="3536315" cy="1619250"/>
                <wp:effectExtent l="0" t="0" r="0" b="0"/>
                <wp:wrapNone/>
                <wp:docPr id="578" name="Прямоугольник 578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 bwMode="auto">
                        <a:xfrm>
                          <a:off x="0" y="0"/>
                          <a:ext cx="3536315" cy="1619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accent6">
                                  <a:lumMod val="5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66E4" w:rsidRDefault="001A66E4" w:rsidP="004873DC">
                            <w:pPr>
                              <w:pStyle w:val="afc"/>
                              <w:numPr>
                                <w:ilvl w:val="0"/>
                                <w:numId w:val="35"/>
                              </w:numPr>
                              <w:kinsoku w:val="0"/>
                              <w:overflowPunct w:val="0"/>
                              <w:spacing w:before="0" w:beforeAutospacing="0" w:after="120" w:afterAutospacing="0"/>
                              <w:textAlignment w:val="baseline"/>
                              <w:rPr>
                                <w:rFonts w:ascii="Arial" w:hAnsi="Arial" w:cs="Arial"/>
                                <w:color w:val="4F6228" w:themeColor="accent3" w:themeShade="8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Cs/>
                                <w:color w:val="215868" w:themeColor="accent5" w:themeShade="80"/>
                              </w:rPr>
                              <w:t xml:space="preserve">проведение </w:t>
                            </w:r>
                            <w:r w:rsidRPr="002868AC">
                              <w:rPr>
                                <w:rFonts w:asciiTheme="minorHAnsi" w:hAnsiTheme="minorHAnsi" w:cstheme="minorHAnsi"/>
                                <w:bCs/>
                                <w:color w:val="215868" w:themeColor="accent5" w:themeShade="80"/>
                              </w:rPr>
                              <w:t>мероприятий по энергосбережению и повышени</w:t>
                            </w:r>
                            <w:r>
                              <w:rPr>
                                <w:rFonts w:asciiTheme="minorHAnsi" w:hAnsiTheme="minorHAnsi" w:cstheme="minorHAnsi"/>
                                <w:bCs/>
                                <w:color w:val="215868" w:themeColor="accent5" w:themeShade="80"/>
                              </w:rPr>
                              <w:t>ю</w:t>
                            </w:r>
                            <w:r w:rsidRPr="002868AC">
                              <w:rPr>
                                <w:rFonts w:asciiTheme="minorHAnsi" w:hAnsiTheme="minorHAnsi" w:cstheme="minorHAnsi"/>
                                <w:bCs/>
                                <w:color w:val="215868" w:themeColor="accent5" w:themeShade="80"/>
                              </w:rPr>
                              <w:t xml:space="preserve"> энергетической эффективности в здании администрации МО Мостовский район (замена </w:t>
                            </w:r>
                            <w:r>
                              <w:rPr>
                                <w:rFonts w:asciiTheme="minorHAnsi" w:hAnsiTheme="minorHAnsi" w:cstheme="minorHAnsi"/>
                                <w:bCs/>
                                <w:color w:val="215868" w:themeColor="accent5" w:themeShade="80"/>
                              </w:rPr>
                              <w:t>электропроводки)</w:t>
                            </w:r>
                          </w:p>
                          <w:p w:rsidR="001A66E4" w:rsidRPr="004873DC" w:rsidRDefault="001A66E4" w:rsidP="004873DC">
                            <w:pPr>
                              <w:pStyle w:val="afc"/>
                              <w:kinsoku w:val="0"/>
                              <w:overflowPunct w:val="0"/>
                              <w:spacing w:before="0" w:beforeAutospacing="0" w:after="120" w:afterAutospacing="0"/>
                              <w:ind w:left="360"/>
                              <w:jc w:val="center"/>
                              <w:textAlignment w:val="baseline"/>
                              <w:rPr>
                                <w:rFonts w:asciiTheme="minorHAnsi" w:hAnsiTheme="minorHAnsi" w:cs="Arial"/>
                                <w:b/>
                                <w:color w:val="215868" w:themeColor="accent5" w:themeShade="80"/>
                              </w:rPr>
                            </w:pPr>
                            <w:r w:rsidRPr="004873DC">
                              <w:rPr>
                                <w:rFonts w:asciiTheme="minorHAnsi" w:hAnsiTheme="minorHAnsi" w:cs="Arial"/>
                                <w:b/>
                                <w:color w:val="215868" w:themeColor="accent5" w:themeShade="80"/>
                              </w:rPr>
                              <w:t>0,3 млн. рублей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0DA620" id="Прямоугольник 578" o:spid="_x0000_s1173" style="position:absolute;left:0;text-align:left;margin-left:255.2pt;margin-top:24.7pt;width:278.45pt;height:127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" filled="f" stroked="f" strokecolor="#974706 [1609]">
                <v:path arrowok="t"/>
                <o:lock v:ext="edit" grouping="t"/>
                <v:textbox>
                  <w:txbxContent>
                    <w:p w:rsidR="001A66E4" w:rsidRDefault="001A66E4" w:rsidP="004873DC">
                      <w:pPr>
                        <w:pStyle w:val="afc"/>
                        <w:numPr>
                          <w:ilvl w:val="0"/>
                          <w:numId w:val="35"/>
                        </w:numPr>
                        <w:kinsoku w:val="0"/>
                        <w:overflowPunct w:val="0"/>
                        <w:spacing w:before="0" w:beforeAutospacing="0" w:after="120" w:afterAutospacing="0"/>
                        <w:textAlignment w:val="baseline"/>
                        <w:rPr>
                          <w:rFonts w:ascii="Arial" w:hAnsi="Arial" w:cs="Arial"/>
                          <w:color w:val="4F6228" w:themeColor="accent3" w:themeShade="80"/>
                        </w:rPr>
                      </w:pPr>
                      <w:r>
                        <w:rPr>
                          <w:rFonts w:asciiTheme="minorHAnsi" w:hAnsiTheme="minorHAnsi" w:cstheme="minorHAnsi"/>
                          <w:bCs/>
                          <w:color w:val="215868" w:themeColor="accent5" w:themeShade="80"/>
                        </w:rPr>
                        <w:t xml:space="preserve">проведение </w:t>
                      </w:r>
                      <w:r w:rsidRPr="002868AC">
                        <w:rPr>
                          <w:rFonts w:asciiTheme="minorHAnsi" w:hAnsiTheme="minorHAnsi" w:cstheme="minorHAnsi"/>
                          <w:bCs/>
                          <w:color w:val="215868" w:themeColor="accent5" w:themeShade="80"/>
                        </w:rPr>
                        <w:t>мероприятий по энергосбережению и повышени</w:t>
                      </w:r>
                      <w:r>
                        <w:rPr>
                          <w:rFonts w:asciiTheme="minorHAnsi" w:hAnsiTheme="minorHAnsi" w:cstheme="minorHAnsi"/>
                          <w:bCs/>
                          <w:color w:val="215868" w:themeColor="accent5" w:themeShade="80"/>
                        </w:rPr>
                        <w:t>ю</w:t>
                      </w:r>
                      <w:r w:rsidRPr="002868AC">
                        <w:rPr>
                          <w:rFonts w:asciiTheme="minorHAnsi" w:hAnsiTheme="minorHAnsi" w:cstheme="minorHAnsi"/>
                          <w:bCs/>
                          <w:color w:val="215868" w:themeColor="accent5" w:themeShade="80"/>
                        </w:rPr>
                        <w:t xml:space="preserve"> энергетической эффективности в здании администрации МО Мостовский район (замена </w:t>
                      </w:r>
                      <w:r>
                        <w:rPr>
                          <w:rFonts w:asciiTheme="minorHAnsi" w:hAnsiTheme="minorHAnsi" w:cstheme="minorHAnsi"/>
                          <w:bCs/>
                          <w:color w:val="215868" w:themeColor="accent5" w:themeShade="80"/>
                        </w:rPr>
                        <w:t>электропроводки)</w:t>
                      </w:r>
                    </w:p>
                    <w:p w:rsidR="001A66E4" w:rsidRPr="004873DC" w:rsidRDefault="001A66E4" w:rsidP="004873DC">
                      <w:pPr>
                        <w:pStyle w:val="afc"/>
                        <w:kinsoku w:val="0"/>
                        <w:overflowPunct w:val="0"/>
                        <w:spacing w:before="0" w:beforeAutospacing="0" w:after="120" w:afterAutospacing="0"/>
                        <w:ind w:left="360"/>
                        <w:jc w:val="center"/>
                        <w:textAlignment w:val="baseline"/>
                        <w:rPr>
                          <w:rFonts w:asciiTheme="minorHAnsi" w:hAnsiTheme="minorHAnsi" w:cs="Arial"/>
                          <w:b/>
                          <w:color w:val="215868" w:themeColor="accent5" w:themeShade="80"/>
                        </w:rPr>
                      </w:pPr>
                      <w:r w:rsidRPr="004873DC">
                        <w:rPr>
                          <w:rFonts w:asciiTheme="minorHAnsi" w:hAnsiTheme="minorHAnsi" w:cs="Arial"/>
                          <w:b/>
                          <w:color w:val="215868" w:themeColor="accent5" w:themeShade="80"/>
                        </w:rPr>
                        <w:t>0,3 млн. рублей</w:t>
                      </w:r>
                    </w:p>
                  </w:txbxContent>
                </v:textbox>
              </v:rect>
            </w:pict>
          </mc:Fallback>
        </mc:AlternateContent>
      </w:r>
      <w:r w:rsidRPr="00916F2A">
        <w:rPr>
          <w:rFonts w:ascii="Times New Roman" w:eastAsia="Times New Roman" w:hAnsi="Times New Roman" w:cs="Times New Roman"/>
          <w:iCs w:val="0"/>
          <w:noProof/>
          <w:color w:val="215868" w:themeColor="accent5" w:themeShade="80"/>
          <w:sz w:val="28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1F87FA0" wp14:editId="2544FD09">
                <wp:simplePos x="0" y="0"/>
                <wp:positionH relativeFrom="margin">
                  <wp:posOffset>2540</wp:posOffset>
                </wp:positionH>
                <wp:positionV relativeFrom="paragraph">
                  <wp:posOffset>323215</wp:posOffset>
                </wp:positionV>
                <wp:extent cx="3069590" cy="2400300"/>
                <wp:effectExtent l="0" t="0" r="0" b="0"/>
                <wp:wrapNone/>
                <wp:docPr id="598" name="Поле 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069590" cy="2400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accent6">
                                  <a:lumMod val="5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66E4" w:rsidRPr="004873DC" w:rsidRDefault="001A66E4" w:rsidP="002868AC">
                            <w:pPr>
                              <w:pStyle w:val="a3"/>
                              <w:numPr>
                                <w:ilvl w:val="0"/>
                                <w:numId w:val="19"/>
                              </w:numPr>
                              <w:spacing w:after="0" w:line="240" w:lineRule="auto"/>
                              <w:rPr>
                                <w:color w:val="215868" w:themeColor="accent5" w:themeShade="80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4873DC">
                              <w:rPr>
                                <w:color w:val="215868" w:themeColor="accent5" w:themeShade="80"/>
                                <w:sz w:val="24"/>
                                <w:szCs w:val="24"/>
                              </w:rPr>
                              <w:t xml:space="preserve">техническое обслуживание газопроводов находящихся в собственности </w:t>
                            </w:r>
                          </w:p>
                          <w:p w:rsidR="001A66E4" w:rsidRPr="004873DC" w:rsidRDefault="001A66E4" w:rsidP="004873DC">
                            <w:pPr>
                              <w:pStyle w:val="a3"/>
                              <w:spacing w:after="0" w:line="240" w:lineRule="auto"/>
                              <w:ind w:left="360" w:firstLine="0"/>
                              <w:jc w:val="center"/>
                              <w:rPr>
                                <w:b/>
                                <w:color w:val="215868" w:themeColor="accent5" w:themeShade="80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4873DC">
                              <w:rPr>
                                <w:b/>
                                <w:color w:val="215868" w:themeColor="accent5" w:themeShade="80"/>
                                <w:sz w:val="24"/>
                                <w:szCs w:val="24"/>
                              </w:rPr>
                              <w:t>0,</w:t>
                            </w:r>
                            <w:r>
                              <w:rPr>
                                <w:b/>
                                <w:color w:val="215868" w:themeColor="accent5" w:themeShade="80"/>
                                <w:sz w:val="24"/>
                                <w:szCs w:val="24"/>
                              </w:rPr>
                              <w:t>4</w:t>
                            </w:r>
                            <w:r w:rsidRPr="004873DC">
                              <w:rPr>
                                <w:b/>
                                <w:color w:val="215868" w:themeColor="accent5" w:themeShade="80"/>
                                <w:sz w:val="24"/>
                                <w:szCs w:val="24"/>
                              </w:rPr>
                              <w:t xml:space="preserve"> млн. рублей</w:t>
                            </w:r>
                          </w:p>
                          <w:p w:rsidR="001A66E4" w:rsidRPr="004873DC" w:rsidRDefault="001A66E4" w:rsidP="002868AC">
                            <w:pPr>
                              <w:pStyle w:val="a3"/>
                              <w:numPr>
                                <w:ilvl w:val="0"/>
                                <w:numId w:val="19"/>
                              </w:numPr>
                              <w:spacing w:after="0" w:line="240" w:lineRule="auto"/>
                              <w:rPr>
                                <w:color w:val="215868" w:themeColor="accent5" w:themeShade="80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4873DC">
                              <w:rPr>
                                <w:color w:val="215868" w:themeColor="accent5" w:themeShade="80"/>
                                <w:sz w:val="24"/>
                                <w:szCs w:val="24"/>
                              </w:rPr>
                              <w:t>проведение</w:t>
                            </w:r>
                            <w:r w:rsidRPr="004873DC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2868AC">
                              <w:rPr>
                                <w:color w:val="215868" w:themeColor="accent5" w:themeShade="80"/>
                                <w:sz w:val="24"/>
                                <w:szCs w:val="24"/>
                              </w:rPr>
                              <w:t xml:space="preserve">подводящего газопровода ст. Переправная – ст. </w:t>
                            </w:r>
                            <w:proofErr w:type="spellStart"/>
                            <w:r w:rsidRPr="002868AC">
                              <w:rPr>
                                <w:color w:val="215868" w:themeColor="accent5" w:themeShade="80"/>
                                <w:sz w:val="24"/>
                                <w:szCs w:val="24"/>
                              </w:rPr>
                              <w:t>Бесленеевская</w:t>
                            </w:r>
                            <w:proofErr w:type="spellEnd"/>
                            <w:r w:rsidRPr="002868AC">
                              <w:rPr>
                                <w:color w:val="215868" w:themeColor="accent5" w:themeShade="80"/>
                                <w:sz w:val="24"/>
                                <w:szCs w:val="24"/>
                              </w:rPr>
                              <w:t xml:space="preserve"> Мостовского района</w:t>
                            </w:r>
                          </w:p>
                          <w:p w:rsidR="001A66E4" w:rsidRPr="004873DC" w:rsidRDefault="001A66E4" w:rsidP="004873DC">
                            <w:pPr>
                              <w:pStyle w:val="a3"/>
                              <w:spacing w:after="0" w:line="240" w:lineRule="auto"/>
                              <w:ind w:left="360" w:firstLine="0"/>
                              <w:jc w:val="center"/>
                              <w:rPr>
                                <w:b/>
                                <w:color w:val="215868" w:themeColor="accent5" w:themeShade="80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4873DC">
                              <w:rPr>
                                <w:b/>
                                <w:color w:val="215868" w:themeColor="accent5" w:themeShade="80"/>
                                <w:kern w:val="24"/>
                                <w:sz w:val="24"/>
                                <w:szCs w:val="24"/>
                              </w:rPr>
                              <w:t>6,</w:t>
                            </w:r>
                            <w:r>
                              <w:rPr>
                                <w:b/>
                                <w:color w:val="215868" w:themeColor="accent5" w:themeShade="80"/>
                                <w:kern w:val="24"/>
                                <w:sz w:val="24"/>
                                <w:szCs w:val="24"/>
                              </w:rPr>
                              <w:t>8</w:t>
                            </w:r>
                            <w:r w:rsidRPr="004873DC">
                              <w:rPr>
                                <w:b/>
                                <w:color w:val="215868" w:themeColor="accent5" w:themeShade="80"/>
                                <w:kern w:val="24"/>
                                <w:sz w:val="24"/>
                                <w:szCs w:val="24"/>
                              </w:rPr>
                              <w:t xml:space="preserve"> млн. рублей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F87FA0" id="_x0000_s1174" type="#_x0000_t202" style="position:absolute;left:0;text-align:left;margin-left:.2pt;margin-top:25.45pt;width:241.7pt;height:189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" filled="f" stroked="f" strokecolor="#974706 [1609]">
                <v:path arrowok="t"/>
                <v:textbox>
                  <w:txbxContent>
                    <w:p w:rsidR="001A66E4" w:rsidRPr="004873DC" w:rsidRDefault="001A66E4" w:rsidP="002868AC">
                      <w:pPr>
                        <w:pStyle w:val="a3"/>
                        <w:numPr>
                          <w:ilvl w:val="0"/>
                          <w:numId w:val="19"/>
                        </w:numPr>
                        <w:spacing w:after="0" w:line="240" w:lineRule="auto"/>
                        <w:rPr>
                          <w:color w:val="215868" w:themeColor="accent5" w:themeShade="80"/>
                          <w:kern w:val="24"/>
                          <w:sz w:val="24"/>
                          <w:szCs w:val="24"/>
                        </w:rPr>
                      </w:pPr>
                      <w:r w:rsidRPr="004873DC">
                        <w:rPr>
                          <w:color w:val="215868" w:themeColor="accent5" w:themeShade="80"/>
                          <w:sz w:val="24"/>
                          <w:szCs w:val="24"/>
                        </w:rPr>
                        <w:t xml:space="preserve">техническое обслуживание газопроводов находящихся в собственности </w:t>
                      </w:r>
                    </w:p>
                    <w:p w:rsidR="001A66E4" w:rsidRPr="004873DC" w:rsidRDefault="001A66E4" w:rsidP="004873DC">
                      <w:pPr>
                        <w:pStyle w:val="a3"/>
                        <w:spacing w:after="0" w:line="240" w:lineRule="auto"/>
                        <w:ind w:left="360" w:firstLine="0"/>
                        <w:jc w:val="center"/>
                        <w:rPr>
                          <w:b/>
                          <w:color w:val="215868" w:themeColor="accent5" w:themeShade="80"/>
                          <w:kern w:val="24"/>
                          <w:sz w:val="24"/>
                          <w:szCs w:val="24"/>
                        </w:rPr>
                      </w:pPr>
                      <w:r w:rsidRPr="004873DC">
                        <w:rPr>
                          <w:b/>
                          <w:color w:val="215868" w:themeColor="accent5" w:themeShade="80"/>
                          <w:sz w:val="24"/>
                          <w:szCs w:val="24"/>
                        </w:rPr>
                        <w:t>0,</w:t>
                      </w:r>
                      <w:r>
                        <w:rPr>
                          <w:b/>
                          <w:color w:val="215868" w:themeColor="accent5" w:themeShade="80"/>
                          <w:sz w:val="24"/>
                          <w:szCs w:val="24"/>
                        </w:rPr>
                        <w:t>4</w:t>
                      </w:r>
                      <w:r w:rsidRPr="004873DC">
                        <w:rPr>
                          <w:b/>
                          <w:color w:val="215868" w:themeColor="accent5" w:themeShade="80"/>
                          <w:sz w:val="24"/>
                          <w:szCs w:val="24"/>
                        </w:rPr>
                        <w:t xml:space="preserve"> млн. рублей</w:t>
                      </w:r>
                    </w:p>
                    <w:p w:rsidR="001A66E4" w:rsidRPr="004873DC" w:rsidRDefault="001A66E4" w:rsidP="002868AC">
                      <w:pPr>
                        <w:pStyle w:val="a3"/>
                        <w:numPr>
                          <w:ilvl w:val="0"/>
                          <w:numId w:val="19"/>
                        </w:numPr>
                        <w:spacing w:after="0" w:line="240" w:lineRule="auto"/>
                        <w:rPr>
                          <w:color w:val="215868" w:themeColor="accent5" w:themeShade="80"/>
                          <w:kern w:val="24"/>
                          <w:sz w:val="24"/>
                          <w:szCs w:val="24"/>
                        </w:rPr>
                      </w:pPr>
                      <w:r w:rsidRPr="004873DC">
                        <w:rPr>
                          <w:color w:val="215868" w:themeColor="accent5" w:themeShade="80"/>
                          <w:sz w:val="24"/>
                          <w:szCs w:val="24"/>
                        </w:rPr>
                        <w:t>проведение</w:t>
                      </w:r>
                      <w:r w:rsidRPr="004873DC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2868AC">
                        <w:rPr>
                          <w:color w:val="215868" w:themeColor="accent5" w:themeShade="80"/>
                          <w:sz w:val="24"/>
                          <w:szCs w:val="24"/>
                        </w:rPr>
                        <w:t xml:space="preserve">подводящего газопровода ст. Переправная – ст. </w:t>
                      </w:r>
                      <w:proofErr w:type="spellStart"/>
                      <w:r w:rsidRPr="002868AC">
                        <w:rPr>
                          <w:color w:val="215868" w:themeColor="accent5" w:themeShade="80"/>
                          <w:sz w:val="24"/>
                          <w:szCs w:val="24"/>
                        </w:rPr>
                        <w:t>Бесленеевская</w:t>
                      </w:r>
                      <w:proofErr w:type="spellEnd"/>
                      <w:r w:rsidRPr="002868AC">
                        <w:rPr>
                          <w:color w:val="215868" w:themeColor="accent5" w:themeShade="80"/>
                          <w:sz w:val="24"/>
                          <w:szCs w:val="24"/>
                        </w:rPr>
                        <w:t xml:space="preserve"> Мостовского района</w:t>
                      </w:r>
                    </w:p>
                    <w:p w:rsidR="001A66E4" w:rsidRPr="004873DC" w:rsidRDefault="001A66E4" w:rsidP="004873DC">
                      <w:pPr>
                        <w:pStyle w:val="a3"/>
                        <w:spacing w:after="0" w:line="240" w:lineRule="auto"/>
                        <w:ind w:left="360" w:firstLine="0"/>
                        <w:jc w:val="center"/>
                        <w:rPr>
                          <w:b/>
                          <w:color w:val="215868" w:themeColor="accent5" w:themeShade="80"/>
                          <w:kern w:val="24"/>
                          <w:sz w:val="24"/>
                          <w:szCs w:val="24"/>
                        </w:rPr>
                      </w:pPr>
                      <w:r w:rsidRPr="004873DC">
                        <w:rPr>
                          <w:b/>
                          <w:color w:val="215868" w:themeColor="accent5" w:themeShade="80"/>
                          <w:kern w:val="24"/>
                          <w:sz w:val="24"/>
                          <w:szCs w:val="24"/>
                        </w:rPr>
                        <w:t>6,</w:t>
                      </w:r>
                      <w:r>
                        <w:rPr>
                          <w:b/>
                          <w:color w:val="215868" w:themeColor="accent5" w:themeShade="80"/>
                          <w:kern w:val="24"/>
                          <w:sz w:val="24"/>
                          <w:szCs w:val="24"/>
                        </w:rPr>
                        <w:t>8</w:t>
                      </w:r>
                      <w:r w:rsidRPr="004873DC">
                        <w:rPr>
                          <w:b/>
                          <w:color w:val="215868" w:themeColor="accent5" w:themeShade="80"/>
                          <w:kern w:val="24"/>
                          <w:sz w:val="24"/>
                          <w:szCs w:val="24"/>
                        </w:rPr>
                        <w:t xml:space="preserve"> млн. рублей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2868AC" w:rsidRPr="00916F2A" w:rsidRDefault="002868AC" w:rsidP="002868A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Cs w:val="0"/>
          <w:color w:val="215868" w:themeColor="accent5" w:themeShade="80"/>
          <w:sz w:val="44"/>
          <w:szCs w:val="44"/>
          <w:lang w:eastAsia="ru-RU"/>
        </w:rPr>
      </w:pPr>
    </w:p>
    <w:p w:rsidR="002868AC" w:rsidRPr="00916F2A" w:rsidRDefault="002868AC" w:rsidP="002868A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Cs w:val="0"/>
          <w:color w:val="215868" w:themeColor="accent5" w:themeShade="80"/>
          <w:sz w:val="24"/>
          <w:szCs w:val="24"/>
          <w:lang w:eastAsia="ru-RU"/>
        </w:rPr>
      </w:pPr>
    </w:p>
    <w:p w:rsidR="002868AC" w:rsidRPr="00916F2A" w:rsidRDefault="002868AC" w:rsidP="002868A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Cs w:val="0"/>
          <w:color w:val="215868" w:themeColor="accent5" w:themeShade="80"/>
          <w:sz w:val="24"/>
          <w:szCs w:val="24"/>
          <w:lang w:eastAsia="ru-RU"/>
        </w:rPr>
      </w:pPr>
    </w:p>
    <w:p w:rsidR="002868AC" w:rsidRPr="00916F2A" w:rsidRDefault="002868AC" w:rsidP="002868A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Cs w:val="0"/>
          <w:color w:val="215868" w:themeColor="accent5" w:themeShade="80"/>
          <w:sz w:val="44"/>
          <w:szCs w:val="44"/>
          <w:lang w:eastAsia="ru-RU"/>
        </w:rPr>
      </w:pPr>
    </w:p>
    <w:p w:rsidR="002868AC" w:rsidRPr="00916F2A" w:rsidRDefault="002868AC" w:rsidP="002868A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Cs w:val="0"/>
          <w:color w:val="215868" w:themeColor="accent5" w:themeShade="80"/>
          <w:sz w:val="44"/>
          <w:szCs w:val="44"/>
          <w:lang w:eastAsia="ru-RU"/>
        </w:rPr>
      </w:pPr>
    </w:p>
    <w:p w:rsidR="00E1208A" w:rsidRDefault="00E1208A" w:rsidP="000F72CB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iCs w:val="0"/>
          <w:color w:val="215868" w:themeColor="accent5" w:themeShade="80"/>
          <w:kern w:val="24"/>
          <w:sz w:val="28"/>
          <w:szCs w:val="28"/>
          <w:lang w:eastAsia="ru-RU"/>
        </w:rPr>
      </w:pPr>
    </w:p>
    <w:p w:rsidR="00E1208A" w:rsidRDefault="00FC3DF5" w:rsidP="000F72CB">
      <w:pPr>
        <w:spacing w:after="0" w:line="240" w:lineRule="auto"/>
        <w:jc w:val="center"/>
        <w:rPr>
          <w:rFonts w:ascii="Times New Roman" w:hAnsi="Times New Roman" w:cs="Times New Roman"/>
          <w:b/>
          <w:color w:val="215868" w:themeColor="accent5" w:themeShade="80"/>
          <w:sz w:val="32"/>
          <w:szCs w:val="32"/>
        </w:rPr>
      </w:pPr>
      <w:r w:rsidRPr="00916F2A">
        <w:rPr>
          <w:rFonts w:ascii="Times New Roman" w:hAnsi="Times New Roman" w:cs="Times New Roman"/>
          <w:b/>
          <w:color w:val="215868" w:themeColor="accent5" w:themeShade="80"/>
          <w:sz w:val="32"/>
          <w:szCs w:val="32"/>
        </w:rPr>
        <w:lastRenderedPageBreak/>
        <w:t>МУНИЦИПАЛЬНАЯ ПРОГРАММА</w:t>
      </w:r>
    </w:p>
    <w:p w:rsidR="00FC3DF5" w:rsidRDefault="00FC3DF5" w:rsidP="000F72CB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iCs w:val="0"/>
          <w:color w:val="215868" w:themeColor="accent5" w:themeShade="80"/>
          <w:kern w:val="24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color w:val="215868" w:themeColor="accent5" w:themeShade="80"/>
          <w:sz w:val="32"/>
          <w:szCs w:val="32"/>
        </w:rPr>
        <w:t>«УПРАВЛЕНИЕ МУНИЦИПАЛЬНЫМИ ФИНАНСАМИ МОСТОВСКОГО РАЙОНА»</w:t>
      </w:r>
    </w:p>
    <w:p w:rsidR="003B52D2" w:rsidRDefault="00945772" w:rsidP="0093458E">
      <w:pPr>
        <w:rPr>
          <w:rFonts w:ascii="Times New Roman" w:eastAsia="+mn-ea" w:hAnsi="Times New Roman" w:cs="Times New Roman"/>
          <w:b/>
          <w:color w:val="632423" w:themeColor="accent2" w:themeShade="80"/>
          <w:kern w:val="24"/>
          <w:sz w:val="40"/>
          <w:szCs w:val="40"/>
        </w:rPr>
      </w:pPr>
      <w:r>
        <w:rPr>
          <w:rFonts w:ascii="Times New Roman" w:eastAsia="+mn-ea" w:hAnsi="Times New Roman" w:cs="Times New Roman"/>
          <w:b/>
          <w:noProof/>
          <w:color w:val="632423" w:themeColor="accent2" w:themeShade="80"/>
          <w:kern w:val="24"/>
          <w:sz w:val="40"/>
          <w:szCs w:val="40"/>
          <w:lang w:eastAsia="ru-RU"/>
        </w:rPr>
        <w:drawing>
          <wp:inline distT="0" distB="0" distL="0" distR="0" wp14:anchorId="420ADE9A" wp14:editId="360A877F">
            <wp:extent cx="6667500" cy="3314700"/>
            <wp:effectExtent l="57150" t="38100" r="76200" b="95250"/>
            <wp:docPr id="446" name="Схема 44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4" r:lo="rId85" r:qs="rId86" r:cs="rId87"/>
              </a:graphicData>
            </a:graphic>
          </wp:inline>
        </w:drawing>
      </w:r>
    </w:p>
    <w:p w:rsidR="001276FF" w:rsidRDefault="001276FF" w:rsidP="001D14C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Cs w:val="0"/>
          <w:color w:val="215868" w:themeColor="accent5" w:themeShade="80"/>
          <w:sz w:val="32"/>
          <w:szCs w:val="32"/>
          <w:lang w:eastAsia="ru-RU"/>
        </w:rPr>
      </w:pPr>
    </w:p>
    <w:p w:rsidR="001D14C5" w:rsidRPr="00FC3472" w:rsidRDefault="001D14C5" w:rsidP="001D14C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Cs w:val="0"/>
          <w:color w:val="215868" w:themeColor="accent5" w:themeShade="80"/>
          <w:sz w:val="28"/>
          <w:szCs w:val="28"/>
          <w:lang w:eastAsia="ru-RU"/>
        </w:rPr>
      </w:pPr>
      <w:r w:rsidRPr="00FC3472">
        <w:rPr>
          <w:rFonts w:ascii="Times New Roman" w:eastAsia="Times New Roman" w:hAnsi="Times New Roman" w:cs="Times New Roman"/>
          <w:b/>
          <w:iCs w:val="0"/>
          <w:color w:val="215868" w:themeColor="accent5" w:themeShade="80"/>
          <w:sz w:val="32"/>
          <w:szCs w:val="32"/>
          <w:lang w:eastAsia="ru-RU"/>
        </w:rPr>
        <w:t>БЮДЖЕТНЫЕ</w:t>
      </w:r>
      <w:r w:rsidRPr="00FC3472">
        <w:rPr>
          <w:rFonts w:ascii="Times New Roman" w:eastAsia="Times New Roman" w:hAnsi="Times New Roman" w:cs="Times New Roman"/>
          <w:b/>
          <w:iCs w:val="0"/>
          <w:color w:val="215868" w:themeColor="accent5" w:themeShade="80"/>
          <w:sz w:val="28"/>
          <w:szCs w:val="28"/>
          <w:lang w:eastAsia="ru-RU"/>
        </w:rPr>
        <w:t xml:space="preserve"> </w:t>
      </w:r>
      <w:r w:rsidRPr="00FC3472">
        <w:rPr>
          <w:rFonts w:ascii="Times New Roman" w:eastAsia="Times New Roman" w:hAnsi="Times New Roman" w:cs="Times New Roman"/>
          <w:b/>
          <w:iCs w:val="0"/>
          <w:color w:val="215868" w:themeColor="accent5" w:themeShade="80"/>
          <w:sz w:val="32"/>
          <w:szCs w:val="32"/>
          <w:lang w:eastAsia="ru-RU"/>
        </w:rPr>
        <w:t>ИНВЕСТИЦИИ</w:t>
      </w:r>
    </w:p>
    <w:p w:rsidR="00947E0A" w:rsidRDefault="001D14C5" w:rsidP="001D14C5">
      <w:pPr>
        <w:spacing w:after="0" w:line="240" w:lineRule="auto"/>
        <w:jc w:val="center"/>
        <w:rPr>
          <w:rFonts w:ascii="Times New Roman" w:eastAsia="Times New Roman" w:hAnsi="Times New Roman" w:cs="Times New Roman"/>
          <w:iCs w:val="0"/>
          <w:color w:val="215868" w:themeColor="accent5" w:themeShade="80"/>
          <w:sz w:val="28"/>
          <w:szCs w:val="28"/>
          <w:lang w:eastAsia="ru-RU"/>
        </w:rPr>
      </w:pPr>
      <w:r w:rsidRPr="00FC3472">
        <w:rPr>
          <w:rFonts w:ascii="Times New Roman" w:eastAsia="Times New Roman" w:hAnsi="Times New Roman" w:cs="Times New Roman"/>
          <w:iCs w:val="0"/>
          <w:color w:val="215868" w:themeColor="accent5" w:themeShade="80"/>
          <w:sz w:val="28"/>
          <w:szCs w:val="28"/>
          <w:lang w:eastAsia="ru-RU"/>
        </w:rPr>
        <w:t>Р</w:t>
      </w:r>
      <w:r w:rsidR="00AD18A1" w:rsidRPr="00FC3472">
        <w:rPr>
          <w:rFonts w:ascii="Times New Roman" w:eastAsia="Times New Roman" w:hAnsi="Times New Roman" w:cs="Times New Roman"/>
          <w:iCs w:val="0"/>
          <w:color w:val="215868" w:themeColor="accent5" w:themeShade="80"/>
          <w:sz w:val="28"/>
          <w:szCs w:val="28"/>
          <w:lang w:eastAsia="ru-RU"/>
        </w:rPr>
        <w:t>АСХОДЫ ЗА 20</w:t>
      </w:r>
      <w:r w:rsidR="00947E0A">
        <w:rPr>
          <w:rFonts w:ascii="Times New Roman" w:eastAsia="Times New Roman" w:hAnsi="Times New Roman" w:cs="Times New Roman"/>
          <w:iCs w:val="0"/>
          <w:color w:val="215868" w:themeColor="accent5" w:themeShade="80"/>
          <w:sz w:val="28"/>
          <w:szCs w:val="28"/>
          <w:lang w:eastAsia="ru-RU"/>
        </w:rPr>
        <w:t>2</w:t>
      </w:r>
      <w:r w:rsidR="00EF2599">
        <w:rPr>
          <w:rFonts w:ascii="Times New Roman" w:eastAsia="Times New Roman" w:hAnsi="Times New Roman" w:cs="Times New Roman"/>
          <w:iCs w:val="0"/>
          <w:color w:val="215868" w:themeColor="accent5" w:themeShade="80"/>
          <w:sz w:val="28"/>
          <w:szCs w:val="28"/>
          <w:lang w:eastAsia="ru-RU"/>
        </w:rPr>
        <w:t>1</w:t>
      </w:r>
      <w:r w:rsidR="00AD18A1" w:rsidRPr="00FC3472">
        <w:rPr>
          <w:rFonts w:ascii="Times New Roman" w:eastAsia="Times New Roman" w:hAnsi="Times New Roman" w:cs="Times New Roman"/>
          <w:iCs w:val="0"/>
          <w:color w:val="215868" w:themeColor="accent5" w:themeShade="80"/>
          <w:sz w:val="28"/>
          <w:szCs w:val="28"/>
          <w:lang w:eastAsia="ru-RU"/>
        </w:rPr>
        <w:t xml:space="preserve"> ГОД </w:t>
      </w:r>
      <w:r w:rsidRPr="00FC3472">
        <w:rPr>
          <w:rFonts w:ascii="Times New Roman" w:eastAsia="Times New Roman" w:hAnsi="Times New Roman" w:cs="Times New Roman"/>
          <w:iCs w:val="0"/>
          <w:color w:val="215868" w:themeColor="accent5" w:themeShade="80"/>
          <w:sz w:val="28"/>
          <w:szCs w:val="28"/>
          <w:lang w:eastAsia="ru-RU"/>
        </w:rPr>
        <w:t xml:space="preserve">– </w:t>
      </w:r>
      <w:r w:rsidR="00295822">
        <w:rPr>
          <w:rFonts w:ascii="Times New Roman" w:eastAsia="Times New Roman" w:hAnsi="Times New Roman" w:cs="Times New Roman"/>
          <w:iCs w:val="0"/>
          <w:color w:val="215868" w:themeColor="accent5" w:themeShade="80"/>
          <w:sz w:val="28"/>
          <w:szCs w:val="28"/>
          <w:lang w:eastAsia="ru-RU"/>
        </w:rPr>
        <w:t>113,6</w:t>
      </w:r>
      <w:r w:rsidRPr="00FC3472">
        <w:rPr>
          <w:rFonts w:ascii="Times New Roman" w:eastAsia="Times New Roman" w:hAnsi="Times New Roman" w:cs="Times New Roman"/>
          <w:iCs w:val="0"/>
          <w:color w:val="215868" w:themeColor="accent5" w:themeShade="80"/>
          <w:sz w:val="28"/>
          <w:szCs w:val="28"/>
          <w:lang w:eastAsia="ru-RU"/>
        </w:rPr>
        <w:t xml:space="preserve"> </w:t>
      </w:r>
      <w:r w:rsidR="00AD18A1" w:rsidRPr="00FC3472">
        <w:rPr>
          <w:rFonts w:ascii="Times New Roman" w:eastAsia="Times New Roman" w:hAnsi="Times New Roman" w:cs="Times New Roman"/>
          <w:iCs w:val="0"/>
          <w:color w:val="215868" w:themeColor="accent5" w:themeShade="80"/>
          <w:sz w:val="28"/>
          <w:szCs w:val="28"/>
          <w:lang w:eastAsia="ru-RU"/>
        </w:rPr>
        <w:t xml:space="preserve">МЛН. РУБЛЕЙ, В ТОМ ЧИСЛЕ СРЕДСТВА </w:t>
      </w:r>
      <w:r w:rsidR="00947E0A">
        <w:rPr>
          <w:rFonts w:ascii="Times New Roman" w:eastAsia="Times New Roman" w:hAnsi="Times New Roman" w:cs="Times New Roman"/>
          <w:iCs w:val="0"/>
          <w:color w:val="215868" w:themeColor="accent5" w:themeShade="80"/>
          <w:sz w:val="28"/>
          <w:szCs w:val="28"/>
          <w:lang w:eastAsia="ru-RU"/>
        </w:rPr>
        <w:t xml:space="preserve">ФЕДЕРАЛЬНОГО БЮДЖЕТА </w:t>
      </w:r>
      <w:r w:rsidR="00295822">
        <w:rPr>
          <w:rFonts w:ascii="Times New Roman" w:eastAsia="Times New Roman" w:hAnsi="Times New Roman" w:cs="Times New Roman"/>
          <w:iCs w:val="0"/>
          <w:color w:val="215868" w:themeColor="accent5" w:themeShade="80"/>
          <w:sz w:val="28"/>
          <w:szCs w:val="28"/>
          <w:lang w:eastAsia="ru-RU"/>
        </w:rPr>
        <w:t>1</w:t>
      </w:r>
      <w:r w:rsidR="00947E0A">
        <w:rPr>
          <w:rFonts w:ascii="Times New Roman" w:eastAsia="Times New Roman" w:hAnsi="Times New Roman" w:cs="Times New Roman"/>
          <w:iCs w:val="0"/>
          <w:color w:val="215868" w:themeColor="accent5" w:themeShade="80"/>
          <w:sz w:val="28"/>
          <w:szCs w:val="28"/>
          <w:lang w:eastAsia="ru-RU"/>
        </w:rPr>
        <w:t>4,</w:t>
      </w:r>
      <w:r w:rsidR="00295822">
        <w:rPr>
          <w:rFonts w:ascii="Times New Roman" w:eastAsia="Times New Roman" w:hAnsi="Times New Roman" w:cs="Times New Roman"/>
          <w:iCs w:val="0"/>
          <w:color w:val="215868" w:themeColor="accent5" w:themeShade="80"/>
          <w:sz w:val="28"/>
          <w:szCs w:val="28"/>
          <w:lang w:eastAsia="ru-RU"/>
        </w:rPr>
        <w:t>9</w:t>
      </w:r>
      <w:r w:rsidR="00947E0A">
        <w:rPr>
          <w:rFonts w:ascii="Times New Roman" w:eastAsia="Times New Roman" w:hAnsi="Times New Roman" w:cs="Times New Roman"/>
          <w:iCs w:val="0"/>
          <w:color w:val="215868" w:themeColor="accent5" w:themeShade="80"/>
          <w:sz w:val="28"/>
          <w:szCs w:val="28"/>
          <w:lang w:eastAsia="ru-RU"/>
        </w:rPr>
        <w:t xml:space="preserve"> МЛН.РУБЛЕЙ, </w:t>
      </w:r>
    </w:p>
    <w:p w:rsidR="001D14C5" w:rsidRPr="00FC3472" w:rsidRDefault="00AD18A1" w:rsidP="001D14C5">
      <w:pPr>
        <w:spacing w:after="0" w:line="240" w:lineRule="auto"/>
        <w:jc w:val="center"/>
        <w:rPr>
          <w:rFonts w:ascii="Times New Roman" w:eastAsia="Times New Roman" w:hAnsi="Times New Roman" w:cs="Times New Roman"/>
          <w:iCs w:val="0"/>
          <w:color w:val="215868" w:themeColor="accent5" w:themeShade="80"/>
          <w:sz w:val="28"/>
          <w:szCs w:val="28"/>
          <w:lang w:eastAsia="ru-RU"/>
        </w:rPr>
      </w:pPr>
      <w:r w:rsidRPr="00FC3472">
        <w:rPr>
          <w:rFonts w:ascii="Times New Roman" w:eastAsia="Times New Roman" w:hAnsi="Times New Roman" w:cs="Times New Roman"/>
          <w:iCs w:val="0"/>
          <w:color w:val="215868" w:themeColor="accent5" w:themeShade="80"/>
          <w:sz w:val="28"/>
          <w:szCs w:val="28"/>
          <w:lang w:eastAsia="ru-RU"/>
        </w:rPr>
        <w:t xml:space="preserve">КРАЕВОГО БЮДЖЕТА </w:t>
      </w:r>
      <w:r w:rsidR="00295822">
        <w:rPr>
          <w:rFonts w:ascii="Times New Roman" w:eastAsia="Times New Roman" w:hAnsi="Times New Roman" w:cs="Times New Roman"/>
          <w:iCs w:val="0"/>
          <w:color w:val="215868" w:themeColor="accent5" w:themeShade="80"/>
          <w:sz w:val="28"/>
          <w:szCs w:val="28"/>
          <w:lang w:eastAsia="ru-RU"/>
        </w:rPr>
        <w:t>81,9</w:t>
      </w:r>
      <w:r w:rsidR="00F86AAE" w:rsidRPr="00FC3472">
        <w:rPr>
          <w:rFonts w:ascii="Times New Roman" w:eastAsia="Times New Roman" w:hAnsi="Times New Roman" w:cs="Times New Roman"/>
          <w:iCs w:val="0"/>
          <w:color w:val="215868" w:themeColor="accent5" w:themeShade="80"/>
          <w:sz w:val="28"/>
          <w:szCs w:val="28"/>
          <w:lang w:eastAsia="ru-RU"/>
        </w:rPr>
        <w:t xml:space="preserve"> МЛН. РУБЛЕЙ</w:t>
      </w:r>
    </w:p>
    <w:p w:rsidR="00226716" w:rsidRPr="00226716" w:rsidRDefault="001E3514" w:rsidP="001D14C5">
      <w:pPr>
        <w:spacing w:after="0" w:line="240" w:lineRule="auto"/>
        <w:jc w:val="center"/>
        <w:rPr>
          <w:rFonts w:ascii="Times New Roman" w:eastAsia="Times New Roman" w:hAnsi="Times New Roman" w:cs="Times New Roman"/>
          <w:iCs w:val="0"/>
          <w:color w:val="403152" w:themeColor="accent4" w:themeShade="80"/>
          <w:sz w:val="28"/>
          <w:szCs w:val="28"/>
          <w:lang w:eastAsia="ru-RU"/>
        </w:rPr>
      </w:pPr>
      <w:r w:rsidRPr="00FC3472">
        <w:rPr>
          <w:rFonts w:ascii="Times New Roman" w:eastAsia="Times New Roman" w:hAnsi="Times New Roman" w:cs="Times New Roman"/>
          <w:iCs w:val="0"/>
          <w:noProof/>
          <w:color w:val="215868" w:themeColor="accent5" w:themeShade="80"/>
          <w:sz w:val="44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1623424" behindDoc="0" locked="0" layoutInCell="1" allowOverlap="1" wp14:anchorId="6FEF226D" wp14:editId="44089D5E">
                <wp:simplePos x="0" y="0"/>
                <wp:positionH relativeFrom="column">
                  <wp:posOffset>5498465</wp:posOffset>
                </wp:positionH>
                <wp:positionV relativeFrom="paragraph">
                  <wp:posOffset>144780</wp:posOffset>
                </wp:positionV>
                <wp:extent cx="1162050" cy="438150"/>
                <wp:effectExtent l="0" t="0" r="0" b="0"/>
                <wp:wrapNone/>
                <wp:docPr id="645" name="Блок-схема: карточка 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0" cy="438150"/>
                        </a:xfrm>
                        <a:prstGeom prst="flowChartPunchedCard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1A66E4" w:rsidRPr="00A01D66" w:rsidRDefault="001A66E4" w:rsidP="001D14C5">
                            <w:pPr>
                              <w:rPr>
                                <w:rFonts w:ascii="Times New Roman" w:hAnsi="Times New Roman" w:cs="Times New Roman"/>
                                <w:color w:val="215868" w:themeColor="accent5" w:themeShade="80"/>
                                <w:sz w:val="28"/>
                                <w:szCs w:val="28"/>
                              </w:rPr>
                            </w:pPr>
                            <w:r w:rsidRPr="00A01D66">
                              <w:rPr>
                                <w:rFonts w:ascii="Times New Roman" w:hAnsi="Times New Roman" w:cs="Times New Roman"/>
                                <w:color w:val="215868" w:themeColor="accent5" w:themeShade="80"/>
                                <w:sz w:val="28"/>
                                <w:szCs w:val="28"/>
                              </w:rPr>
                              <w:t>млн. рублей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EF226D" id="Блок-схема: карточка 645" o:spid="_x0000_s1175" type="#_x0000_t121" style="position:absolute;left:0;text-align:left;margin-left:432.95pt;margin-top:11.4pt;width:91.5pt;height:34.5pt;z-index:2516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" fillcolor="#daeef3 [664]" stroked="f">
                <v:textbox>
                  <w:txbxContent>
                    <w:p w:rsidR="001A66E4" w:rsidRPr="00A01D66" w:rsidRDefault="001A66E4" w:rsidP="001D14C5">
                      <w:pPr>
                        <w:rPr>
                          <w:rFonts w:ascii="Times New Roman" w:hAnsi="Times New Roman" w:cs="Times New Roman"/>
                          <w:color w:val="215868" w:themeColor="accent5" w:themeShade="80"/>
                          <w:sz w:val="28"/>
                          <w:szCs w:val="28"/>
                        </w:rPr>
                      </w:pPr>
                      <w:r w:rsidRPr="00A01D66">
                        <w:rPr>
                          <w:rFonts w:ascii="Times New Roman" w:hAnsi="Times New Roman" w:cs="Times New Roman"/>
                          <w:color w:val="215868" w:themeColor="accent5" w:themeShade="80"/>
                          <w:sz w:val="28"/>
                          <w:szCs w:val="28"/>
                        </w:rPr>
                        <w:t>млн. рублей</w:t>
                      </w:r>
                    </w:p>
                  </w:txbxContent>
                </v:textbox>
              </v:shape>
            </w:pict>
          </mc:Fallback>
        </mc:AlternateContent>
      </w:r>
    </w:p>
    <w:p w:rsidR="001D14C5" w:rsidRPr="001D14C5" w:rsidRDefault="00FE544D" w:rsidP="007C3C1E">
      <w:pPr>
        <w:spacing w:after="0" w:line="240" w:lineRule="auto"/>
        <w:jc w:val="center"/>
        <w:rPr>
          <w:rFonts w:ascii="Times New Roman" w:eastAsia="Times New Roman" w:hAnsi="Times New Roman" w:cs="Times New Roman"/>
          <w:iCs w:val="0"/>
          <w:color w:val="000000"/>
          <w:sz w:val="28"/>
          <w:szCs w:val="28"/>
          <w:lang w:eastAsia="ru-RU"/>
        </w:rPr>
      </w:pPr>
      <w:r w:rsidRPr="005F0B38">
        <w:rPr>
          <w:rFonts w:ascii="Times New Roman" w:eastAsia="Times New Roman" w:hAnsi="Times New Roman" w:cs="Times New Roman"/>
          <w:iCs w:val="0"/>
          <w:noProof/>
          <w:color w:val="403152" w:themeColor="accent4" w:themeShade="80"/>
          <w:sz w:val="28"/>
          <w:szCs w:val="28"/>
          <w:lang w:eastAsia="ru-RU"/>
        </w:rPr>
        <w:drawing>
          <wp:inline distT="0" distB="0" distL="0" distR="0" wp14:anchorId="23D4DC19" wp14:editId="380C7E2E">
            <wp:extent cx="6534150" cy="3829050"/>
            <wp:effectExtent l="0" t="0" r="0" b="0"/>
            <wp:docPr id="501" name="Диаграмма 50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9"/>
              </a:graphicData>
            </a:graphic>
          </wp:inline>
        </w:drawing>
      </w:r>
    </w:p>
    <w:p w:rsidR="001D14C5" w:rsidRPr="001D14C5" w:rsidRDefault="001D14C5" w:rsidP="00A95DC0">
      <w:pPr>
        <w:spacing w:after="0" w:line="240" w:lineRule="auto"/>
        <w:jc w:val="both"/>
        <w:rPr>
          <w:rFonts w:ascii="Times New Roman" w:eastAsia="Times New Roman" w:hAnsi="Times New Roman" w:cs="Times New Roman"/>
          <w:iCs w:val="0"/>
          <w:color w:val="000000"/>
          <w:sz w:val="32"/>
          <w:szCs w:val="32"/>
          <w:lang w:eastAsia="ru-RU"/>
        </w:rPr>
      </w:pPr>
      <w:r w:rsidRPr="001D14C5">
        <w:rPr>
          <w:rFonts w:ascii="Times New Roman" w:eastAsia="Times New Roman" w:hAnsi="Times New Roman" w:cs="Times New Roman"/>
          <w:iCs w:val="0"/>
          <w:noProof/>
          <w:sz w:val="28"/>
          <w:szCs w:val="20"/>
          <w:lang w:eastAsia="ru-RU"/>
        </w:rPr>
        <w:lastRenderedPageBreak/>
        <w:drawing>
          <wp:inline distT="0" distB="0" distL="0" distR="0" wp14:anchorId="26C9EA4E" wp14:editId="2B2E6D28">
            <wp:extent cx="6467475" cy="6286500"/>
            <wp:effectExtent l="76200" t="38100" r="104775" b="114300"/>
            <wp:docPr id="644" name="Схема 64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0" r:lo="rId91" r:qs="rId92" r:cs="rId93"/>
              </a:graphicData>
            </a:graphic>
          </wp:inline>
        </w:drawing>
      </w:r>
    </w:p>
    <w:p w:rsidR="00AC58C1" w:rsidRDefault="00AC58C1" w:rsidP="001A0546">
      <w:pPr>
        <w:spacing w:after="0" w:line="240" w:lineRule="auto"/>
        <w:jc w:val="center"/>
        <w:rPr>
          <w:rFonts w:ascii="Times New Roman" w:eastAsia="+mn-ea" w:hAnsi="Times New Roman" w:cs="Times New Roman"/>
          <w:b/>
          <w:color w:val="403152" w:themeColor="accent4" w:themeShade="80"/>
          <w:kern w:val="24"/>
          <w:sz w:val="32"/>
          <w:szCs w:val="32"/>
        </w:rPr>
      </w:pPr>
    </w:p>
    <w:p w:rsidR="002F347C" w:rsidRDefault="002F347C" w:rsidP="001A0546">
      <w:pPr>
        <w:spacing w:after="0" w:line="240" w:lineRule="auto"/>
        <w:jc w:val="center"/>
        <w:rPr>
          <w:rFonts w:ascii="Times New Roman" w:eastAsia="+mn-ea" w:hAnsi="Times New Roman" w:cs="Times New Roman"/>
          <w:b/>
          <w:color w:val="403152" w:themeColor="accent4" w:themeShade="80"/>
          <w:kern w:val="24"/>
          <w:sz w:val="32"/>
          <w:szCs w:val="32"/>
        </w:rPr>
      </w:pPr>
    </w:p>
    <w:p w:rsidR="001A0546" w:rsidRPr="0086004E" w:rsidRDefault="001A0546" w:rsidP="001A0546">
      <w:pPr>
        <w:spacing w:after="0" w:line="240" w:lineRule="auto"/>
        <w:jc w:val="center"/>
        <w:rPr>
          <w:rFonts w:ascii="Times New Roman" w:eastAsia="+mn-ea" w:hAnsi="Times New Roman" w:cs="Times New Roman"/>
          <w:b/>
          <w:color w:val="215868" w:themeColor="accent5" w:themeShade="80"/>
          <w:kern w:val="24"/>
          <w:sz w:val="32"/>
          <w:szCs w:val="32"/>
        </w:rPr>
      </w:pPr>
      <w:r w:rsidRPr="0086004E">
        <w:rPr>
          <w:rFonts w:ascii="Times New Roman" w:eastAsia="+mn-ea" w:hAnsi="Times New Roman" w:cs="Times New Roman"/>
          <w:b/>
          <w:color w:val="215868" w:themeColor="accent5" w:themeShade="80"/>
          <w:kern w:val="24"/>
          <w:sz w:val="32"/>
          <w:szCs w:val="32"/>
        </w:rPr>
        <w:t>МЕЖБЮДЖЕТНЫЕ ОТНОШЕНИЯ</w:t>
      </w:r>
    </w:p>
    <w:p w:rsidR="00FD5C7A" w:rsidRPr="0086004E" w:rsidRDefault="00FD5C7A" w:rsidP="001A0546">
      <w:pPr>
        <w:spacing w:after="0" w:line="240" w:lineRule="auto"/>
        <w:jc w:val="center"/>
        <w:rPr>
          <w:rFonts w:ascii="Times New Roman" w:eastAsia="+mn-ea" w:hAnsi="Times New Roman" w:cs="Times New Roman"/>
          <w:b/>
          <w:color w:val="215868" w:themeColor="accent5" w:themeShade="80"/>
          <w:kern w:val="24"/>
          <w:sz w:val="32"/>
          <w:szCs w:val="32"/>
        </w:rPr>
      </w:pPr>
    </w:p>
    <w:p w:rsidR="00F031CC" w:rsidRPr="00F031CC" w:rsidRDefault="00E974F7" w:rsidP="00F031C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iCs w:val="0"/>
          <w:color w:val="215868" w:themeColor="accent5" w:themeShade="80"/>
          <w:sz w:val="28"/>
          <w:szCs w:val="28"/>
        </w:rPr>
      </w:pPr>
      <w:r w:rsidRPr="00F031CC">
        <w:rPr>
          <w:rFonts w:ascii="Times New Roman" w:hAnsi="Times New Roman" w:cs="Times New Roman"/>
          <w:iCs w:val="0"/>
          <w:color w:val="215868" w:themeColor="accent5" w:themeShade="80"/>
          <w:sz w:val="28"/>
          <w:szCs w:val="28"/>
        </w:rPr>
        <w:t xml:space="preserve">Бюджетная политика в сфере межбюджетных отношений, как и прежде, сосредоточена на решении задач по обеспечению сбалансированности бюджетов. </w:t>
      </w:r>
    </w:p>
    <w:p w:rsidR="00F031CC" w:rsidRPr="00671FC3" w:rsidRDefault="00F031CC" w:rsidP="00671FC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215868" w:themeColor="accent5" w:themeShade="80"/>
          <w:sz w:val="28"/>
          <w:szCs w:val="28"/>
        </w:rPr>
      </w:pPr>
      <w:r w:rsidRPr="00F031CC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 xml:space="preserve">Из бюджета муниципального образования Мостовский район бюджетам сельских поселений, входящим в состав муниципального образования Мостовский </w:t>
      </w:r>
      <w:r w:rsidRPr="00671FC3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>район, предоставлены межбюджетные трансферты в форме дотации на выравнивание бюджетной обеспеченности поселений в сумме 18</w:t>
      </w:r>
      <w:r w:rsidR="006D0468" w:rsidRPr="00671FC3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>,</w:t>
      </w:r>
      <w:r w:rsidRPr="00671FC3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 xml:space="preserve">0 </w:t>
      </w:r>
      <w:r w:rsidR="006D0468" w:rsidRPr="00671FC3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>млн</w:t>
      </w:r>
      <w:r w:rsidRPr="00671FC3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>. рублей.</w:t>
      </w:r>
    </w:p>
    <w:p w:rsidR="00671FC3" w:rsidRPr="00671FC3" w:rsidRDefault="00671FC3" w:rsidP="00671FC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215868" w:themeColor="accent5" w:themeShade="80"/>
          <w:sz w:val="28"/>
        </w:rPr>
      </w:pPr>
      <w:r w:rsidRPr="00671FC3">
        <w:rPr>
          <w:rFonts w:ascii="Times New Roman" w:hAnsi="Times New Roman" w:cs="Times New Roman"/>
          <w:color w:val="215868" w:themeColor="accent5" w:themeShade="80"/>
          <w:sz w:val="28"/>
        </w:rPr>
        <w:t>Иные межбюджетные трансферты предоставлены бюджетам поселений в объеме 4</w:t>
      </w:r>
      <w:r>
        <w:rPr>
          <w:rFonts w:ascii="Times New Roman" w:hAnsi="Times New Roman" w:cs="Times New Roman"/>
          <w:color w:val="215868" w:themeColor="accent5" w:themeShade="80"/>
          <w:sz w:val="28"/>
        </w:rPr>
        <w:t>,2</w:t>
      </w:r>
      <w:r w:rsidRPr="00671FC3">
        <w:rPr>
          <w:rFonts w:ascii="Times New Roman" w:hAnsi="Times New Roman" w:cs="Times New Roman"/>
          <w:color w:val="215868" w:themeColor="accent5" w:themeShade="80"/>
          <w:sz w:val="28"/>
        </w:rPr>
        <w:t xml:space="preserve"> </w:t>
      </w:r>
      <w:r>
        <w:rPr>
          <w:rFonts w:ascii="Times New Roman" w:hAnsi="Times New Roman" w:cs="Times New Roman"/>
          <w:color w:val="215868" w:themeColor="accent5" w:themeShade="80"/>
          <w:sz w:val="28"/>
        </w:rPr>
        <w:t>млн</w:t>
      </w:r>
      <w:r w:rsidRPr="00671FC3">
        <w:rPr>
          <w:rFonts w:ascii="Times New Roman" w:hAnsi="Times New Roman" w:cs="Times New Roman"/>
          <w:color w:val="215868" w:themeColor="accent5" w:themeShade="80"/>
          <w:sz w:val="28"/>
        </w:rPr>
        <w:t>. рублей, из них на:</w:t>
      </w:r>
    </w:p>
    <w:p w:rsidR="00671FC3" w:rsidRPr="00671FC3" w:rsidRDefault="00657E7C" w:rsidP="00671FC3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215868" w:themeColor="accent5" w:themeShade="80"/>
          <w:sz w:val="28"/>
        </w:rPr>
      </w:pPr>
      <w:r>
        <w:rPr>
          <w:rFonts w:ascii="Times New Roman" w:hAnsi="Times New Roman" w:cs="Times New Roman"/>
          <w:color w:val="215868" w:themeColor="accent5" w:themeShade="80"/>
          <w:sz w:val="28"/>
        </w:rPr>
        <w:lastRenderedPageBreak/>
        <w:t xml:space="preserve">- </w:t>
      </w:r>
      <w:r w:rsidR="00671FC3" w:rsidRPr="00671FC3">
        <w:rPr>
          <w:rFonts w:ascii="Times New Roman" w:hAnsi="Times New Roman" w:cs="Times New Roman"/>
          <w:color w:val="215868" w:themeColor="accent5" w:themeShade="80"/>
          <w:sz w:val="28"/>
        </w:rPr>
        <w:t xml:space="preserve">решение вопросов местного значения муниципального района, передаваемых на исполнение в бюджеты сельских поселений в соответствии с заключенными соглашениями </w:t>
      </w:r>
      <w:r w:rsidR="00671FC3">
        <w:rPr>
          <w:rFonts w:ascii="Times New Roman" w:hAnsi="Times New Roman" w:cs="Times New Roman"/>
          <w:color w:val="215868" w:themeColor="accent5" w:themeShade="80"/>
          <w:sz w:val="28"/>
        </w:rPr>
        <w:t>–</w:t>
      </w:r>
      <w:r w:rsidR="00671FC3" w:rsidRPr="00671FC3">
        <w:rPr>
          <w:rFonts w:ascii="Times New Roman" w:hAnsi="Times New Roman" w:cs="Times New Roman"/>
          <w:color w:val="215868" w:themeColor="accent5" w:themeShade="80"/>
          <w:sz w:val="28"/>
        </w:rPr>
        <w:t xml:space="preserve"> </w:t>
      </w:r>
      <w:r w:rsidR="00671FC3">
        <w:rPr>
          <w:rFonts w:ascii="Times New Roman" w:hAnsi="Times New Roman" w:cs="Times New Roman"/>
          <w:color w:val="215868" w:themeColor="accent5" w:themeShade="80"/>
          <w:sz w:val="28"/>
        </w:rPr>
        <w:t>0,2 млн</w:t>
      </w:r>
      <w:r w:rsidR="00671FC3" w:rsidRPr="00671FC3">
        <w:rPr>
          <w:rFonts w:ascii="Times New Roman" w:hAnsi="Times New Roman" w:cs="Times New Roman"/>
          <w:color w:val="215868" w:themeColor="accent5" w:themeShade="80"/>
          <w:sz w:val="28"/>
        </w:rPr>
        <w:t>. рублей</w:t>
      </w:r>
      <w:r w:rsidR="00671FC3">
        <w:rPr>
          <w:rFonts w:ascii="Times New Roman" w:hAnsi="Times New Roman" w:cs="Times New Roman"/>
          <w:color w:val="215868" w:themeColor="accent5" w:themeShade="80"/>
          <w:sz w:val="28"/>
        </w:rPr>
        <w:t>;</w:t>
      </w:r>
    </w:p>
    <w:p w:rsidR="00671FC3" w:rsidRPr="00671FC3" w:rsidRDefault="00657E7C" w:rsidP="00671FC3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215868" w:themeColor="accent5" w:themeShade="80"/>
          <w:sz w:val="28"/>
        </w:rPr>
      </w:pPr>
      <w:r>
        <w:rPr>
          <w:rFonts w:ascii="Times New Roman" w:hAnsi="Times New Roman" w:cs="Times New Roman"/>
          <w:color w:val="215868" w:themeColor="accent5" w:themeShade="80"/>
          <w:sz w:val="28"/>
        </w:rPr>
        <w:t xml:space="preserve">- </w:t>
      </w:r>
      <w:r w:rsidR="00671FC3" w:rsidRPr="00671FC3">
        <w:rPr>
          <w:rFonts w:ascii="Times New Roman" w:hAnsi="Times New Roman" w:cs="Times New Roman"/>
          <w:color w:val="215868" w:themeColor="accent5" w:themeShade="80"/>
          <w:sz w:val="28"/>
        </w:rPr>
        <w:t xml:space="preserve">поддержку местных инициатив по итогам краевого конкурса </w:t>
      </w:r>
      <w:r w:rsidR="00671FC3">
        <w:rPr>
          <w:rFonts w:ascii="Times New Roman" w:hAnsi="Times New Roman" w:cs="Times New Roman"/>
          <w:color w:val="215868" w:themeColor="accent5" w:themeShade="80"/>
          <w:sz w:val="28"/>
        </w:rPr>
        <w:t>–</w:t>
      </w:r>
      <w:r w:rsidR="00671FC3" w:rsidRPr="00671FC3">
        <w:rPr>
          <w:rFonts w:ascii="Times New Roman" w:hAnsi="Times New Roman" w:cs="Times New Roman"/>
          <w:color w:val="215868" w:themeColor="accent5" w:themeShade="80"/>
          <w:sz w:val="28"/>
        </w:rPr>
        <w:t xml:space="preserve"> </w:t>
      </w:r>
      <w:r w:rsidR="00671FC3">
        <w:rPr>
          <w:rFonts w:ascii="Times New Roman" w:hAnsi="Times New Roman" w:cs="Times New Roman"/>
          <w:color w:val="215868" w:themeColor="accent5" w:themeShade="80"/>
          <w:sz w:val="28"/>
        </w:rPr>
        <w:t>4,0</w:t>
      </w:r>
      <w:r w:rsidR="00671FC3" w:rsidRPr="00671FC3">
        <w:rPr>
          <w:rFonts w:ascii="Times New Roman" w:hAnsi="Times New Roman" w:cs="Times New Roman"/>
          <w:color w:val="215868" w:themeColor="accent5" w:themeShade="80"/>
          <w:sz w:val="28"/>
        </w:rPr>
        <w:t xml:space="preserve"> </w:t>
      </w:r>
      <w:r w:rsidR="00671FC3">
        <w:rPr>
          <w:rFonts w:ascii="Times New Roman" w:hAnsi="Times New Roman" w:cs="Times New Roman"/>
          <w:color w:val="215868" w:themeColor="accent5" w:themeShade="80"/>
          <w:sz w:val="28"/>
        </w:rPr>
        <w:t>млн</w:t>
      </w:r>
      <w:r w:rsidR="00671FC3" w:rsidRPr="00671FC3">
        <w:rPr>
          <w:rFonts w:ascii="Times New Roman" w:hAnsi="Times New Roman" w:cs="Times New Roman"/>
          <w:color w:val="215868" w:themeColor="accent5" w:themeShade="80"/>
          <w:sz w:val="28"/>
        </w:rPr>
        <w:t>. рублей.</w:t>
      </w:r>
    </w:p>
    <w:p w:rsidR="002F347C" w:rsidRDefault="002F347C" w:rsidP="00911A76">
      <w:pPr>
        <w:autoSpaceDE w:val="0"/>
        <w:autoSpaceDN w:val="0"/>
        <w:adjustRightInd w:val="0"/>
        <w:spacing w:after="120" w:line="360" w:lineRule="auto"/>
        <w:ind w:firstLine="720"/>
        <w:jc w:val="both"/>
        <w:rPr>
          <w:rFonts w:ascii="Times New Roman" w:hAnsi="Times New Roman" w:cs="Times New Roman"/>
          <w:iCs w:val="0"/>
          <w:color w:val="215868" w:themeColor="accent5" w:themeShade="80"/>
          <w:sz w:val="28"/>
          <w:szCs w:val="28"/>
        </w:rPr>
      </w:pPr>
    </w:p>
    <w:p w:rsidR="006D0468" w:rsidRPr="006D0468" w:rsidRDefault="006D0468" w:rsidP="006D0468">
      <w:pPr>
        <w:ind w:firstLine="709"/>
        <w:jc w:val="center"/>
        <w:rPr>
          <w:rFonts w:ascii="Times New Roman" w:hAnsi="Times New Roman" w:cs="Times New Roman"/>
          <w:b/>
          <w:color w:val="215868" w:themeColor="accent5" w:themeShade="80"/>
          <w:sz w:val="28"/>
          <w:szCs w:val="28"/>
        </w:rPr>
      </w:pPr>
      <w:r w:rsidRPr="006D0468">
        <w:rPr>
          <w:rFonts w:ascii="Times New Roman" w:hAnsi="Times New Roman" w:cs="Times New Roman"/>
          <w:b/>
          <w:color w:val="215868" w:themeColor="accent5" w:themeShade="80"/>
          <w:sz w:val="28"/>
          <w:szCs w:val="28"/>
        </w:rPr>
        <w:t>РЕЗЕРВНЫЙ ФОНД</w:t>
      </w:r>
    </w:p>
    <w:p w:rsidR="00671FC3" w:rsidRDefault="006D0468" w:rsidP="00671FC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215868" w:themeColor="accent5" w:themeShade="80"/>
          <w:sz w:val="28"/>
          <w:szCs w:val="28"/>
        </w:rPr>
      </w:pPr>
      <w:r w:rsidRPr="006D0468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 xml:space="preserve">Средства </w:t>
      </w:r>
      <w:r w:rsidRPr="00671FC3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>резервного фонда в 202</w:t>
      </w:r>
      <w:r w:rsidR="00671FC3" w:rsidRPr="00671FC3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>1</w:t>
      </w:r>
      <w:r w:rsidRPr="00671FC3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 xml:space="preserve"> году выделены в сумме </w:t>
      </w:r>
      <w:r w:rsidR="00671FC3" w:rsidRPr="00671FC3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>1,4 млн</w:t>
      </w:r>
      <w:r w:rsidRPr="00671FC3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>. рублей. По итогам 202</w:t>
      </w:r>
      <w:r w:rsidR="00671FC3" w:rsidRPr="00671FC3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>1</w:t>
      </w:r>
      <w:r w:rsidRPr="00671FC3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 xml:space="preserve"> года средства распределены</w:t>
      </w:r>
      <w:r w:rsidR="00671FC3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>:</w:t>
      </w:r>
    </w:p>
    <w:p w:rsidR="00671FC3" w:rsidRPr="00671FC3" w:rsidRDefault="00671FC3" w:rsidP="00671FC3">
      <w:pPr>
        <w:pStyle w:val="a3"/>
        <w:numPr>
          <w:ilvl w:val="0"/>
          <w:numId w:val="50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215868" w:themeColor="accent5" w:themeShade="80"/>
          <w:sz w:val="28"/>
          <w:szCs w:val="28"/>
        </w:rPr>
      </w:pPr>
      <w:r w:rsidRPr="00671FC3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 xml:space="preserve">0,4 тыс. рублей для выполнения условий софинансирования к выделенным средствам из резервного фонда администрации Краснодарского края для обеспечения выплат разового характера собственникам жилья, пострадавшим в результате чрезвычайной ситуации, вызванной опасными гидрометеорологическими явлениями на территории </w:t>
      </w:r>
      <w:proofErr w:type="spellStart"/>
      <w:r w:rsidRPr="00671FC3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>ст.Андрюки</w:t>
      </w:r>
      <w:proofErr w:type="spellEnd"/>
      <w:r w:rsidRPr="00671FC3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 xml:space="preserve"> 25 июня 2021 года;</w:t>
      </w:r>
    </w:p>
    <w:p w:rsidR="00671FC3" w:rsidRDefault="00671FC3" w:rsidP="00671FC3">
      <w:pPr>
        <w:pStyle w:val="a3"/>
        <w:numPr>
          <w:ilvl w:val="0"/>
          <w:numId w:val="50"/>
        </w:numPr>
        <w:ind w:left="0" w:firstLine="709"/>
        <w:jc w:val="both"/>
        <w:rPr>
          <w:rFonts w:ascii="Times New Roman" w:hAnsi="Times New Roman" w:cs="Times New Roman"/>
          <w:color w:val="215868" w:themeColor="accent5" w:themeShade="80"/>
          <w:sz w:val="28"/>
          <w:szCs w:val="28"/>
        </w:rPr>
      </w:pPr>
      <w:r w:rsidRPr="00671FC3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>1</w:t>
      </w:r>
      <w:r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>,</w:t>
      </w:r>
      <w:r w:rsidRPr="00671FC3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 xml:space="preserve">3 </w:t>
      </w:r>
      <w:r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>млн</w:t>
      </w:r>
      <w:r w:rsidRPr="00671FC3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>.</w:t>
      </w:r>
      <w:r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 xml:space="preserve"> </w:t>
      </w:r>
      <w:r w:rsidRPr="00671FC3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 xml:space="preserve">рублей по причине отсутствия случаев непредвиденных расходов средства резервного фонда остались </w:t>
      </w:r>
      <w:proofErr w:type="spellStart"/>
      <w:r w:rsidRPr="00671FC3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>невостребованы</w:t>
      </w:r>
      <w:proofErr w:type="spellEnd"/>
      <w:r w:rsidRPr="00671FC3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>, в связи с чем было принято решение Совета муниципального образования Мостовский район № 133 от 15 декабря 2021 г.</w:t>
      </w:r>
      <w:r w:rsidRPr="00671FC3">
        <w:rPr>
          <w:rFonts w:ascii="Times New Roman" w:hAnsi="Times New Roman" w:cs="Times New Roman"/>
          <w:color w:val="215868" w:themeColor="accent5" w:themeShade="80"/>
        </w:rPr>
        <w:t xml:space="preserve"> </w:t>
      </w:r>
      <w:r w:rsidRPr="00671FC3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>об уменьшении размера резервного фонд</w:t>
      </w:r>
      <w:r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>а</w:t>
      </w:r>
      <w:r w:rsidRPr="00671FC3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>.</w:t>
      </w:r>
    </w:p>
    <w:p w:rsidR="006D0468" w:rsidRPr="00671FC3" w:rsidRDefault="006D0468" w:rsidP="00671FC3">
      <w:pPr>
        <w:pStyle w:val="a3"/>
        <w:ind w:left="0" w:firstLine="708"/>
        <w:jc w:val="both"/>
        <w:rPr>
          <w:rFonts w:ascii="Times New Roman" w:hAnsi="Times New Roman" w:cs="Times New Roman"/>
          <w:color w:val="215868" w:themeColor="accent5" w:themeShade="80"/>
          <w:sz w:val="28"/>
          <w:szCs w:val="28"/>
        </w:rPr>
      </w:pPr>
      <w:r w:rsidRPr="00671FC3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>Нераспределенный остаток средств резервного фонда, сложившийся по итогам 202</w:t>
      </w:r>
      <w:r w:rsidR="00671FC3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>1</w:t>
      </w:r>
      <w:r w:rsidRPr="00671FC3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 xml:space="preserve"> года составил </w:t>
      </w:r>
      <w:r w:rsidR="00671FC3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>27,6</w:t>
      </w:r>
      <w:r w:rsidRPr="00671FC3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 xml:space="preserve"> тыс. рублей.</w:t>
      </w:r>
    </w:p>
    <w:p w:rsidR="003E3989" w:rsidRDefault="003E3989" w:rsidP="00B251D8">
      <w:pPr>
        <w:spacing w:after="0" w:line="240" w:lineRule="auto"/>
        <w:jc w:val="center"/>
        <w:rPr>
          <w:rFonts w:ascii="Times New Roman" w:eastAsia="+mn-ea" w:hAnsi="Times New Roman" w:cs="Times New Roman"/>
          <w:color w:val="4F6228" w:themeColor="accent3" w:themeShade="80"/>
          <w:kern w:val="24"/>
          <w:sz w:val="28"/>
          <w:szCs w:val="28"/>
        </w:rPr>
      </w:pPr>
    </w:p>
    <w:p w:rsidR="000C1293" w:rsidRPr="000A3A81" w:rsidRDefault="00F147B4" w:rsidP="00902608">
      <w:pPr>
        <w:jc w:val="center"/>
        <w:rPr>
          <w:rFonts w:ascii="Times New Roman" w:eastAsia="+mn-ea" w:hAnsi="Times New Roman" w:cs="Times New Roman"/>
          <w:b/>
          <w:color w:val="215868" w:themeColor="accent5" w:themeShade="80"/>
          <w:kern w:val="24"/>
          <w:sz w:val="32"/>
          <w:szCs w:val="32"/>
        </w:rPr>
      </w:pPr>
      <w:r w:rsidRPr="000A3A81">
        <w:rPr>
          <w:rFonts w:ascii="Times New Roman" w:eastAsia="+mn-ea" w:hAnsi="Times New Roman" w:cs="Times New Roman"/>
          <w:b/>
          <w:color w:val="215868" w:themeColor="accent5" w:themeShade="80"/>
          <w:kern w:val="24"/>
          <w:sz w:val="32"/>
          <w:szCs w:val="32"/>
        </w:rPr>
        <w:t>МУНИЦИПАЛЬНЫЙ ДОЛГ</w:t>
      </w:r>
    </w:p>
    <w:p w:rsidR="006D0468" w:rsidRPr="006D0468" w:rsidRDefault="00005C3E" w:rsidP="006D0468">
      <w:pPr>
        <w:spacing w:line="276" w:lineRule="auto"/>
        <w:ind w:firstLine="708"/>
        <w:jc w:val="both"/>
        <w:rPr>
          <w:rFonts w:ascii="Times New Roman" w:hAnsi="Times New Roman" w:cs="Times New Roman"/>
          <w:color w:val="215868" w:themeColor="accent5" w:themeShade="80"/>
          <w:sz w:val="28"/>
        </w:rPr>
      </w:pPr>
      <w:r>
        <w:rPr>
          <w:rFonts w:ascii="Times New Roman" w:hAnsi="Times New Roman" w:cs="Times New Roman"/>
          <w:snapToGrid w:val="0"/>
          <w:color w:val="215868" w:themeColor="accent5" w:themeShade="80"/>
          <w:sz w:val="28"/>
          <w:szCs w:val="28"/>
        </w:rPr>
        <w:t>По состоянию на 1 января 2022</w:t>
      </w:r>
      <w:r w:rsidR="006D0468" w:rsidRPr="006D0468">
        <w:rPr>
          <w:rFonts w:ascii="Times New Roman" w:hAnsi="Times New Roman" w:cs="Times New Roman"/>
          <w:snapToGrid w:val="0"/>
          <w:color w:val="215868" w:themeColor="accent5" w:themeShade="80"/>
          <w:sz w:val="28"/>
          <w:szCs w:val="28"/>
        </w:rPr>
        <w:t xml:space="preserve"> года муниципальный долг Мостовского района составил </w:t>
      </w:r>
      <w:r>
        <w:rPr>
          <w:rFonts w:ascii="Times New Roman" w:hAnsi="Times New Roman" w:cs="Times New Roman"/>
          <w:snapToGrid w:val="0"/>
          <w:color w:val="215868" w:themeColor="accent5" w:themeShade="80"/>
          <w:sz w:val="28"/>
          <w:szCs w:val="28"/>
        </w:rPr>
        <w:t>5</w:t>
      </w:r>
      <w:r w:rsidR="006D0468">
        <w:rPr>
          <w:rFonts w:ascii="Times New Roman" w:hAnsi="Times New Roman" w:cs="Times New Roman"/>
          <w:snapToGrid w:val="0"/>
          <w:color w:val="215868" w:themeColor="accent5" w:themeShade="80"/>
          <w:sz w:val="28"/>
          <w:szCs w:val="28"/>
        </w:rPr>
        <w:t>5</w:t>
      </w:r>
      <w:r>
        <w:rPr>
          <w:rFonts w:ascii="Times New Roman" w:hAnsi="Times New Roman" w:cs="Times New Roman"/>
          <w:snapToGrid w:val="0"/>
          <w:color w:val="215868" w:themeColor="accent5" w:themeShade="80"/>
          <w:sz w:val="28"/>
          <w:szCs w:val="28"/>
        </w:rPr>
        <w:t>,4</w:t>
      </w:r>
      <w:r w:rsidR="006D0468">
        <w:rPr>
          <w:rFonts w:ascii="Times New Roman" w:hAnsi="Times New Roman" w:cs="Times New Roman"/>
          <w:snapToGrid w:val="0"/>
          <w:color w:val="215868" w:themeColor="accent5" w:themeShade="80"/>
          <w:sz w:val="28"/>
          <w:szCs w:val="28"/>
        </w:rPr>
        <w:t xml:space="preserve"> млн</w:t>
      </w:r>
      <w:r w:rsidR="006D0468" w:rsidRPr="006D0468">
        <w:rPr>
          <w:rFonts w:ascii="Times New Roman" w:hAnsi="Times New Roman" w:cs="Times New Roman"/>
          <w:snapToGrid w:val="0"/>
          <w:color w:val="215868" w:themeColor="accent5" w:themeShade="80"/>
          <w:sz w:val="28"/>
          <w:szCs w:val="28"/>
        </w:rPr>
        <w:t xml:space="preserve">. рублей и </w:t>
      </w:r>
      <w:r>
        <w:rPr>
          <w:rFonts w:ascii="Times New Roman" w:hAnsi="Times New Roman" w:cs="Times New Roman"/>
          <w:snapToGrid w:val="0"/>
          <w:color w:val="215868" w:themeColor="accent5" w:themeShade="80"/>
          <w:sz w:val="28"/>
          <w:szCs w:val="28"/>
        </w:rPr>
        <w:t>снизился</w:t>
      </w:r>
      <w:r w:rsidR="006D0468" w:rsidRPr="006D0468">
        <w:rPr>
          <w:rFonts w:ascii="Times New Roman" w:hAnsi="Times New Roman" w:cs="Times New Roman"/>
          <w:snapToGrid w:val="0"/>
          <w:color w:val="215868" w:themeColor="accent5" w:themeShade="80"/>
          <w:sz w:val="28"/>
          <w:szCs w:val="28"/>
        </w:rPr>
        <w:t xml:space="preserve"> за год на </w:t>
      </w:r>
      <w:r>
        <w:rPr>
          <w:rFonts w:ascii="Times New Roman" w:hAnsi="Times New Roman" w:cs="Times New Roman"/>
          <w:snapToGrid w:val="0"/>
          <w:color w:val="215868" w:themeColor="accent5" w:themeShade="80"/>
          <w:sz w:val="28"/>
          <w:szCs w:val="28"/>
        </w:rPr>
        <w:t xml:space="preserve">5,1 </w:t>
      </w:r>
      <w:r w:rsidR="006D0468">
        <w:rPr>
          <w:rFonts w:ascii="Times New Roman" w:hAnsi="Times New Roman" w:cs="Times New Roman"/>
          <w:snapToGrid w:val="0"/>
          <w:color w:val="215868" w:themeColor="accent5" w:themeShade="80"/>
          <w:sz w:val="28"/>
          <w:szCs w:val="28"/>
        </w:rPr>
        <w:t>млн</w:t>
      </w:r>
      <w:r w:rsidR="006D0468" w:rsidRPr="006D0468">
        <w:rPr>
          <w:rFonts w:ascii="Times New Roman" w:hAnsi="Times New Roman" w:cs="Times New Roman"/>
          <w:snapToGrid w:val="0"/>
          <w:color w:val="215868" w:themeColor="accent5" w:themeShade="80"/>
          <w:sz w:val="28"/>
          <w:szCs w:val="28"/>
        </w:rPr>
        <w:t>. рублей.</w:t>
      </w:r>
      <w:r w:rsidR="006D0468" w:rsidRPr="006D0468">
        <w:rPr>
          <w:rFonts w:ascii="Times New Roman" w:hAnsi="Times New Roman" w:cs="Times New Roman"/>
          <w:color w:val="215868" w:themeColor="accent5" w:themeShade="80"/>
          <w:szCs w:val="28"/>
        </w:rPr>
        <w:t xml:space="preserve"> </w:t>
      </w:r>
      <w:r w:rsidR="006D0468" w:rsidRPr="006D0468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 xml:space="preserve">Удельный вес муниципального долга в </w:t>
      </w:r>
      <w:r w:rsidR="006D0468" w:rsidRPr="006D0468">
        <w:rPr>
          <w:rFonts w:ascii="Times New Roman" w:hAnsi="Times New Roman" w:cs="Times New Roman"/>
          <w:color w:val="215868" w:themeColor="accent5" w:themeShade="80"/>
          <w:sz w:val="28"/>
        </w:rPr>
        <w:t>общем годовом объеме доходов бюджета без учета утвержденного объема безвозмездных поступлений и поступлений налоговых доходов по дополнительным нормативам отчислений составил 2</w:t>
      </w:r>
      <w:r>
        <w:rPr>
          <w:rFonts w:ascii="Times New Roman" w:hAnsi="Times New Roman" w:cs="Times New Roman"/>
          <w:color w:val="215868" w:themeColor="accent5" w:themeShade="80"/>
          <w:sz w:val="28"/>
        </w:rPr>
        <w:t>0</w:t>
      </w:r>
      <w:r w:rsidR="006D0468" w:rsidRPr="006D0468">
        <w:rPr>
          <w:rFonts w:ascii="Times New Roman" w:hAnsi="Times New Roman" w:cs="Times New Roman"/>
          <w:color w:val="215868" w:themeColor="accent5" w:themeShade="80"/>
          <w:sz w:val="28"/>
        </w:rPr>
        <w:t>,</w:t>
      </w:r>
      <w:r>
        <w:rPr>
          <w:rFonts w:ascii="Times New Roman" w:hAnsi="Times New Roman" w:cs="Times New Roman"/>
          <w:color w:val="215868" w:themeColor="accent5" w:themeShade="80"/>
          <w:sz w:val="28"/>
        </w:rPr>
        <w:t>5</w:t>
      </w:r>
      <w:r w:rsidR="006D0468" w:rsidRPr="006D0468">
        <w:rPr>
          <w:rFonts w:ascii="Times New Roman" w:hAnsi="Times New Roman" w:cs="Times New Roman"/>
          <w:color w:val="215868" w:themeColor="accent5" w:themeShade="80"/>
          <w:sz w:val="28"/>
        </w:rPr>
        <w:t>%.</w:t>
      </w:r>
    </w:p>
    <w:p w:rsidR="006D0468" w:rsidRPr="006D0468" w:rsidRDefault="006D0468" w:rsidP="006D0468">
      <w:pPr>
        <w:widowControl w:val="0"/>
        <w:tabs>
          <w:tab w:val="left" w:pos="720"/>
        </w:tabs>
        <w:spacing w:line="276" w:lineRule="auto"/>
        <w:ind w:firstLine="709"/>
        <w:jc w:val="both"/>
        <w:rPr>
          <w:rFonts w:ascii="Times New Roman" w:hAnsi="Times New Roman" w:cs="Times New Roman"/>
          <w:color w:val="215868" w:themeColor="accent5" w:themeShade="80"/>
          <w:sz w:val="28"/>
          <w:szCs w:val="28"/>
        </w:rPr>
      </w:pPr>
      <w:r w:rsidRPr="006D0468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>Долговая нагрузка на бюджет муниципального образования Мостовский район будет оставаться в пределах, позволяющих своевременно и в полном объеме выполнять обязательства по муниципальному долгу Мостовского района.</w:t>
      </w:r>
    </w:p>
    <w:p w:rsidR="003E3989" w:rsidRDefault="003E3989" w:rsidP="00D401D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Cs w:val="0"/>
          <w:color w:val="4F6228" w:themeColor="accent3" w:themeShade="80"/>
          <w:sz w:val="28"/>
          <w:szCs w:val="28"/>
          <w:lang w:eastAsia="ru-RU"/>
        </w:rPr>
      </w:pPr>
    </w:p>
    <w:p w:rsidR="00D401D0" w:rsidRPr="000225F6" w:rsidRDefault="00A66E12" w:rsidP="00D401D0">
      <w:pPr>
        <w:suppressAutoHyphens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Cs/>
          <w:iCs w:val="0"/>
          <w:color w:val="215868" w:themeColor="accent5" w:themeShade="80"/>
          <w:kern w:val="24"/>
          <w:sz w:val="28"/>
          <w:szCs w:val="28"/>
          <w:lang w:eastAsia="ru-RU"/>
        </w:rPr>
      </w:pPr>
      <w:r w:rsidRPr="000225F6">
        <w:rPr>
          <w:rFonts w:ascii="Times New Roman" w:eastAsia="Times New Roman" w:hAnsi="Times New Roman" w:cs="Times New Roman"/>
          <w:bCs/>
          <w:iCs w:val="0"/>
          <w:color w:val="215868" w:themeColor="accent5" w:themeShade="80"/>
          <w:kern w:val="24"/>
          <w:sz w:val="28"/>
          <w:szCs w:val="28"/>
          <w:lang w:eastAsia="ru-RU"/>
        </w:rPr>
        <w:t>РАСХОДЫ РАЙОННОГО БЮДЖЕТА ПО НЕПРОГРАММНЫМ НАПРАВЛЕНИЯМ ДЕЯТЕЛЬНОСТИ</w:t>
      </w:r>
      <w:r w:rsidR="00D401D0" w:rsidRPr="000225F6">
        <w:rPr>
          <w:rFonts w:ascii="Times New Roman" w:eastAsia="Times New Roman" w:hAnsi="Times New Roman" w:cs="Times New Roman"/>
          <w:bCs/>
          <w:iCs w:val="0"/>
          <w:color w:val="215868" w:themeColor="accent5" w:themeShade="80"/>
          <w:kern w:val="24"/>
          <w:sz w:val="28"/>
          <w:szCs w:val="28"/>
          <w:lang w:eastAsia="ru-RU"/>
        </w:rPr>
        <w:t xml:space="preserve"> </w:t>
      </w:r>
    </w:p>
    <w:p w:rsidR="00A66E12" w:rsidRPr="000225F6" w:rsidRDefault="00A66E12" w:rsidP="00D401D0">
      <w:pPr>
        <w:suppressAutoHyphens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Cs/>
          <w:iCs w:val="0"/>
          <w:color w:val="215868" w:themeColor="accent5" w:themeShade="80"/>
          <w:kern w:val="24"/>
          <w:sz w:val="28"/>
          <w:szCs w:val="28"/>
          <w:lang w:eastAsia="ru-RU"/>
        </w:rPr>
      </w:pPr>
    </w:p>
    <w:p w:rsidR="007A61FE" w:rsidRDefault="007A61FE" w:rsidP="007A61FE">
      <w:pPr>
        <w:spacing w:line="276" w:lineRule="auto"/>
        <w:ind w:firstLine="709"/>
        <w:jc w:val="both"/>
        <w:rPr>
          <w:rFonts w:ascii="Times New Roman" w:hAnsi="Times New Roman" w:cs="Times New Roman"/>
          <w:color w:val="215868" w:themeColor="accent5" w:themeShade="80"/>
          <w:sz w:val="28"/>
          <w:szCs w:val="28"/>
        </w:rPr>
      </w:pPr>
      <w:r w:rsidRPr="007A61FE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>Расходы в рамках непрограммных направлений деятельности составили</w:t>
      </w:r>
      <w:r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 xml:space="preserve">         </w:t>
      </w:r>
      <w:r w:rsidRPr="007A61FE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 xml:space="preserve"> 1</w:t>
      </w:r>
      <w:r w:rsidR="00037C25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>4</w:t>
      </w:r>
      <w:r w:rsidRPr="007A61FE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>6</w:t>
      </w:r>
      <w:r w:rsidR="00037C25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>,0</w:t>
      </w:r>
      <w:r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 xml:space="preserve"> млн</w:t>
      </w:r>
      <w:r w:rsidRPr="007A61FE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>. рублей</w:t>
      </w:r>
      <w:r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 xml:space="preserve">. </w:t>
      </w:r>
      <w:r w:rsidRPr="007A61FE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>В число непрограммных расходов вошли отдельные расходы на муниципальное управление и ряд других расходов.</w:t>
      </w:r>
    </w:p>
    <w:p w:rsidR="00657E7C" w:rsidRDefault="00657E7C" w:rsidP="007A61FE">
      <w:pPr>
        <w:spacing w:line="276" w:lineRule="auto"/>
        <w:ind w:firstLine="709"/>
        <w:jc w:val="both"/>
        <w:rPr>
          <w:rFonts w:ascii="Times New Roman" w:hAnsi="Times New Roman" w:cs="Times New Roman"/>
          <w:color w:val="215868" w:themeColor="accent5" w:themeShade="80"/>
          <w:sz w:val="28"/>
          <w:szCs w:val="28"/>
        </w:rPr>
      </w:pPr>
    </w:p>
    <w:p w:rsidR="007A61FE" w:rsidRPr="007A61FE" w:rsidRDefault="00657E7C" w:rsidP="00657E7C">
      <w:pPr>
        <w:spacing w:line="276" w:lineRule="auto"/>
        <w:ind w:firstLine="709"/>
        <w:jc w:val="both"/>
        <w:rPr>
          <w:rFonts w:ascii="Times New Roman" w:hAnsi="Times New Roman" w:cs="Times New Roman"/>
          <w:color w:val="215868" w:themeColor="accent5" w:themeShade="80"/>
          <w:sz w:val="28"/>
          <w:szCs w:val="28"/>
        </w:rPr>
      </w:pPr>
      <w:r w:rsidRPr="00972D43">
        <w:rPr>
          <w:rFonts w:ascii="Times New Roman" w:eastAsia="Times New Roman" w:hAnsi="Times New Roman" w:cs="Times New Roman"/>
          <w:b/>
          <w:iCs w:val="0"/>
          <w:noProof/>
          <w:color w:val="215868" w:themeColor="accent5" w:themeShade="80"/>
          <w:sz w:val="30"/>
          <w:szCs w:val="30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176B22E5" wp14:editId="042658FA">
                <wp:simplePos x="0" y="0"/>
                <wp:positionH relativeFrom="margin">
                  <wp:posOffset>5570855</wp:posOffset>
                </wp:positionH>
                <wp:positionV relativeFrom="paragraph">
                  <wp:posOffset>-158750</wp:posOffset>
                </wp:positionV>
                <wp:extent cx="1162050" cy="400050"/>
                <wp:effectExtent l="0" t="0" r="0" b="0"/>
                <wp:wrapNone/>
                <wp:docPr id="6" name="Блок-схема: карточка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0" cy="400050"/>
                        </a:xfrm>
                        <a:prstGeom prst="flowChartPunchedCard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1A66E4" w:rsidRPr="004E36A8" w:rsidRDefault="001A66E4" w:rsidP="007A61FE">
                            <w:pPr>
                              <w:shd w:val="clear" w:color="auto" w:fill="DAEEF3" w:themeFill="accent5" w:themeFillTint="33"/>
                              <w:rPr>
                                <w:rFonts w:ascii="Times New Roman" w:hAnsi="Times New Roman" w:cs="Times New Roman"/>
                                <w:color w:val="215868" w:themeColor="accent5" w:themeShade="80"/>
                                <w:sz w:val="28"/>
                                <w:szCs w:val="28"/>
                              </w:rPr>
                            </w:pPr>
                            <w:r w:rsidRPr="004E36A8">
                              <w:rPr>
                                <w:rFonts w:ascii="Times New Roman" w:hAnsi="Times New Roman" w:cs="Times New Roman"/>
                                <w:color w:val="215868" w:themeColor="accent5" w:themeShade="80"/>
                                <w:sz w:val="28"/>
                                <w:szCs w:val="28"/>
                              </w:rPr>
                              <w:t>млн. рублей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6B22E5" id="Блок-схема: карточка 6" o:spid="_x0000_s1176" type="#_x0000_t121" style="position:absolute;left:0;text-align:left;margin-left:438.65pt;margin-top:-12.5pt;width:91.5pt;height:31.5pt;z-index:251675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" fillcolor="#daeef3 [664]" stroked="f">
                <v:textbox>
                  <w:txbxContent>
                    <w:p w:rsidR="001A66E4" w:rsidRPr="004E36A8" w:rsidRDefault="001A66E4" w:rsidP="007A61FE">
                      <w:pPr>
                        <w:shd w:val="clear" w:color="auto" w:fill="DAEEF3" w:themeFill="accent5" w:themeFillTint="33"/>
                        <w:rPr>
                          <w:rFonts w:ascii="Times New Roman" w:hAnsi="Times New Roman" w:cs="Times New Roman"/>
                          <w:color w:val="215868" w:themeColor="accent5" w:themeShade="80"/>
                          <w:sz w:val="28"/>
                          <w:szCs w:val="28"/>
                        </w:rPr>
                      </w:pPr>
                      <w:r w:rsidRPr="004E36A8">
                        <w:rPr>
                          <w:rFonts w:ascii="Times New Roman" w:hAnsi="Times New Roman" w:cs="Times New Roman"/>
                          <w:color w:val="215868" w:themeColor="accent5" w:themeShade="80"/>
                          <w:sz w:val="28"/>
                          <w:szCs w:val="28"/>
                        </w:rPr>
                        <w:t>млн. рублей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W w:w="103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562"/>
        <w:gridCol w:w="5954"/>
        <w:gridCol w:w="1418"/>
        <w:gridCol w:w="1417"/>
        <w:gridCol w:w="964"/>
      </w:tblGrid>
      <w:tr w:rsidR="00E14DE0" w:rsidRPr="00E14DE0" w:rsidTr="00E14DE0">
        <w:tc>
          <w:tcPr>
            <w:tcW w:w="562" w:type="dxa"/>
            <w:shd w:val="clear" w:color="auto" w:fill="DAEEF3" w:themeFill="accent5" w:themeFillTint="33"/>
          </w:tcPr>
          <w:p w:rsidR="00B932F8" w:rsidRPr="00E14DE0" w:rsidRDefault="00B932F8" w:rsidP="00E14DE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215868" w:themeColor="accent5" w:themeShade="80"/>
                <w:sz w:val="24"/>
                <w:szCs w:val="24"/>
              </w:rPr>
            </w:pPr>
            <w:r w:rsidRPr="00E14DE0">
              <w:rPr>
                <w:rFonts w:ascii="Times New Roman" w:hAnsi="Times New Roman" w:cs="Times New Roman"/>
                <w:color w:val="215868" w:themeColor="accent5" w:themeShade="80"/>
                <w:sz w:val="24"/>
                <w:szCs w:val="24"/>
              </w:rPr>
              <w:t>№ п/п</w:t>
            </w:r>
          </w:p>
        </w:tc>
        <w:tc>
          <w:tcPr>
            <w:tcW w:w="5954" w:type="dxa"/>
            <w:shd w:val="clear" w:color="auto" w:fill="DAEEF3" w:themeFill="accent5" w:themeFillTint="33"/>
          </w:tcPr>
          <w:p w:rsidR="00B932F8" w:rsidRPr="00E14DE0" w:rsidRDefault="00B932F8" w:rsidP="00E14DE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215868" w:themeColor="accent5" w:themeShade="80"/>
                <w:sz w:val="24"/>
                <w:szCs w:val="24"/>
              </w:rPr>
            </w:pPr>
            <w:r w:rsidRPr="00E14DE0">
              <w:rPr>
                <w:rFonts w:ascii="Times New Roman" w:hAnsi="Times New Roman" w:cs="Times New Roman"/>
                <w:color w:val="215868" w:themeColor="accent5" w:themeShade="80"/>
                <w:sz w:val="24"/>
                <w:szCs w:val="24"/>
              </w:rPr>
              <w:t>Наименование показателя</w:t>
            </w:r>
            <w:r w:rsidRPr="00E14DE0">
              <w:rPr>
                <w:rFonts w:ascii="Times New Roman" w:hAnsi="Times New Roman" w:cs="Times New Roman"/>
                <w:color w:val="215868" w:themeColor="accent5" w:themeShade="80"/>
                <w:sz w:val="24"/>
                <w:szCs w:val="24"/>
              </w:rPr>
              <w:br/>
              <w:t>(раздел, подраздел)</w:t>
            </w:r>
          </w:p>
        </w:tc>
        <w:tc>
          <w:tcPr>
            <w:tcW w:w="1418" w:type="dxa"/>
            <w:shd w:val="clear" w:color="auto" w:fill="DAEEF3" w:themeFill="accent5" w:themeFillTint="33"/>
          </w:tcPr>
          <w:p w:rsidR="00B932F8" w:rsidRPr="00E14DE0" w:rsidRDefault="00B932F8" w:rsidP="00E14DE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215868" w:themeColor="accent5" w:themeShade="80"/>
                <w:sz w:val="24"/>
                <w:szCs w:val="24"/>
              </w:rPr>
            </w:pPr>
            <w:r w:rsidRPr="00E14DE0">
              <w:rPr>
                <w:rFonts w:ascii="Times New Roman" w:eastAsia="Times New Roman" w:hAnsi="Times New Roman" w:cs="Times New Roman"/>
                <w:iCs w:val="0"/>
                <w:color w:val="215868" w:themeColor="accent5" w:themeShade="80"/>
                <w:sz w:val="24"/>
                <w:szCs w:val="24"/>
                <w:lang w:eastAsia="ru-RU"/>
              </w:rPr>
              <w:t>Уточненная сводная бюджетная роспись</w:t>
            </w:r>
          </w:p>
        </w:tc>
        <w:tc>
          <w:tcPr>
            <w:tcW w:w="1417" w:type="dxa"/>
            <w:shd w:val="clear" w:color="auto" w:fill="DAEEF3" w:themeFill="accent5" w:themeFillTint="33"/>
          </w:tcPr>
          <w:p w:rsidR="00B932F8" w:rsidRPr="00E14DE0" w:rsidRDefault="00B932F8" w:rsidP="00E14DE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215868" w:themeColor="accent5" w:themeShade="80"/>
                <w:sz w:val="24"/>
                <w:szCs w:val="24"/>
              </w:rPr>
            </w:pPr>
            <w:r w:rsidRPr="00E14DE0">
              <w:rPr>
                <w:rFonts w:ascii="Times New Roman" w:hAnsi="Times New Roman" w:cs="Times New Roman"/>
                <w:color w:val="215868" w:themeColor="accent5" w:themeShade="80"/>
                <w:sz w:val="24"/>
                <w:szCs w:val="24"/>
              </w:rPr>
              <w:t>Исполнено</w:t>
            </w:r>
          </w:p>
        </w:tc>
        <w:tc>
          <w:tcPr>
            <w:tcW w:w="964" w:type="dxa"/>
            <w:shd w:val="clear" w:color="auto" w:fill="DAEEF3" w:themeFill="accent5" w:themeFillTint="33"/>
          </w:tcPr>
          <w:p w:rsidR="00B932F8" w:rsidRPr="00E14DE0" w:rsidRDefault="00B932F8" w:rsidP="00E14DE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215868" w:themeColor="accent5" w:themeShade="80"/>
                <w:sz w:val="24"/>
                <w:szCs w:val="24"/>
              </w:rPr>
            </w:pPr>
            <w:r w:rsidRPr="00E14DE0">
              <w:rPr>
                <w:rFonts w:ascii="Times New Roman" w:eastAsia="Times New Roman" w:hAnsi="Times New Roman" w:cs="Times New Roman"/>
                <w:iCs w:val="0"/>
                <w:color w:val="215868" w:themeColor="accent5" w:themeShade="80"/>
                <w:sz w:val="24"/>
                <w:szCs w:val="24"/>
                <w:lang w:eastAsia="ru-RU"/>
              </w:rPr>
              <w:t xml:space="preserve">% </w:t>
            </w:r>
            <w:proofErr w:type="spellStart"/>
            <w:r w:rsidRPr="00E14DE0">
              <w:rPr>
                <w:rFonts w:ascii="Times New Roman" w:eastAsia="Times New Roman" w:hAnsi="Times New Roman" w:cs="Times New Roman"/>
                <w:iCs w:val="0"/>
                <w:color w:val="215868" w:themeColor="accent5" w:themeShade="80"/>
                <w:sz w:val="24"/>
                <w:szCs w:val="24"/>
                <w:lang w:eastAsia="ru-RU"/>
              </w:rPr>
              <w:t>испол</w:t>
            </w:r>
            <w:proofErr w:type="spellEnd"/>
            <w:r w:rsidRPr="00E14DE0">
              <w:rPr>
                <w:rFonts w:ascii="Times New Roman" w:eastAsia="Times New Roman" w:hAnsi="Times New Roman" w:cs="Times New Roman"/>
                <w:iCs w:val="0"/>
                <w:color w:val="215868" w:themeColor="accent5" w:themeShade="80"/>
                <w:sz w:val="24"/>
                <w:szCs w:val="24"/>
                <w:lang w:val="en-US" w:eastAsia="ru-RU"/>
              </w:rPr>
              <w:t xml:space="preserve"> </w:t>
            </w:r>
            <w:r w:rsidRPr="00E14DE0">
              <w:rPr>
                <w:rFonts w:ascii="Times New Roman" w:eastAsia="Times New Roman" w:hAnsi="Times New Roman" w:cs="Times New Roman"/>
                <w:iCs w:val="0"/>
                <w:color w:val="215868" w:themeColor="accent5" w:themeShade="80"/>
                <w:sz w:val="24"/>
                <w:szCs w:val="24"/>
                <w:lang w:eastAsia="ru-RU"/>
              </w:rPr>
              <w:t>нения</w:t>
            </w:r>
          </w:p>
        </w:tc>
      </w:tr>
      <w:tr w:rsidR="00E14DE0" w:rsidRPr="00E14DE0" w:rsidTr="00E14DE0">
        <w:trPr>
          <w:tblHeader/>
        </w:trPr>
        <w:tc>
          <w:tcPr>
            <w:tcW w:w="562" w:type="dxa"/>
            <w:shd w:val="clear" w:color="auto" w:fill="auto"/>
            <w:hideMark/>
          </w:tcPr>
          <w:p w:rsidR="00B932F8" w:rsidRPr="00E14DE0" w:rsidRDefault="00B932F8" w:rsidP="00E14DE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215868" w:themeColor="accent5" w:themeShade="80"/>
                <w:sz w:val="24"/>
                <w:szCs w:val="24"/>
              </w:rPr>
            </w:pPr>
            <w:r w:rsidRPr="00E14DE0">
              <w:rPr>
                <w:rFonts w:ascii="Times New Roman" w:hAnsi="Times New Roman" w:cs="Times New Roman"/>
                <w:color w:val="215868" w:themeColor="accent5" w:themeShade="80"/>
                <w:sz w:val="24"/>
                <w:szCs w:val="24"/>
              </w:rPr>
              <w:t>1</w:t>
            </w:r>
          </w:p>
        </w:tc>
        <w:tc>
          <w:tcPr>
            <w:tcW w:w="5954" w:type="dxa"/>
            <w:shd w:val="clear" w:color="auto" w:fill="auto"/>
            <w:hideMark/>
          </w:tcPr>
          <w:p w:rsidR="00B932F8" w:rsidRPr="00E14DE0" w:rsidRDefault="00B932F8" w:rsidP="00E14DE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215868" w:themeColor="accent5" w:themeShade="80"/>
                <w:sz w:val="24"/>
                <w:szCs w:val="24"/>
              </w:rPr>
            </w:pPr>
            <w:r w:rsidRPr="00E14DE0">
              <w:rPr>
                <w:rFonts w:ascii="Times New Roman" w:hAnsi="Times New Roman" w:cs="Times New Roman"/>
                <w:color w:val="215868" w:themeColor="accent5" w:themeShade="80"/>
                <w:sz w:val="24"/>
                <w:szCs w:val="24"/>
              </w:rPr>
              <w:t>2</w:t>
            </w:r>
          </w:p>
        </w:tc>
        <w:tc>
          <w:tcPr>
            <w:tcW w:w="1418" w:type="dxa"/>
            <w:shd w:val="clear" w:color="auto" w:fill="auto"/>
            <w:hideMark/>
          </w:tcPr>
          <w:p w:rsidR="00B932F8" w:rsidRPr="00E14DE0" w:rsidRDefault="00B932F8" w:rsidP="00E14DE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215868" w:themeColor="accent5" w:themeShade="80"/>
                <w:sz w:val="24"/>
                <w:szCs w:val="24"/>
              </w:rPr>
            </w:pPr>
            <w:r w:rsidRPr="00E14DE0">
              <w:rPr>
                <w:rFonts w:ascii="Times New Roman" w:hAnsi="Times New Roman" w:cs="Times New Roman"/>
                <w:color w:val="215868" w:themeColor="accent5" w:themeShade="80"/>
                <w:sz w:val="24"/>
                <w:szCs w:val="24"/>
              </w:rPr>
              <w:t>4</w:t>
            </w:r>
          </w:p>
        </w:tc>
        <w:tc>
          <w:tcPr>
            <w:tcW w:w="1417" w:type="dxa"/>
            <w:shd w:val="clear" w:color="auto" w:fill="auto"/>
            <w:hideMark/>
          </w:tcPr>
          <w:p w:rsidR="00B932F8" w:rsidRPr="00E14DE0" w:rsidRDefault="00B932F8" w:rsidP="00E14DE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215868" w:themeColor="accent5" w:themeShade="80"/>
                <w:sz w:val="24"/>
                <w:szCs w:val="24"/>
              </w:rPr>
            </w:pPr>
            <w:r w:rsidRPr="00E14DE0">
              <w:rPr>
                <w:rFonts w:ascii="Times New Roman" w:hAnsi="Times New Roman" w:cs="Times New Roman"/>
                <w:color w:val="215868" w:themeColor="accent5" w:themeShade="80"/>
                <w:sz w:val="24"/>
                <w:szCs w:val="24"/>
              </w:rPr>
              <w:t>5</w:t>
            </w:r>
          </w:p>
        </w:tc>
        <w:tc>
          <w:tcPr>
            <w:tcW w:w="964" w:type="dxa"/>
            <w:shd w:val="clear" w:color="auto" w:fill="auto"/>
            <w:hideMark/>
          </w:tcPr>
          <w:p w:rsidR="00B932F8" w:rsidRPr="00E14DE0" w:rsidRDefault="00B932F8" w:rsidP="00E14DE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215868" w:themeColor="accent5" w:themeShade="80"/>
                <w:sz w:val="24"/>
                <w:szCs w:val="24"/>
              </w:rPr>
            </w:pPr>
            <w:r w:rsidRPr="00E14DE0">
              <w:rPr>
                <w:rFonts w:ascii="Times New Roman" w:hAnsi="Times New Roman" w:cs="Times New Roman"/>
                <w:color w:val="215868" w:themeColor="accent5" w:themeShade="80"/>
                <w:sz w:val="24"/>
                <w:szCs w:val="24"/>
              </w:rPr>
              <w:t>6</w:t>
            </w:r>
          </w:p>
        </w:tc>
      </w:tr>
      <w:tr w:rsidR="00E14DE0" w:rsidRPr="00E14DE0" w:rsidTr="00E14DE0">
        <w:tc>
          <w:tcPr>
            <w:tcW w:w="562" w:type="dxa"/>
            <w:shd w:val="clear" w:color="auto" w:fill="auto"/>
            <w:hideMark/>
          </w:tcPr>
          <w:p w:rsidR="00B932F8" w:rsidRPr="00E14DE0" w:rsidRDefault="00B932F8" w:rsidP="00E14DE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215868" w:themeColor="accent5" w:themeShade="80"/>
                <w:sz w:val="24"/>
                <w:szCs w:val="24"/>
              </w:rPr>
            </w:pPr>
            <w:r w:rsidRPr="00E14DE0">
              <w:rPr>
                <w:rFonts w:ascii="Times New Roman" w:hAnsi="Times New Roman" w:cs="Times New Roman"/>
                <w:bCs/>
                <w:color w:val="215868" w:themeColor="accent5" w:themeShade="80"/>
                <w:sz w:val="24"/>
                <w:szCs w:val="24"/>
              </w:rPr>
              <w:t> </w:t>
            </w:r>
          </w:p>
        </w:tc>
        <w:tc>
          <w:tcPr>
            <w:tcW w:w="5954" w:type="dxa"/>
            <w:shd w:val="clear" w:color="auto" w:fill="DAEEF3" w:themeFill="accent5" w:themeFillTint="33"/>
            <w:noWrap/>
            <w:hideMark/>
          </w:tcPr>
          <w:p w:rsidR="00B932F8" w:rsidRPr="00E14DE0" w:rsidRDefault="00B932F8" w:rsidP="00E14DE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215868" w:themeColor="accent5" w:themeShade="80"/>
                <w:sz w:val="24"/>
                <w:szCs w:val="24"/>
              </w:rPr>
            </w:pPr>
            <w:r w:rsidRPr="00E14DE0">
              <w:rPr>
                <w:rFonts w:ascii="Times New Roman" w:hAnsi="Times New Roman" w:cs="Times New Roman"/>
                <w:b/>
                <w:bCs/>
                <w:color w:val="215868" w:themeColor="accent5" w:themeShade="80"/>
                <w:sz w:val="24"/>
                <w:szCs w:val="24"/>
              </w:rPr>
              <w:t xml:space="preserve">Всего расходов, </w:t>
            </w:r>
          </w:p>
          <w:p w:rsidR="00B932F8" w:rsidRPr="00E14DE0" w:rsidRDefault="00B932F8" w:rsidP="00E14DE0">
            <w:pPr>
              <w:spacing w:after="0" w:line="240" w:lineRule="auto"/>
              <w:rPr>
                <w:rFonts w:ascii="Times New Roman" w:hAnsi="Times New Roman" w:cs="Times New Roman"/>
                <w:bCs/>
                <w:color w:val="215868" w:themeColor="accent5" w:themeShade="80"/>
                <w:sz w:val="24"/>
                <w:szCs w:val="24"/>
              </w:rPr>
            </w:pPr>
            <w:r w:rsidRPr="00E14DE0">
              <w:rPr>
                <w:rFonts w:ascii="Times New Roman" w:hAnsi="Times New Roman" w:cs="Times New Roman"/>
                <w:color w:val="215868" w:themeColor="accent5" w:themeShade="80"/>
                <w:sz w:val="24"/>
                <w:szCs w:val="24"/>
              </w:rPr>
              <w:t>в том числе</w:t>
            </w:r>
          </w:p>
        </w:tc>
        <w:tc>
          <w:tcPr>
            <w:tcW w:w="1418" w:type="dxa"/>
            <w:shd w:val="clear" w:color="auto" w:fill="DAEEF3" w:themeFill="accent5" w:themeFillTint="33"/>
            <w:noWrap/>
          </w:tcPr>
          <w:p w:rsidR="00B932F8" w:rsidRPr="00E14DE0" w:rsidRDefault="00B932F8" w:rsidP="00037C2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color w:val="215868" w:themeColor="accent5" w:themeShade="80"/>
                <w:sz w:val="24"/>
                <w:szCs w:val="24"/>
              </w:rPr>
            </w:pPr>
            <w:r w:rsidRPr="00E14DE0">
              <w:rPr>
                <w:rFonts w:ascii="Times New Roman" w:hAnsi="Times New Roman" w:cs="Times New Roman"/>
                <w:b/>
                <w:bCs/>
                <w:color w:val="215868" w:themeColor="accent5" w:themeShade="80"/>
                <w:sz w:val="24"/>
                <w:szCs w:val="24"/>
              </w:rPr>
              <w:t>1</w:t>
            </w:r>
            <w:r w:rsidR="00037C25">
              <w:rPr>
                <w:rFonts w:ascii="Times New Roman" w:hAnsi="Times New Roman" w:cs="Times New Roman"/>
                <w:b/>
                <w:bCs/>
                <w:color w:val="215868" w:themeColor="accent5" w:themeShade="80"/>
                <w:sz w:val="24"/>
                <w:szCs w:val="24"/>
              </w:rPr>
              <w:t>54,6</w:t>
            </w:r>
          </w:p>
        </w:tc>
        <w:tc>
          <w:tcPr>
            <w:tcW w:w="1417" w:type="dxa"/>
            <w:shd w:val="clear" w:color="auto" w:fill="DAEEF3" w:themeFill="accent5" w:themeFillTint="33"/>
            <w:noWrap/>
          </w:tcPr>
          <w:p w:rsidR="00B932F8" w:rsidRPr="00E14DE0" w:rsidRDefault="00037C25" w:rsidP="00E14DE0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color w:val="215868" w:themeColor="accent5" w:themeShade="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215868" w:themeColor="accent5" w:themeShade="80"/>
                <w:sz w:val="24"/>
                <w:szCs w:val="24"/>
              </w:rPr>
              <w:t>146,0</w:t>
            </w:r>
          </w:p>
        </w:tc>
        <w:tc>
          <w:tcPr>
            <w:tcW w:w="964" w:type="dxa"/>
            <w:shd w:val="clear" w:color="auto" w:fill="DAEEF3" w:themeFill="accent5" w:themeFillTint="33"/>
            <w:noWrap/>
          </w:tcPr>
          <w:p w:rsidR="00B932F8" w:rsidRPr="00E14DE0" w:rsidRDefault="00037C25" w:rsidP="00E14DE0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215868" w:themeColor="accent5" w:themeShade="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215868" w:themeColor="accent5" w:themeShade="80"/>
                <w:sz w:val="24"/>
                <w:szCs w:val="24"/>
              </w:rPr>
              <w:t>94,5</w:t>
            </w:r>
          </w:p>
        </w:tc>
      </w:tr>
      <w:tr w:rsidR="00E14DE0" w:rsidRPr="00E14DE0" w:rsidTr="00E14DE0">
        <w:tc>
          <w:tcPr>
            <w:tcW w:w="562" w:type="dxa"/>
            <w:vMerge w:val="restart"/>
            <w:shd w:val="clear" w:color="auto" w:fill="auto"/>
            <w:hideMark/>
          </w:tcPr>
          <w:p w:rsidR="00B932F8" w:rsidRPr="00E14DE0" w:rsidRDefault="00B932F8" w:rsidP="00E14DE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215868" w:themeColor="accent5" w:themeShade="80"/>
                <w:sz w:val="24"/>
                <w:szCs w:val="24"/>
              </w:rPr>
            </w:pPr>
            <w:r w:rsidRPr="00E14DE0">
              <w:rPr>
                <w:rFonts w:ascii="Times New Roman" w:hAnsi="Times New Roman" w:cs="Times New Roman"/>
                <w:bCs/>
                <w:color w:val="215868" w:themeColor="accent5" w:themeShade="80"/>
                <w:sz w:val="24"/>
                <w:szCs w:val="24"/>
              </w:rPr>
              <w:t>1</w:t>
            </w:r>
          </w:p>
          <w:p w:rsidR="00B932F8" w:rsidRPr="00E14DE0" w:rsidRDefault="00B932F8" w:rsidP="00E14DE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215868" w:themeColor="accent5" w:themeShade="80"/>
                <w:sz w:val="24"/>
                <w:szCs w:val="24"/>
              </w:rPr>
            </w:pPr>
            <w:r w:rsidRPr="00E14DE0">
              <w:rPr>
                <w:rFonts w:ascii="Times New Roman" w:hAnsi="Times New Roman" w:cs="Times New Roman"/>
                <w:color w:val="215868" w:themeColor="accent5" w:themeShade="80"/>
                <w:sz w:val="24"/>
                <w:szCs w:val="24"/>
              </w:rPr>
              <w:t> </w:t>
            </w:r>
          </w:p>
          <w:p w:rsidR="00B932F8" w:rsidRPr="00E14DE0" w:rsidRDefault="00B932F8" w:rsidP="00E14DE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215868" w:themeColor="accent5" w:themeShade="80"/>
                <w:sz w:val="24"/>
                <w:szCs w:val="24"/>
              </w:rPr>
            </w:pPr>
            <w:r w:rsidRPr="00E14DE0">
              <w:rPr>
                <w:rFonts w:ascii="Times New Roman" w:hAnsi="Times New Roman" w:cs="Times New Roman"/>
                <w:color w:val="215868" w:themeColor="accent5" w:themeShade="80"/>
                <w:sz w:val="24"/>
                <w:szCs w:val="24"/>
              </w:rPr>
              <w:t> </w:t>
            </w:r>
          </w:p>
          <w:p w:rsidR="00B932F8" w:rsidRPr="00E14DE0" w:rsidRDefault="00B932F8" w:rsidP="00E14DE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215868" w:themeColor="accent5" w:themeShade="80"/>
                <w:sz w:val="24"/>
                <w:szCs w:val="24"/>
              </w:rPr>
            </w:pPr>
            <w:r w:rsidRPr="00E14DE0">
              <w:rPr>
                <w:rFonts w:ascii="Times New Roman" w:hAnsi="Times New Roman" w:cs="Times New Roman"/>
                <w:color w:val="215868" w:themeColor="accent5" w:themeShade="80"/>
                <w:sz w:val="24"/>
                <w:szCs w:val="24"/>
              </w:rPr>
              <w:t> </w:t>
            </w:r>
          </w:p>
          <w:p w:rsidR="00B932F8" w:rsidRPr="00E14DE0" w:rsidRDefault="00B932F8" w:rsidP="00E14DE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215868" w:themeColor="accent5" w:themeShade="80"/>
                <w:sz w:val="24"/>
                <w:szCs w:val="24"/>
              </w:rPr>
            </w:pPr>
            <w:r w:rsidRPr="00E14DE0">
              <w:rPr>
                <w:rFonts w:ascii="Times New Roman" w:hAnsi="Times New Roman" w:cs="Times New Roman"/>
                <w:color w:val="215868" w:themeColor="accent5" w:themeShade="80"/>
                <w:sz w:val="24"/>
                <w:szCs w:val="24"/>
              </w:rPr>
              <w:t> </w:t>
            </w:r>
          </w:p>
          <w:p w:rsidR="00B932F8" w:rsidRPr="00E14DE0" w:rsidRDefault="00B932F8" w:rsidP="00E14DE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215868" w:themeColor="accent5" w:themeShade="80"/>
                <w:sz w:val="24"/>
                <w:szCs w:val="24"/>
              </w:rPr>
            </w:pPr>
            <w:r w:rsidRPr="00E14DE0">
              <w:rPr>
                <w:rFonts w:ascii="Times New Roman" w:hAnsi="Times New Roman" w:cs="Times New Roman"/>
                <w:color w:val="215868" w:themeColor="accent5" w:themeShade="80"/>
                <w:sz w:val="24"/>
                <w:szCs w:val="24"/>
              </w:rPr>
              <w:t> </w:t>
            </w:r>
          </w:p>
          <w:p w:rsidR="00B932F8" w:rsidRPr="00E14DE0" w:rsidRDefault="00B932F8" w:rsidP="00E14DE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215868" w:themeColor="accent5" w:themeShade="80"/>
                <w:sz w:val="24"/>
                <w:szCs w:val="24"/>
              </w:rPr>
            </w:pPr>
            <w:r w:rsidRPr="00E14DE0">
              <w:rPr>
                <w:rFonts w:ascii="Times New Roman" w:hAnsi="Times New Roman" w:cs="Times New Roman"/>
                <w:color w:val="215868" w:themeColor="accent5" w:themeShade="80"/>
                <w:sz w:val="24"/>
                <w:szCs w:val="24"/>
              </w:rPr>
              <w:t> </w:t>
            </w:r>
          </w:p>
          <w:p w:rsidR="00B932F8" w:rsidRPr="00E14DE0" w:rsidRDefault="00B932F8" w:rsidP="00E14DE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215868" w:themeColor="accent5" w:themeShade="80"/>
                <w:sz w:val="24"/>
                <w:szCs w:val="24"/>
              </w:rPr>
            </w:pPr>
            <w:r w:rsidRPr="00E14DE0">
              <w:rPr>
                <w:rFonts w:ascii="Times New Roman" w:hAnsi="Times New Roman" w:cs="Times New Roman"/>
                <w:color w:val="215868" w:themeColor="accent5" w:themeShade="80"/>
                <w:sz w:val="24"/>
                <w:szCs w:val="24"/>
              </w:rPr>
              <w:t> </w:t>
            </w:r>
          </w:p>
          <w:p w:rsidR="00B932F8" w:rsidRPr="00E14DE0" w:rsidRDefault="00B932F8" w:rsidP="00E14DE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215868" w:themeColor="accent5" w:themeShade="80"/>
                <w:sz w:val="24"/>
                <w:szCs w:val="24"/>
              </w:rPr>
            </w:pPr>
            <w:r w:rsidRPr="00E14DE0">
              <w:rPr>
                <w:rFonts w:ascii="Times New Roman" w:hAnsi="Times New Roman" w:cs="Times New Roman"/>
                <w:color w:val="215868" w:themeColor="accent5" w:themeShade="80"/>
                <w:sz w:val="24"/>
                <w:szCs w:val="24"/>
              </w:rPr>
              <w:t> </w:t>
            </w:r>
          </w:p>
        </w:tc>
        <w:tc>
          <w:tcPr>
            <w:tcW w:w="5954" w:type="dxa"/>
            <w:shd w:val="clear" w:color="auto" w:fill="auto"/>
          </w:tcPr>
          <w:p w:rsidR="00B932F8" w:rsidRPr="00E14DE0" w:rsidRDefault="00B932F8" w:rsidP="00E14DE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215868" w:themeColor="accent5" w:themeShade="80"/>
                <w:sz w:val="24"/>
                <w:szCs w:val="24"/>
              </w:rPr>
            </w:pPr>
            <w:r w:rsidRPr="00E14DE0">
              <w:rPr>
                <w:rFonts w:ascii="Times New Roman" w:hAnsi="Times New Roman" w:cs="Times New Roman"/>
                <w:b/>
                <w:bCs/>
                <w:color w:val="215868" w:themeColor="accent5" w:themeShade="80"/>
                <w:sz w:val="24"/>
                <w:szCs w:val="24"/>
              </w:rPr>
              <w:t>Общегосударственные вопросы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B932F8" w:rsidRPr="00E14DE0" w:rsidRDefault="00037C25" w:rsidP="00E14DE0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color w:val="215868" w:themeColor="accent5" w:themeShade="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215868" w:themeColor="accent5" w:themeShade="80"/>
                <w:sz w:val="24"/>
                <w:szCs w:val="24"/>
              </w:rPr>
              <w:t>107,7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B932F8" w:rsidRPr="00E14DE0" w:rsidRDefault="00037C25" w:rsidP="00E14DE0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color w:val="215868" w:themeColor="accent5" w:themeShade="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215868" w:themeColor="accent5" w:themeShade="80"/>
                <w:sz w:val="24"/>
                <w:szCs w:val="24"/>
              </w:rPr>
              <w:t>106,5</w:t>
            </w:r>
          </w:p>
        </w:tc>
        <w:tc>
          <w:tcPr>
            <w:tcW w:w="964" w:type="dxa"/>
            <w:shd w:val="clear" w:color="auto" w:fill="auto"/>
            <w:noWrap/>
            <w:vAlign w:val="center"/>
          </w:tcPr>
          <w:p w:rsidR="00B932F8" w:rsidRPr="00E14DE0" w:rsidRDefault="00037C25" w:rsidP="00E14DE0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215868" w:themeColor="accent5" w:themeShade="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215868" w:themeColor="accent5" w:themeShade="80"/>
                <w:sz w:val="24"/>
                <w:szCs w:val="24"/>
              </w:rPr>
              <w:t>98,9</w:t>
            </w:r>
          </w:p>
        </w:tc>
      </w:tr>
      <w:tr w:rsidR="00E14DE0" w:rsidRPr="00E14DE0" w:rsidTr="00E14DE0">
        <w:tc>
          <w:tcPr>
            <w:tcW w:w="562" w:type="dxa"/>
            <w:vMerge/>
            <w:shd w:val="clear" w:color="auto" w:fill="auto"/>
            <w:hideMark/>
          </w:tcPr>
          <w:p w:rsidR="00B932F8" w:rsidRPr="00E14DE0" w:rsidRDefault="00B932F8" w:rsidP="00E14DE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215868" w:themeColor="accent5" w:themeShade="80"/>
                <w:sz w:val="24"/>
                <w:szCs w:val="24"/>
              </w:rPr>
            </w:pPr>
          </w:p>
        </w:tc>
        <w:tc>
          <w:tcPr>
            <w:tcW w:w="5954" w:type="dxa"/>
            <w:shd w:val="clear" w:color="auto" w:fill="DAEEF3" w:themeFill="accent5" w:themeFillTint="33"/>
          </w:tcPr>
          <w:p w:rsidR="00B932F8" w:rsidRPr="00E14DE0" w:rsidRDefault="00B932F8" w:rsidP="00E14DE0">
            <w:pPr>
              <w:spacing w:after="0" w:line="240" w:lineRule="auto"/>
              <w:rPr>
                <w:rFonts w:ascii="Times New Roman" w:hAnsi="Times New Roman" w:cs="Times New Roman"/>
                <w:color w:val="215868" w:themeColor="accent5" w:themeShade="80"/>
                <w:sz w:val="24"/>
                <w:szCs w:val="24"/>
              </w:rPr>
            </w:pPr>
            <w:r w:rsidRPr="00E14DE0">
              <w:rPr>
                <w:rFonts w:ascii="Times New Roman" w:hAnsi="Times New Roman" w:cs="Times New Roman"/>
                <w:color w:val="215868" w:themeColor="accent5" w:themeShade="80"/>
                <w:sz w:val="24"/>
                <w:szCs w:val="24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418" w:type="dxa"/>
            <w:shd w:val="clear" w:color="auto" w:fill="DAEEF3" w:themeFill="accent5" w:themeFillTint="33"/>
            <w:noWrap/>
            <w:vAlign w:val="center"/>
          </w:tcPr>
          <w:p w:rsidR="00B932F8" w:rsidRPr="00E14DE0" w:rsidRDefault="00037C25" w:rsidP="00E14DE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215868" w:themeColor="accent5" w:themeShade="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15868" w:themeColor="accent5" w:themeShade="80"/>
                <w:sz w:val="24"/>
                <w:szCs w:val="24"/>
              </w:rPr>
              <w:t>1,9</w:t>
            </w:r>
          </w:p>
        </w:tc>
        <w:tc>
          <w:tcPr>
            <w:tcW w:w="1417" w:type="dxa"/>
            <w:shd w:val="clear" w:color="auto" w:fill="DAEEF3" w:themeFill="accent5" w:themeFillTint="33"/>
            <w:noWrap/>
            <w:vAlign w:val="center"/>
          </w:tcPr>
          <w:p w:rsidR="00B932F8" w:rsidRPr="00E14DE0" w:rsidRDefault="00037C25" w:rsidP="00E14DE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215868" w:themeColor="accent5" w:themeShade="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15868" w:themeColor="accent5" w:themeShade="80"/>
                <w:sz w:val="24"/>
                <w:szCs w:val="24"/>
              </w:rPr>
              <w:t>1,9</w:t>
            </w:r>
          </w:p>
        </w:tc>
        <w:tc>
          <w:tcPr>
            <w:tcW w:w="964" w:type="dxa"/>
            <w:shd w:val="clear" w:color="auto" w:fill="DAEEF3" w:themeFill="accent5" w:themeFillTint="33"/>
            <w:noWrap/>
            <w:vAlign w:val="center"/>
          </w:tcPr>
          <w:p w:rsidR="00B932F8" w:rsidRPr="00E14DE0" w:rsidRDefault="00B932F8" w:rsidP="00E14DE0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color w:val="215868" w:themeColor="accent5" w:themeShade="80"/>
                <w:sz w:val="24"/>
                <w:szCs w:val="24"/>
              </w:rPr>
            </w:pPr>
            <w:r w:rsidRPr="00E14DE0">
              <w:rPr>
                <w:rFonts w:ascii="Times New Roman" w:hAnsi="Times New Roman" w:cs="Times New Roman"/>
                <w:bCs/>
                <w:color w:val="215868" w:themeColor="accent5" w:themeShade="80"/>
                <w:sz w:val="24"/>
                <w:szCs w:val="24"/>
              </w:rPr>
              <w:t>100,0</w:t>
            </w:r>
          </w:p>
        </w:tc>
      </w:tr>
      <w:tr w:rsidR="00E14DE0" w:rsidRPr="00E14DE0" w:rsidTr="00E14DE0">
        <w:tc>
          <w:tcPr>
            <w:tcW w:w="562" w:type="dxa"/>
            <w:vMerge/>
            <w:shd w:val="clear" w:color="auto" w:fill="auto"/>
            <w:hideMark/>
          </w:tcPr>
          <w:p w:rsidR="00B932F8" w:rsidRPr="00E14DE0" w:rsidRDefault="00B932F8" w:rsidP="00E14DE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215868" w:themeColor="accent5" w:themeShade="80"/>
                <w:sz w:val="24"/>
                <w:szCs w:val="24"/>
              </w:rPr>
            </w:pPr>
          </w:p>
        </w:tc>
        <w:tc>
          <w:tcPr>
            <w:tcW w:w="5954" w:type="dxa"/>
            <w:shd w:val="clear" w:color="auto" w:fill="auto"/>
          </w:tcPr>
          <w:p w:rsidR="00B932F8" w:rsidRPr="00E14DE0" w:rsidRDefault="00B932F8" w:rsidP="00E14DE0">
            <w:pPr>
              <w:spacing w:after="0" w:line="240" w:lineRule="auto"/>
              <w:rPr>
                <w:rFonts w:ascii="Times New Roman" w:hAnsi="Times New Roman" w:cs="Times New Roman"/>
                <w:color w:val="215868" w:themeColor="accent5" w:themeShade="80"/>
                <w:sz w:val="24"/>
                <w:szCs w:val="24"/>
              </w:rPr>
            </w:pPr>
            <w:r w:rsidRPr="00E14DE0">
              <w:rPr>
                <w:rFonts w:ascii="Times New Roman" w:hAnsi="Times New Roman" w:cs="Times New Roman"/>
                <w:color w:val="215868" w:themeColor="accent5" w:themeShade="80"/>
                <w:sz w:val="24"/>
                <w:szCs w:val="24"/>
              </w:rPr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B932F8" w:rsidRPr="00E14DE0" w:rsidRDefault="00037C25" w:rsidP="00E14DE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215868" w:themeColor="accent5" w:themeShade="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215868" w:themeColor="accent5" w:themeShade="80"/>
                <w:sz w:val="24"/>
                <w:szCs w:val="24"/>
              </w:rPr>
              <w:t>1,6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B932F8" w:rsidRPr="00E14DE0" w:rsidRDefault="00037C25" w:rsidP="00E14DE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215868" w:themeColor="accent5" w:themeShade="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215868" w:themeColor="accent5" w:themeShade="80"/>
                <w:sz w:val="24"/>
                <w:szCs w:val="24"/>
              </w:rPr>
              <w:t>1,6</w:t>
            </w:r>
          </w:p>
        </w:tc>
        <w:tc>
          <w:tcPr>
            <w:tcW w:w="964" w:type="dxa"/>
            <w:shd w:val="clear" w:color="auto" w:fill="auto"/>
            <w:noWrap/>
            <w:vAlign w:val="center"/>
          </w:tcPr>
          <w:p w:rsidR="00B932F8" w:rsidRPr="00E14DE0" w:rsidRDefault="00B932F8" w:rsidP="00E14DE0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color w:val="215868" w:themeColor="accent5" w:themeShade="80"/>
                <w:sz w:val="24"/>
                <w:szCs w:val="24"/>
              </w:rPr>
            </w:pPr>
            <w:r w:rsidRPr="00E14DE0">
              <w:rPr>
                <w:rFonts w:ascii="Times New Roman" w:hAnsi="Times New Roman" w:cs="Times New Roman"/>
                <w:bCs/>
                <w:color w:val="215868" w:themeColor="accent5" w:themeShade="80"/>
                <w:sz w:val="24"/>
                <w:szCs w:val="24"/>
              </w:rPr>
              <w:t>100,0</w:t>
            </w:r>
          </w:p>
        </w:tc>
      </w:tr>
      <w:tr w:rsidR="00E14DE0" w:rsidRPr="00E14DE0" w:rsidTr="00E14DE0">
        <w:tc>
          <w:tcPr>
            <w:tcW w:w="562" w:type="dxa"/>
            <w:vMerge/>
            <w:shd w:val="clear" w:color="auto" w:fill="auto"/>
            <w:hideMark/>
          </w:tcPr>
          <w:p w:rsidR="00B932F8" w:rsidRPr="00E14DE0" w:rsidRDefault="00B932F8" w:rsidP="00E14DE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215868" w:themeColor="accent5" w:themeShade="80"/>
                <w:sz w:val="24"/>
                <w:szCs w:val="24"/>
              </w:rPr>
            </w:pPr>
          </w:p>
        </w:tc>
        <w:tc>
          <w:tcPr>
            <w:tcW w:w="5954" w:type="dxa"/>
            <w:shd w:val="clear" w:color="auto" w:fill="DAEEF3" w:themeFill="accent5" w:themeFillTint="33"/>
          </w:tcPr>
          <w:p w:rsidR="00B932F8" w:rsidRPr="00E14DE0" w:rsidRDefault="00B932F8" w:rsidP="00E14DE0">
            <w:pPr>
              <w:spacing w:after="0" w:line="240" w:lineRule="auto"/>
              <w:rPr>
                <w:rFonts w:ascii="Times New Roman" w:hAnsi="Times New Roman" w:cs="Times New Roman"/>
                <w:color w:val="215868" w:themeColor="accent5" w:themeShade="80"/>
                <w:sz w:val="24"/>
                <w:szCs w:val="24"/>
              </w:rPr>
            </w:pPr>
            <w:r w:rsidRPr="00E14DE0">
              <w:rPr>
                <w:rFonts w:ascii="Times New Roman" w:hAnsi="Times New Roman" w:cs="Times New Roman"/>
                <w:color w:val="215868" w:themeColor="accent5" w:themeShade="80"/>
                <w:sz w:val="24"/>
                <w:szCs w:val="24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418" w:type="dxa"/>
            <w:shd w:val="clear" w:color="auto" w:fill="DAEEF3" w:themeFill="accent5" w:themeFillTint="33"/>
            <w:noWrap/>
            <w:vAlign w:val="center"/>
          </w:tcPr>
          <w:p w:rsidR="00B932F8" w:rsidRPr="00E14DE0" w:rsidRDefault="00037C25" w:rsidP="00E14DE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215868" w:themeColor="accent5" w:themeShade="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215868" w:themeColor="accent5" w:themeShade="80"/>
                <w:sz w:val="24"/>
                <w:szCs w:val="24"/>
              </w:rPr>
              <w:t>58,6</w:t>
            </w:r>
          </w:p>
        </w:tc>
        <w:tc>
          <w:tcPr>
            <w:tcW w:w="1417" w:type="dxa"/>
            <w:shd w:val="clear" w:color="auto" w:fill="DAEEF3" w:themeFill="accent5" w:themeFillTint="33"/>
            <w:noWrap/>
            <w:vAlign w:val="center"/>
          </w:tcPr>
          <w:p w:rsidR="00B932F8" w:rsidRPr="00E14DE0" w:rsidRDefault="00037C25" w:rsidP="00E14DE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215868" w:themeColor="accent5" w:themeShade="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215868" w:themeColor="accent5" w:themeShade="80"/>
                <w:sz w:val="24"/>
                <w:szCs w:val="24"/>
              </w:rPr>
              <w:t>58,5</w:t>
            </w:r>
          </w:p>
        </w:tc>
        <w:tc>
          <w:tcPr>
            <w:tcW w:w="964" w:type="dxa"/>
            <w:shd w:val="clear" w:color="auto" w:fill="DAEEF3" w:themeFill="accent5" w:themeFillTint="33"/>
            <w:noWrap/>
            <w:vAlign w:val="center"/>
          </w:tcPr>
          <w:p w:rsidR="00B932F8" w:rsidRPr="00E14DE0" w:rsidRDefault="00037C25" w:rsidP="00E14DE0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color w:val="215868" w:themeColor="accent5" w:themeShade="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215868" w:themeColor="accent5" w:themeShade="80"/>
                <w:sz w:val="24"/>
                <w:szCs w:val="24"/>
              </w:rPr>
              <w:t>99,9</w:t>
            </w:r>
          </w:p>
        </w:tc>
      </w:tr>
      <w:tr w:rsidR="00E14DE0" w:rsidRPr="00E14DE0" w:rsidTr="00E14DE0">
        <w:tc>
          <w:tcPr>
            <w:tcW w:w="562" w:type="dxa"/>
            <w:vMerge/>
            <w:shd w:val="clear" w:color="auto" w:fill="auto"/>
            <w:hideMark/>
          </w:tcPr>
          <w:p w:rsidR="00B932F8" w:rsidRPr="00E14DE0" w:rsidRDefault="00B932F8" w:rsidP="00E14DE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215868" w:themeColor="accent5" w:themeShade="80"/>
                <w:sz w:val="24"/>
                <w:szCs w:val="24"/>
              </w:rPr>
            </w:pPr>
          </w:p>
        </w:tc>
        <w:tc>
          <w:tcPr>
            <w:tcW w:w="5954" w:type="dxa"/>
            <w:shd w:val="clear" w:color="auto" w:fill="auto"/>
          </w:tcPr>
          <w:p w:rsidR="00B932F8" w:rsidRPr="00E14DE0" w:rsidRDefault="00B932F8" w:rsidP="00E14DE0">
            <w:pPr>
              <w:spacing w:after="0" w:line="240" w:lineRule="auto"/>
              <w:rPr>
                <w:rFonts w:ascii="Times New Roman" w:hAnsi="Times New Roman" w:cs="Times New Roman"/>
                <w:color w:val="215868" w:themeColor="accent5" w:themeShade="80"/>
                <w:sz w:val="24"/>
                <w:szCs w:val="24"/>
              </w:rPr>
            </w:pPr>
            <w:r w:rsidRPr="00E14DE0">
              <w:rPr>
                <w:rFonts w:ascii="Times New Roman" w:hAnsi="Times New Roman" w:cs="Times New Roman"/>
                <w:color w:val="215868" w:themeColor="accent5" w:themeShade="80"/>
                <w:sz w:val="24"/>
                <w:szCs w:val="24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B932F8" w:rsidRPr="00E14DE0" w:rsidRDefault="00037C25" w:rsidP="00E14DE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215868" w:themeColor="accent5" w:themeShade="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215868" w:themeColor="accent5" w:themeShade="80"/>
                <w:sz w:val="24"/>
                <w:szCs w:val="24"/>
              </w:rPr>
              <w:t>3,5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B932F8" w:rsidRPr="00E14DE0" w:rsidRDefault="00037C25" w:rsidP="00E14DE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215868" w:themeColor="accent5" w:themeShade="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215868" w:themeColor="accent5" w:themeShade="80"/>
                <w:sz w:val="24"/>
                <w:szCs w:val="24"/>
              </w:rPr>
              <w:t>3,5</w:t>
            </w:r>
          </w:p>
        </w:tc>
        <w:tc>
          <w:tcPr>
            <w:tcW w:w="964" w:type="dxa"/>
            <w:shd w:val="clear" w:color="auto" w:fill="auto"/>
            <w:noWrap/>
            <w:vAlign w:val="center"/>
          </w:tcPr>
          <w:p w:rsidR="00B932F8" w:rsidRPr="00E14DE0" w:rsidRDefault="00B932F8" w:rsidP="00E14DE0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color w:val="215868" w:themeColor="accent5" w:themeShade="80"/>
                <w:sz w:val="24"/>
                <w:szCs w:val="24"/>
              </w:rPr>
            </w:pPr>
            <w:r w:rsidRPr="00E14DE0">
              <w:rPr>
                <w:rFonts w:ascii="Times New Roman" w:hAnsi="Times New Roman" w:cs="Times New Roman"/>
                <w:bCs/>
                <w:color w:val="215868" w:themeColor="accent5" w:themeShade="80"/>
                <w:sz w:val="24"/>
                <w:szCs w:val="24"/>
              </w:rPr>
              <w:t>100,0</w:t>
            </w:r>
          </w:p>
        </w:tc>
      </w:tr>
      <w:tr w:rsidR="00E14DE0" w:rsidRPr="00E14DE0" w:rsidTr="00E14DE0">
        <w:tc>
          <w:tcPr>
            <w:tcW w:w="562" w:type="dxa"/>
            <w:vMerge/>
            <w:shd w:val="clear" w:color="auto" w:fill="auto"/>
            <w:hideMark/>
          </w:tcPr>
          <w:p w:rsidR="00B932F8" w:rsidRPr="00E14DE0" w:rsidRDefault="00B932F8" w:rsidP="00E14DE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215868" w:themeColor="accent5" w:themeShade="80"/>
                <w:sz w:val="24"/>
                <w:szCs w:val="24"/>
              </w:rPr>
            </w:pPr>
          </w:p>
        </w:tc>
        <w:tc>
          <w:tcPr>
            <w:tcW w:w="5954" w:type="dxa"/>
            <w:shd w:val="clear" w:color="auto" w:fill="DAEEF3" w:themeFill="accent5" w:themeFillTint="33"/>
          </w:tcPr>
          <w:p w:rsidR="00B932F8" w:rsidRPr="00E14DE0" w:rsidRDefault="00B932F8" w:rsidP="00E14DE0">
            <w:pPr>
              <w:spacing w:after="0" w:line="240" w:lineRule="auto"/>
              <w:rPr>
                <w:rFonts w:ascii="Times New Roman" w:hAnsi="Times New Roman" w:cs="Times New Roman"/>
                <w:color w:val="215868" w:themeColor="accent5" w:themeShade="80"/>
                <w:sz w:val="24"/>
                <w:szCs w:val="24"/>
              </w:rPr>
            </w:pPr>
            <w:r w:rsidRPr="00E14DE0">
              <w:rPr>
                <w:rFonts w:ascii="Times New Roman" w:hAnsi="Times New Roman" w:cs="Times New Roman"/>
                <w:color w:val="215868" w:themeColor="accent5" w:themeShade="80"/>
                <w:sz w:val="24"/>
                <w:szCs w:val="24"/>
              </w:rPr>
              <w:t>Другие общегосударственные вопросы</w:t>
            </w:r>
          </w:p>
        </w:tc>
        <w:tc>
          <w:tcPr>
            <w:tcW w:w="1418" w:type="dxa"/>
            <w:shd w:val="clear" w:color="auto" w:fill="DAEEF3" w:themeFill="accent5" w:themeFillTint="33"/>
            <w:noWrap/>
            <w:vAlign w:val="center"/>
          </w:tcPr>
          <w:p w:rsidR="00B932F8" w:rsidRPr="00E14DE0" w:rsidRDefault="00141EA8" w:rsidP="00E14DE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215868" w:themeColor="accent5" w:themeShade="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215868" w:themeColor="accent5" w:themeShade="80"/>
                <w:sz w:val="24"/>
                <w:szCs w:val="24"/>
              </w:rPr>
              <w:t>42,1</w:t>
            </w:r>
          </w:p>
        </w:tc>
        <w:tc>
          <w:tcPr>
            <w:tcW w:w="1417" w:type="dxa"/>
            <w:shd w:val="clear" w:color="auto" w:fill="DAEEF3" w:themeFill="accent5" w:themeFillTint="33"/>
            <w:noWrap/>
            <w:vAlign w:val="center"/>
          </w:tcPr>
          <w:p w:rsidR="00B932F8" w:rsidRPr="00E14DE0" w:rsidRDefault="00141EA8" w:rsidP="00E14DE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215868" w:themeColor="accent5" w:themeShade="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215868" w:themeColor="accent5" w:themeShade="80"/>
                <w:sz w:val="24"/>
                <w:szCs w:val="24"/>
              </w:rPr>
              <w:t>41,0</w:t>
            </w:r>
          </w:p>
        </w:tc>
        <w:tc>
          <w:tcPr>
            <w:tcW w:w="964" w:type="dxa"/>
            <w:shd w:val="clear" w:color="auto" w:fill="DAEEF3" w:themeFill="accent5" w:themeFillTint="33"/>
            <w:noWrap/>
            <w:vAlign w:val="center"/>
          </w:tcPr>
          <w:p w:rsidR="00B932F8" w:rsidRPr="00E14DE0" w:rsidRDefault="00141EA8" w:rsidP="00E14DE0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color w:val="215868" w:themeColor="accent5" w:themeShade="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215868" w:themeColor="accent5" w:themeShade="80"/>
                <w:sz w:val="24"/>
                <w:szCs w:val="24"/>
              </w:rPr>
              <w:t>97,4</w:t>
            </w:r>
          </w:p>
        </w:tc>
      </w:tr>
      <w:tr w:rsidR="00E14DE0" w:rsidRPr="00E14DE0" w:rsidTr="00E14DE0">
        <w:tc>
          <w:tcPr>
            <w:tcW w:w="562" w:type="dxa"/>
            <w:shd w:val="clear" w:color="auto" w:fill="auto"/>
          </w:tcPr>
          <w:p w:rsidR="00B932F8" w:rsidRPr="00E14DE0" w:rsidRDefault="00141EA8" w:rsidP="00E14DE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215868" w:themeColor="accent5" w:themeShade="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215868" w:themeColor="accent5" w:themeShade="80"/>
                <w:sz w:val="24"/>
                <w:szCs w:val="24"/>
              </w:rPr>
              <w:t>2</w:t>
            </w:r>
          </w:p>
        </w:tc>
        <w:tc>
          <w:tcPr>
            <w:tcW w:w="5954" w:type="dxa"/>
            <w:shd w:val="clear" w:color="auto" w:fill="auto"/>
          </w:tcPr>
          <w:p w:rsidR="00B932F8" w:rsidRPr="00E14DE0" w:rsidRDefault="00141EA8" w:rsidP="00E14DE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215868" w:themeColor="accent5" w:themeShade="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215868" w:themeColor="accent5" w:themeShade="80"/>
                <w:sz w:val="24"/>
                <w:szCs w:val="24"/>
              </w:rPr>
              <w:t>Национальная безопасность и правоохранительная деятельность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B932F8" w:rsidRPr="00E14DE0" w:rsidRDefault="00141EA8" w:rsidP="00E14DE0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215868" w:themeColor="accent5" w:themeShade="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215868" w:themeColor="accent5" w:themeShade="80"/>
                <w:sz w:val="24"/>
                <w:szCs w:val="24"/>
              </w:rPr>
              <w:t>0,1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B932F8" w:rsidRPr="00E14DE0" w:rsidRDefault="00141EA8" w:rsidP="00141EA8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215868" w:themeColor="accent5" w:themeShade="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215868" w:themeColor="accent5" w:themeShade="80"/>
                <w:sz w:val="24"/>
                <w:szCs w:val="24"/>
              </w:rPr>
              <w:t>0,0</w:t>
            </w:r>
          </w:p>
        </w:tc>
        <w:tc>
          <w:tcPr>
            <w:tcW w:w="964" w:type="dxa"/>
            <w:shd w:val="clear" w:color="auto" w:fill="auto"/>
            <w:noWrap/>
            <w:vAlign w:val="center"/>
          </w:tcPr>
          <w:p w:rsidR="00B932F8" w:rsidRPr="00E14DE0" w:rsidRDefault="00141EA8" w:rsidP="00E14DE0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215868" w:themeColor="accent5" w:themeShade="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215868" w:themeColor="accent5" w:themeShade="80"/>
                <w:sz w:val="24"/>
                <w:szCs w:val="24"/>
              </w:rPr>
              <w:t>0,0</w:t>
            </w:r>
          </w:p>
        </w:tc>
      </w:tr>
      <w:tr w:rsidR="00E14DE0" w:rsidRPr="00E14DE0" w:rsidTr="00E14DE0">
        <w:tc>
          <w:tcPr>
            <w:tcW w:w="562" w:type="dxa"/>
            <w:shd w:val="clear" w:color="auto" w:fill="auto"/>
          </w:tcPr>
          <w:p w:rsidR="00B932F8" w:rsidRPr="00E14DE0" w:rsidRDefault="00C46DAD" w:rsidP="00E14DE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215868" w:themeColor="accent5" w:themeShade="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215868" w:themeColor="accent5" w:themeShade="80"/>
                <w:sz w:val="24"/>
                <w:szCs w:val="24"/>
              </w:rPr>
              <w:t>3</w:t>
            </w:r>
          </w:p>
        </w:tc>
        <w:tc>
          <w:tcPr>
            <w:tcW w:w="5954" w:type="dxa"/>
            <w:shd w:val="clear" w:color="auto" w:fill="DAEEF3" w:themeFill="accent5" w:themeFillTint="33"/>
          </w:tcPr>
          <w:p w:rsidR="00B932F8" w:rsidRPr="00141EA8" w:rsidRDefault="00C46DAD" w:rsidP="00E14DE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215868" w:themeColor="accent5" w:themeShade="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215868" w:themeColor="accent5" w:themeShade="80"/>
                <w:sz w:val="24"/>
                <w:szCs w:val="24"/>
              </w:rPr>
              <w:t xml:space="preserve">Здравоохранение </w:t>
            </w:r>
          </w:p>
        </w:tc>
        <w:tc>
          <w:tcPr>
            <w:tcW w:w="1418" w:type="dxa"/>
            <w:shd w:val="clear" w:color="auto" w:fill="DAEEF3" w:themeFill="accent5" w:themeFillTint="33"/>
            <w:noWrap/>
            <w:vAlign w:val="center"/>
          </w:tcPr>
          <w:p w:rsidR="00B932F8" w:rsidRPr="00141EA8" w:rsidRDefault="00C46DAD" w:rsidP="00E14DE0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215868" w:themeColor="accent5" w:themeShade="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215868" w:themeColor="accent5" w:themeShade="80"/>
                <w:sz w:val="24"/>
                <w:szCs w:val="24"/>
              </w:rPr>
              <w:t>42,9</w:t>
            </w:r>
          </w:p>
        </w:tc>
        <w:tc>
          <w:tcPr>
            <w:tcW w:w="1417" w:type="dxa"/>
            <w:shd w:val="clear" w:color="auto" w:fill="DAEEF3" w:themeFill="accent5" w:themeFillTint="33"/>
            <w:noWrap/>
            <w:vAlign w:val="center"/>
          </w:tcPr>
          <w:p w:rsidR="00B932F8" w:rsidRPr="00141EA8" w:rsidRDefault="00C46DAD" w:rsidP="00E14DE0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215868" w:themeColor="accent5" w:themeShade="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215868" w:themeColor="accent5" w:themeShade="80"/>
                <w:sz w:val="24"/>
                <w:szCs w:val="24"/>
              </w:rPr>
              <w:t>35,7</w:t>
            </w:r>
          </w:p>
        </w:tc>
        <w:tc>
          <w:tcPr>
            <w:tcW w:w="964" w:type="dxa"/>
            <w:shd w:val="clear" w:color="auto" w:fill="DAEEF3" w:themeFill="accent5" w:themeFillTint="33"/>
            <w:noWrap/>
            <w:vAlign w:val="center"/>
          </w:tcPr>
          <w:p w:rsidR="00B932F8" w:rsidRPr="00141EA8" w:rsidRDefault="00C46DAD" w:rsidP="00E14DE0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215868" w:themeColor="accent5" w:themeShade="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215868" w:themeColor="accent5" w:themeShade="80"/>
                <w:sz w:val="24"/>
                <w:szCs w:val="24"/>
              </w:rPr>
              <w:t>83,1</w:t>
            </w:r>
          </w:p>
        </w:tc>
      </w:tr>
      <w:tr w:rsidR="00C46DAD" w:rsidRPr="00E14DE0" w:rsidTr="00C46DAD">
        <w:tc>
          <w:tcPr>
            <w:tcW w:w="562" w:type="dxa"/>
            <w:shd w:val="clear" w:color="auto" w:fill="auto"/>
          </w:tcPr>
          <w:p w:rsidR="00C46DAD" w:rsidRPr="00C46DAD" w:rsidRDefault="00C46DAD" w:rsidP="00C46DA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215868" w:themeColor="accent5" w:themeShade="80"/>
                <w:sz w:val="24"/>
                <w:szCs w:val="24"/>
              </w:rPr>
            </w:pPr>
            <w:r w:rsidRPr="00C46DAD">
              <w:rPr>
                <w:rFonts w:ascii="Times New Roman" w:hAnsi="Times New Roman" w:cs="Times New Roman"/>
                <w:bCs/>
                <w:color w:val="215868" w:themeColor="accent5" w:themeShade="80"/>
                <w:sz w:val="24"/>
                <w:szCs w:val="24"/>
              </w:rPr>
              <w:t>4</w:t>
            </w:r>
          </w:p>
        </w:tc>
        <w:tc>
          <w:tcPr>
            <w:tcW w:w="5954" w:type="dxa"/>
            <w:shd w:val="clear" w:color="auto" w:fill="auto"/>
          </w:tcPr>
          <w:p w:rsidR="00C46DAD" w:rsidRPr="00C46DAD" w:rsidRDefault="00C46DAD" w:rsidP="00C46DA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215868" w:themeColor="accent5" w:themeShade="80"/>
                <w:sz w:val="24"/>
                <w:szCs w:val="24"/>
              </w:rPr>
            </w:pPr>
            <w:r w:rsidRPr="00C46DAD">
              <w:rPr>
                <w:rFonts w:ascii="Times New Roman" w:hAnsi="Times New Roman" w:cs="Times New Roman"/>
                <w:b/>
                <w:bCs/>
                <w:color w:val="215868" w:themeColor="accent5" w:themeShade="80"/>
                <w:sz w:val="24"/>
                <w:szCs w:val="24"/>
              </w:rPr>
              <w:t>Социальное обеспечение населения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C46DAD" w:rsidRPr="00C46DAD" w:rsidRDefault="00C46DAD" w:rsidP="00C46DAD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215868" w:themeColor="accent5" w:themeShade="80"/>
                <w:sz w:val="24"/>
                <w:szCs w:val="24"/>
              </w:rPr>
            </w:pPr>
            <w:r w:rsidRPr="00C46DAD">
              <w:rPr>
                <w:rFonts w:ascii="Times New Roman" w:hAnsi="Times New Roman" w:cs="Times New Roman"/>
                <w:b/>
                <w:bCs/>
                <w:color w:val="215868" w:themeColor="accent5" w:themeShade="80"/>
                <w:sz w:val="24"/>
                <w:szCs w:val="24"/>
              </w:rPr>
              <w:t>3,8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C46DAD" w:rsidRPr="00C46DAD" w:rsidRDefault="00C46DAD" w:rsidP="00C46DAD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215868" w:themeColor="accent5" w:themeShade="80"/>
                <w:sz w:val="24"/>
                <w:szCs w:val="24"/>
              </w:rPr>
            </w:pPr>
            <w:r w:rsidRPr="00C46DAD">
              <w:rPr>
                <w:rFonts w:ascii="Times New Roman" w:hAnsi="Times New Roman" w:cs="Times New Roman"/>
                <w:b/>
                <w:bCs/>
                <w:color w:val="215868" w:themeColor="accent5" w:themeShade="80"/>
                <w:sz w:val="24"/>
                <w:szCs w:val="24"/>
              </w:rPr>
              <w:t>3,8</w:t>
            </w:r>
          </w:p>
        </w:tc>
        <w:tc>
          <w:tcPr>
            <w:tcW w:w="964" w:type="dxa"/>
            <w:shd w:val="clear" w:color="auto" w:fill="auto"/>
            <w:noWrap/>
            <w:vAlign w:val="center"/>
          </w:tcPr>
          <w:p w:rsidR="00C46DAD" w:rsidRPr="00C46DAD" w:rsidRDefault="00C46DAD" w:rsidP="00C46DAD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215868" w:themeColor="accent5" w:themeShade="80"/>
                <w:sz w:val="24"/>
                <w:szCs w:val="24"/>
              </w:rPr>
            </w:pPr>
            <w:r w:rsidRPr="00C46DAD">
              <w:rPr>
                <w:rFonts w:ascii="Times New Roman" w:hAnsi="Times New Roman" w:cs="Times New Roman"/>
                <w:b/>
                <w:bCs/>
                <w:color w:val="215868" w:themeColor="accent5" w:themeShade="80"/>
                <w:sz w:val="24"/>
                <w:szCs w:val="24"/>
              </w:rPr>
              <w:t>100,0</w:t>
            </w:r>
          </w:p>
        </w:tc>
      </w:tr>
    </w:tbl>
    <w:p w:rsidR="00C74CD3" w:rsidRPr="000225F6" w:rsidRDefault="00C74CD3" w:rsidP="00D401D0">
      <w:pPr>
        <w:suppressAutoHyphens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iCs w:val="0"/>
          <w:color w:val="215868" w:themeColor="accent5" w:themeShade="80"/>
          <w:sz w:val="28"/>
          <w:szCs w:val="28"/>
          <w:lang w:eastAsia="ru-RU"/>
        </w:rPr>
      </w:pPr>
    </w:p>
    <w:p w:rsidR="00523E6A" w:rsidRDefault="00523E6A" w:rsidP="00AC69A5">
      <w:pPr>
        <w:spacing w:after="0" w:line="240" w:lineRule="auto"/>
        <w:jc w:val="center"/>
        <w:rPr>
          <w:rFonts w:ascii="Times New Roman" w:hAnsi="Times New Roman" w:cs="Times New Roman"/>
          <w:b/>
          <w:color w:val="4F6228" w:themeColor="accent3" w:themeShade="80"/>
          <w:sz w:val="28"/>
          <w:szCs w:val="28"/>
          <w:lang w:val="en-US"/>
        </w:rPr>
      </w:pPr>
    </w:p>
    <w:p w:rsidR="00C46DAD" w:rsidRDefault="00C46DAD" w:rsidP="00AC69A5">
      <w:pPr>
        <w:spacing w:after="0" w:line="240" w:lineRule="auto"/>
        <w:jc w:val="center"/>
        <w:rPr>
          <w:rFonts w:ascii="Times New Roman" w:hAnsi="Times New Roman" w:cs="Times New Roman"/>
          <w:b/>
          <w:color w:val="4F6228" w:themeColor="accent3" w:themeShade="80"/>
          <w:sz w:val="28"/>
          <w:szCs w:val="28"/>
          <w:lang w:val="en-US"/>
        </w:rPr>
      </w:pPr>
    </w:p>
    <w:p w:rsidR="00C46DAD" w:rsidRDefault="00C46DAD" w:rsidP="00AC69A5">
      <w:pPr>
        <w:spacing w:after="0" w:line="240" w:lineRule="auto"/>
        <w:jc w:val="center"/>
        <w:rPr>
          <w:rFonts w:ascii="Times New Roman" w:hAnsi="Times New Roman" w:cs="Times New Roman"/>
          <w:b/>
          <w:color w:val="4F6228" w:themeColor="accent3" w:themeShade="80"/>
          <w:sz w:val="28"/>
          <w:szCs w:val="28"/>
          <w:lang w:val="en-US"/>
        </w:rPr>
      </w:pPr>
    </w:p>
    <w:p w:rsidR="00C46DAD" w:rsidRDefault="00C46DAD" w:rsidP="00AC69A5">
      <w:pPr>
        <w:spacing w:after="0" w:line="240" w:lineRule="auto"/>
        <w:jc w:val="center"/>
        <w:rPr>
          <w:rFonts w:ascii="Times New Roman" w:hAnsi="Times New Roman" w:cs="Times New Roman"/>
          <w:b/>
          <w:color w:val="4F6228" w:themeColor="accent3" w:themeShade="80"/>
          <w:sz w:val="28"/>
          <w:szCs w:val="28"/>
          <w:lang w:val="en-US"/>
        </w:rPr>
      </w:pPr>
    </w:p>
    <w:p w:rsidR="00C46DAD" w:rsidRDefault="00C46DAD" w:rsidP="00AC69A5">
      <w:pPr>
        <w:spacing w:after="0" w:line="240" w:lineRule="auto"/>
        <w:jc w:val="center"/>
        <w:rPr>
          <w:rFonts w:ascii="Times New Roman" w:hAnsi="Times New Roman" w:cs="Times New Roman"/>
          <w:b/>
          <w:color w:val="4F6228" w:themeColor="accent3" w:themeShade="80"/>
          <w:sz w:val="28"/>
          <w:szCs w:val="28"/>
          <w:lang w:val="en-US"/>
        </w:rPr>
      </w:pPr>
    </w:p>
    <w:p w:rsidR="00C46DAD" w:rsidRDefault="00C46DAD" w:rsidP="00AC69A5">
      <w:pPr>
        <w:spacing w:after="0" w:line="240" w:lineRule="auto"/>
        <w:jc w:val="center"/>
        <w:rPr>
          <w:rFonts w:ascii="Times New Roman" w:hAnsi="Times New Roman" w:cs="Times New Roman"/>
          <w:b/>
          <w:color w:val="4F6228" w:themeColor="accent3" w:themeShade="80"/>
          <w:sz w:val="28"/>
          <w:szCs w:val="28"/>
          <w:lang w:val="en-US"/>
        </w:rPr>
      </w:pPr>
    </w:p>
    <w:p w:rsidR="00C46DAD" w:rsidRDefault="00C46DAD" w:rsidP="00AC69A5">
      <w:pPr>
        <w:spacing w:after="0" w:line="240" w:lineRule="auto"/>
        <w:jc w:val="center"/>
        <w:rPr>
          <w:rFonts w:ascii="Times New Roman" w:hAnsi="Times New Roman" w:cs="Times New Roman"/>
          <w:b/>
          <w:color w:val="4F6228" w:themeColor="accent3" w:themeShade="80"/>
          <w:sz w:val="28"/>
          <w:szCs w:val="28"/>
          <w:lang w:val="en-US"/>
        </w:rPr>
      </w:pPr>
    </w:p>
    <w:p w:rsidR="00C46DAD" w:rsidRDefault="00C46DAD" w:rsidP="00AC69A5">
      <w:pPr>
        <w:spacing w:after="0" w:line="240" w:lineRule="auto"/>
        <w:jc w:val="center"/>
        <w:rPr>
          <w:rFonts w:ascii="Times New Roman" w:hAnsi="Times New Roman" w:cs="Times New Roman"/>
          <w:b/>
          <w:color w:val="4F6228" w:themeColor="accent3" w:themeShade="80"/>
          <w:sz w:val="28"/>
          <w:szCs w:val="28"/>
          <w:lang w:val="en-US"/>
        </w:rPr>
      </w:pPr>
    </w:p>
    <w:p w:rsidR="00C46DAD" w:rsidRDefault="00C46DAD" w:rsidP="00AC69A5">
      <w:pPr>
        <w:spacing w:after="0" w:line="240" w:lineRule="auto"/>
        <w:jc w:val="center"/>
        <w:rPr>
          <w:rFonts w:ascii="Times New Roman" w:hAnsi="Times New Roman" w:cs="Times New Roman"/>
          <w:b/>
          <w:color w:val="4F6228" w:themeColor="accent3" w:themeShade="80"/>
          <w:sz w:val="28"/>
          <w:szCs w:val="28"/>
          <w:lang w:val="en-US"/>
        </w:rPr>
      </w:pPr>
    </w:p>
    <w:p w:rsidR="00C46DAD" w:rsidRDefault="00C46DAD" w:rsidP="00AC69A5">
      <w:pPr>
        <w:spacing w:after="0" w:line="240" w:lineRule="auto"/>
        <w:jc w:val="center"/>
        <w:rPr>
          <w:rFonts w:ascii="Times New Roman" w:hAnsi="Times New Roman" w:cs="Times New Roman"/>
          <w:b/>
          <w:color w:val="4F6228" w:themeColor="accent3" w:themeShade="80"/>
          <w:sz w:val="28"/>
          <w:szCs w:val="28"/>
          <w:lang w:val="en-US"/>
        </w:rPr>
      </w:pPr>
    </w:p>
    <w:p w:rsidR="00C46DAD" w:rsidRDefault="00C46DAD" w:rsidP="00AC69A5">
      <w:pPr>
        <w:spacing w:after="0" w:line="240" w:lineRule="auto"/>
        <w:jc w:val="center"/>
        <w:rPr>
          <w:rFonts w:ascii="Times New Roman" w:hAnsi="Times New Roman" w:cs="Times New Roman"/>
          <w:b/>
          <w:color w:val="4F6228" w:themeColor="accent3" w:themeShade="80"/>
          <w:sz w:val="28"/>
          <w:szCs w:val="28"/>
          <w:lang w:val="en-US"/>
        </w:rPr>
      </w:pPr>
    </w:p>
    <w:p w:rsidR="00C46DAD" w:rsidRDefault="00C46DAD" w:rsidP="00AC69A5">
      <w:pPr>
        <w:spacing w:after="0" w:line="240" w:lineRule="auto"/>
        <w:jc w:val="center"/>
        <w:rPr>
          <w:rFonts w:ascii="Times New Roman" w:hAnsi="Times New Roman" w:cs="Times New Roman"/>
          <w:b/>
          <w:color w:val="4F6228" w:themeColor="accent3" w:themeShade="80"/>
          <w:sz w:val="28"/>
          <w:szCs w:val="28"/>
          <w:lang w:val="en-US"/>
        </w:rPr>
      </w:pPr>
    </w:p>
    <w:p w:rsidR="00C46DAD" w:rsidRDefault="00C46DAD" w:rsidP="00AC69A5">
      <w:pPr>
        <w:spacing w:after="0" w:line="240" w:lineRule="auto"/>
        <w:jc w:val="center"/>
        <w:rPr>
          <w:rFonts w:ascii="Times New Roman" w:hAnsi="Times New Roman" w:cs="Times New Roman"/>
          <w:b/>
          <w:color w:val="4F6228" w:themeColor="accent3" w:themeShade="80"/>
          <w:sz w:val="28"/>
          <w:szCs w:val="28"/>
          <w:lang w:val="en-US"/>
        </w:rPr>
      </w:pPr>
    </w:p>
    <w:p w:rsidR="00C46DAD" w:rsidRDefault="00C46DAD" w:rsidP="00AC69A5">
      <w:pPr>
        <w:spacing w:after="0" w:line="240" w:lineRule="auto"/>
        <w:jc w:val="center"/>
        <w:rPr>
          <w:rFonts w:ascii="Times New Roman" w:hAnsi="Times New Roman" w:cs="Times New Roman"/>
          <w:b/>
          <w:color w:val="4F6228" w:themeColor="accent3" w:themeShade="80"/>
          <w:sz w:val="28"/>
          <w:szCs w:val="28"/>
          <w:lang w:val="en-US"/>
        </w:rPr>
      </w:pPr>
    </w:p>
    <w:p w:rsidR="00C46DAD" w:rsidRDefault="00C46DAD" w:rsidP="00AC69A5">
      <w:pPr>
        <w:spacing w:after="0" w:line="240" w:lineRule="auto"/>
        <w:jc w:val="center"/>
        <w:rPr>
          <w:rFonts w:ascii="Times New Roman" w:hAnsi="Times New Roman" w:cs="Times New Roman"/>
          <w:b/>
          <w:color w:val="4F6228" w:themeColor="accent3" w:themeShade="80"/>
          <w:sz w:val="28"/>
          <w:szCs w:val="28"/>
          <w:lang w:val="en-US"/>
        </w:rPr>
      </w:pPr>
    </w:p>
    <w:p w:rsidR="00C46DAD" w:rsidRDefault="00C46DAD" w:rsidP="00AC69A5">
      <w:pPr>
        <w:spacing w:after="0" w:line="240" w:lineRule="auto"/>
        <w:jc w:val="center"/>
        <w:rPr>
          <w:rFonts w:ascii="Times New Roman" w:hAnsi="Times New Roman" w:cs="Times New Roman"/>
          <w:b/>
          <w:color w:val="4F6228" w:themeColor="accent3" w:themeShade="80"/>
          <w:sz w:val="28"/>
          <w:szCs w:val="28"/>
          <w:lang w:val="en-US"/>
        </w:rPr>
      </w:pPr>
    </w:p>
    <w:p w:rsidR="00C46DAD" w:rsidRDefault="00C46DAD" w:rsidP="00AC69A5">
      <w:pPr>
        <w:spacing w:after="0" w:line="240" w:lineRule="auto"/>
        <w:jc w:val="center"/>
        <w:rPr>
          <w:rFonts w:ascii="Times New Roman" w:hAnsi="Times New Roman" w:cs="Times New Roman"/>
          <w:b/>
          <w:color w:val="4F6228" w:themeColor="accent3" w:themeShade="80"/>
          <w:sz w:val="28"/>
          <w:szCs w:val="28"/>
          <w:lang w:val="en-US"/>
        </w:rPr>
      </w:pPr>
    </w:p>
    <w:p w:rsidR="00C46DAD" w:rsidRDefault="00C46DAD" w:rsidP="00AC69A5">
      <w:pPr>
        <w:spacing w:after="0" w:line="240" w:lineRule="auto"/>
        <w:jc w:val="center"/>
        <w:rPr>
          <w:rFonts w:ascii="Times New Roman" w:hAnsi="Times New Roman" w:cs="Times New Roman"/>
          <w:b/>
          <w:color w:val="4F6228" w:themeColor="accent3" w:themeShade="80"/>
          <w:sz w:val="28"/>
          <w:szCs w:val="28"/>
          <w:lang w:val="en-US"/>
        </w:rPr>
      </w:pPr>
    </w:p>
    <w:p w:rsidR="00C46DAD" w:rsidRDefault="00C46DAD" w:rsidP="00AC69A5">
      <w:pPr>
        <w:spacing w:after="0" w:line="240" w:lineRule="auto"/>
        <w:jc w:val="center"/>
        <w:rPr>
          <w:rFonts w:ascii="Times New Roman" w:hAnsi="Times New Roman" w:cs="Times New Roman"/>
          <w:b/>
          <w:color w:val="4F6228" w:themeColor="accent3" w:themeShade="80"/>
          <w:sz w:val="28"/>
          <w:szCs w:val="28"/>
          <w:lang w:val="en-US"/>
        </w:rPr>
      </w:pPr>
    </w:p>
    <w:p w:rsidR="00C46DAD" w:rsidRDefault="00C46DAD" w:rsidP="00AC69A5">
      <w:pPr>
        <w:spacing w:after="0" w:line="240" w:lineRule="auto"/>
        <w:jc w:val="center"/>
        <w:rPr>
          <w:rFonts w:ascii="Times New Roman" w:hAnsi="Times New Roman" w:cs="Times New Roman"/>
          <w:b/>
          <w:color w:val="4F6228" w:themeColor="accent3" w:themeShade="80"/>
          <w:sz w:val="28"/>
          <w:szCs w:val="28"/>
          <w:lang w:val="en-US"/>
        </w:rPr>
      </w:pPr>
    </w:p>
    <w:p w:rsidR="00C46DAD" w:rsidRDefault="00C46DAD" w:rsidP="00AC69A5">
      <w:pPr>
        <w:spacing w:after="0" w:line="240" w:lineRule="auto"/>
        <w:jc w:val="center"/>
        <w:rPr>
          <w:rFonts w:ascii="Times New Roman" w:hAnsi="Times New Roman" w:cs="Times New Roman"/>
          <w:b/>
          <w:color w:val="4F6228" w:themeColor="accent3" w:themeShade="80"/>
          <w:sz w:val="28"/>
          <w:szCs w:val="28"/>
          <w:lang w:val="en-US"/>
        </w:rPr>
      </w:pPr>
    </w:p>
    <w:p w:rsidR="00C46DAD" w:rsidRDefault="00C46DAD" w:rsidP="00AC69A5">
      <w:pPr>
        <w:spacing w:after="0" w:line="240" w:lineRule="auto"/>
        <w:jc w:val="center"/>
        <w:rPr>
          <w:rFonts w:ascii="Times New Roman" w:hAnsi="Times New Roman" w:cs="Times New Roman"/>
          <w:b/>
          <w:color w:val="4F6228" w:themeColor="accent3" w:themeShade="80"/>
          <w:sz w:val="28"/>
          <w:szCs w:val="28"/>
          <w:lang w:val="en-US"/>
        </w:rPr>
      </w:pPr>
    </w:p>
    <w:p w:rsidR="00C46DAD" w:rsidRDefault="00C46DAD" w:rsidP="00AC69A5">
      <w:pPr>
        <w:spacing w:after="0" w:line="240" w:lineRule="auto"/>
        <w:jc w:val="center"/>
        <w:rPr>
          <w:rFonts w:ascii="Times New Roman" w:hAnsi="Times New Roman" w:cs="Times New Roman"/>
          <w:b/>
          <w:color w:val="4F6228" w:themeColor="accent3" w:themeShade="80"/>
          <w:sz w:val="28"/>
          <w:szCs w:val="28"/>
          <w:lang w:val="en-US"/>
        </w:rPr>
      </w:pPr>
    </w:p>
    <w:p w:rsidR="00C46DAD" w:rsidRDefault="00C46DAD" w:rsidP="00AC69A5">
      <w:pPr>
        <w:spacing w:after="0" w:line="240" w:lineRule="auto"/>
        <w:jc w:val="center"/>
        <w:rPr>
          <w:rFonts w:ascii="Times New Roman" w:hAnsi="Times New Roman" w:cs="Times New Roman"/>
          <w:b/>
          <w:color w:val="4F6228" w:themeColor="accent3" w:themeShade="80"/>
          <w:sz w:val="28"/>
          <w:szCs w:val="28"/>
          <w:lang w:val="en-US"/>
        </w:rPr>
      </w:pPr>
    </w:p>
    <w:p w:rsidR="00C46DAD" w:rsidRDefault="00C46DAD" w:rsidP="00AC69A5">
      <w:pPr>
        <w:spacing w:after="0" w:line="240" w:lineRule="auto"/>
        <w:jc w:val="center"/>
        <w:rPr>
          <w:rFonts w:ascii="Times New Roman" w:hAnsi="Times New Roman" w:cs="Times New Roman"/>
          <w:b/>
          <w:color w:val="4F6228" w:themeColor="accent3" w:themeShade="80"/>
          <w:sz w:val="28"/>
          <w:szCs w:val="28"/>
          <w:lang w:val="en-US"/>
        </w:rPr>
      </w:pPr>
    </w:p>
    <w:p w:rsidR="00523E6A" w:rsidRDefault="00523E6A" w:rsidP="00AC69A5">
      <w:pPr>
        <w:spacing w:after="0" w:line="240" w:lineRule="auto"/>
        <w:jc w:val="center"/>
        <w:rPr>
          <w:rFonts w:ascii="Times New Roman" w:hAnsi="Times New Roman" w:cs="Times New Roman"/>
          <w:b/>
          <w:color w:val="4F6228" w:themeColor="accent3" w:themeShade="80"/>
          <w:sz w:val="28"/>
          <w:szCs w:val="28"/>
          <w:lang w:val="en-US"/>
        </w:rPr>
      </w:pPr>
    </w:p>
    <w:p w:rsidR="00633D19" w:rsidRDefault="00633D19" w:rsidP="00AC69A5">
      <w:pPr>
        <w:spacing w:after="0" w:line="240" w:lineRule="auto"/>
        <w:jc w:val="center"/>
        <w:rPr>
          <w:rFonts w:ascii="Times New Roman" w:hAnsi="Times New Roman" w:cs="Times New Roman"/>
          <w:b/>
          <w:color w:val="4F6228" w:themeColor="accent3" w:themeShade="80"/>
          <w:sz w:val="28"/>
          <w:szCs w:val="28"/>
          <w:lang w:val="en-US"/>
        </w:rPr>
      </w:pPr>
    </w:p>
    <w:p w:rsidR="008E41B9" w:rsidRDefault="008E41B9" w:rsidP="00AC69A5">
      <w:pPr>
        <w:spacing w:after="0" w:line="240" w:lineRule="auto"/>
        <w:jc w:val="center"/>
        <w:rPr>
          <w:rFonts w:ascii="Times New Roman" w:hAnsi="Times New Roman" w:cs="Times New Roman"/>
          <w:b/>
          <w:color w:val="4F6228" w:themeColor="accent3" w:themeShade="80"/>
          <w:sz w:val="28"/>
          <w:szCs w:val="28"/>
          <w:lang w:val="en-US"/>
        </w:rPr>
      </w:pPr>
    </w:p>
    <w:p w:rsidR="008E41B9" w:rsidRDefault="008E41B9" w:rsidP="00AC69A5">
      <w:pPr>
        <w:spacing w:after="0" w:line="240" w:lineRule="auto"/>
        <w:jc w:val="center"/>
        <w:rPr>
          <w:rFonts w:ascii="Times New Roman" w:hAnsi="Times New Roman" w:cs="Times New Roman"/>
          <w:b/>
          <w:color w:val="4F6228" w:themeColor="accent3" w:themeShade="80"/>
          <w:sz w:val="28"/>
          <w:szCs w:val="28"/>
          <w:lang w:val="en-US"/>
        </w:rPr>
      </w:pPr>
    </w:p>
    <w:p w:rsidR="008E41B9" w:rsidRDefault="008E41B9" w:rsidP="00AC69A5">
      <w:pPr>
        <w:spacing w:after="0" w:line="240" w:lineRule="auto"/>
        <w:jc w:val="center"/>
        <w:rPr>
          <w:rFonts w:ascii="Times New Roman" w:hAnsi="Times New Roman" w:cs="Times New Roman"/>
          <w:b/>
          <w:color w:val="4F6228" w:themeColor="accent3" w:themeShade="80"/>
          <w:sz w:val="28"/>
          <w:szCs w:val="28"/>
          <w:lang w:val="en-US"/>
        </w:rPr>
      </w:pPr>
    </w:p>
    <w:p w:rsidR="008A1C2E" w:rsidRDefault="008A1C2E" w:rsidP="00AC69A5">
      <w:pPr>
        <w:spacing w:after="0" w:line="240" w:lineRule="auto"/>
        <w:jc w:val="center"/>
        <w:rPr>
          <w:rFonts w:ascii="Times New Roman" w:hAnsi="Times New Roman" w:cs="Times New Roman"/>
          <w:b/>
          <w:color w:val="4F6228" w:themeColor="accent3" w:themeShade="80"/>
          <w:sz w:val="28"/>
          <w:szCs w:val="28"/>
          <w:lang w:val="en-US"/>
        </w:rPr>
      </w:pPr>
    </w:p>
    <w:p w:rsidR="008A1C2E" w:rsidRDefault="008A1C2E" w:rsidP="00AC69A5">
      <w:pPr>
        <w:spacing w:after="0" w:line="240" w:lineRule="auto"/>
        <w:jc w:val="center"/>
        <w:rPr>
          <w:rFonts w:ascii="Times New Roman" w:hAnsi="Times New Roman" w:cs="Times New Roman"/>
          <w:b/>
          <w:color w:val="4F6228" w:themeColor="accent3" w:themeShade="80"/>
          <w:sz w:val="28"/>
          <w:szCs w:val="28"/>
          <w:lang w:val="en-US"/>
        </w:rPr>
      </w:pPr>
    </w:p>
    <w:p w:rsidR="008A1C2E" w:rsidRDefault="008A1C2E" w:rsidP="00AC69A5">
      <w:pPr>
        <w:spacing w:after="0" w:line="240" w:lineRule="auto"/>
        <w:jc w:val="center"/>
        <w:rPr>
          <w:rFonts w:ascii="Times New Roman" w:hAnsi="Times New Roman" w:cs="Times New Roman"/>
          <w:b/>
          <w:color w:val="4F6228" w:themeColor="accent3" w:themeShade="80"/>
          <w:sz w:val="28"/>
          <w:szCs w:val="28"/>
          <w:lang w:val="en-US"/>
        </w:rPr>
      </w:pPr>
    </w:p>
    <w:p w:rsidR="008E41B9" w:rsidRDefault="008E41B9" w:rsidP="00AC69A5">
      <w:pPr>
        <w:spacing w:after="0" w:line="240" w:lineRule="auto"/>
        <w:jc w:val="center"/>
        <w:rPr>
          <w:rFonts w:ascii="Times New Roman" w:hAnsi="Times New Roman" w:cs="Times New Roman"/>
          <w:b/>
          <w:color w:val="4F6228" w:themeColor="accent3" w:themeShade="80"/>
          <w:sz w:val="28"/>
          <w:szCs w:val="28"/>
          <w:lang w:val="en-US"/>
        </w:rPr>
      </w:pPr>
    </w:p>
    <w:p w:rsidR="00AC69A5" w:rsidRPr="00FB2425" w:rsidRDefault="00902608" w:rsidP="00AC69A5">
      <w:pPr>
        <w:spacing w:after="0" w:line="240" w:lineRule="auto"/>
        <w:jc w:val="center"/>
        <w:rPr>
          <w:rFonts w:ascii="Times New Roman" w:hAnsi="Times New Roman" w:cs="Times New Roman"/>
          <w:b/>
          <w:color w:val="215868" w:themeColor="accent5" w:themeShade="80"/>
          <w:sz w:val="28"/>
          <w:szCs w:val="28"/>
        </w:rPr>
      </w:pPr>
      <w:r w:rsidRPr="00FB2425">
        <w:rPr>
          <w:rFonts w:ascii="Times New Roman" w:hAnsi="Times New Roman" w:cs="Times New Roman"/>
          <w:b/>
          <w:color w:val="215868" w:themeColor="accent5" w:themeShade="80"/>
          <w:sz w:val="28"/>
          <w:szCs w:val="28"/>
        </w:rPr>
        <w:t xml:space="preserve">ФИНАНСОВОЕ УПРАВЛЕНИЕ АДМИНИСТРАЦИИ </w:t>
      </w:r>
    </w:p>
    <w:p w:rsidR="00902608" w:rsidRPr="00FB2425" w:rsidRDefault="00902608" w:rsidP="00AC69A5">
      <w:pPr>
        <w:spacing w:after="0" w:line="240" w:lineRule="auto"/>
        <w:jc w:val="center"/>
        <w:rPr>
          <w:rFonts w:ascii="Times New Roman" w:hAnsi="Times New Roman" w:cs="Times New Roman"/>
          <w:b/>
          <w:color w:val="215868" w:themeColor="accent5" w:themeShade="80"/>
          <w:sz w:val="28"/>
          <w:szCs w:val="28"/>
        </w:rPr>
      </w:pPr>
      <w:r w:rsidRPr="00FB2425">
        <w:rPr>
          <w:rFonts w:ascii="Times New Roman" w:hAnsi="Times New Roman" w:cs="Times New Roman"/>
          <w:b/>
          <w:color w:val="215868" w:themeColor="accent5" w:themeShade="80"/>
          <w:sz w:val="28"/>
          <w:szCs w:val="28"/>
        </w:rPr>
        <w:t xml:space="preserve">МУНИЦИПАЛЬНОГО ОБРАЗОВАНИЯ </w:t>
      </w:r>
      <w:r w:rsidR="00D55048">
        <w:rPr>
          <w:rFonts w:ascii="Times New Roman" w:hAnsi="Times New Roman" w:cs="Times New Roman"/>
          <w:b/>
          <w:color w:val="215868" w:themeColor="accent5" w:themeShade="80"/>
          <w:sz w:val="28"/>
          <w:szCs w:val="28"/>
        </w:rPr>
        <w:t>МОСТОВСКИЙ</w:t>
      </w:r>
      <w:r w:rsidRPr="00FB2425">
        <w:rPr>
          <w:rFonts w:ascii="Times New Roman" w:hAnsi="Times New Roman" w:cs="Times New Roman"/>
          <w:b/>
          <w:color w:val="215868" w:themeColor="accent5" w:themeShade="80"/>
          <w:sz w:val="28"/>
          <w:szCs w:val="28"/>
        </w:rPr>
        <w:t xml:space="preserve"> РАЙОН</w:t>
      </w:r>
    </w:p>
    <w:p w:rsidR="00AC69A5" w:rsidRPr="00FB2425" w:rsidRDefault="00AC69A5" w:rsidP="00902608">
      <w:pPr>
        <w:jc w:val="center"/>
        <w:rPr>
          <w:rFonts w:ascii="Times New Roman" w:hAnsi="Times New Roman" w:cs="Times New Roman"/>
          <w:b/>
          <w:color w:val="215868" w:themeColor="accent5" w:themeShade="80"/>
          <w:sz w:val="28"/>
          <w:szCs w:val="28"/>
        </w:rPr>
      </w:pPr>
    </w:p>
    <w:p w:rsidR="00D55048" w:rsidRPr="00D55048" w:rsidRDefault="00D55048" w:rsidP="00D55048">
      <w:pPr>
        <w:spacing w:after="0" w:line="240" w:lineRule="auto"/>
        <w:jc w:val="center"/>
        <w:rPr>
          <w:rFonts w:ascii="Times New Roman" w:hAnsi="Times New Roman"/>
          <w:b/>
          <w:color w:val="215868" w:themeColor="accent5" w:themeShade="80"/>
          <w:sz w:val="28"/>
          <w:szCs w:val="28"/>
        </w:rPr>
      </w:pPr>
      <w:r>
        <w:rPr>
          <w:rFonts w:ascii="Times New Roman" w:hAnsi="Times New Roman" w:cs="Times New Roman"/>
          <w:b/>
          <w:color w:val="215868" w:themeColor="accent5" w:themeShade="80"/>
          <w:sz w:val="28"/>
          <w:szCs w:val="28"/>
        </w:rPr>
        <w:t xml:space="preserve">Наш адрес: </w:t>
      </w:r>
      <w:r w:rsidRPr="00D55048">
        <w:rPr>
          <w:rFonts w:ascii="Times New Roman" w:hAnsi="Times New Roman"/>
          <w:b/>
          <w:color w:val="215868" w:themeColor="accent5" w:themeShade="80"/>
          <w:sz w:val="28"/>
          <w:szCs w:val="28"/>
        </w:rPr>
        <w:t xml:space="preserve">Горького ул., д.139, </w:t>
      </w:r>
      <w:proofErr w:type="spellStart"/>
      <w:r w:rsidRPr="00D55048">
        <w:rPr>
          <w:rFonts w:ascii="Times New Roman" w:hAnsi="Times New Roman"/>
          <w:b/>
          <w:color w:val="215868" w:themeColor="accent5" w:themeShade="80"/>
          <w:sz w:val="28"/>
          <w:szCs w:val="28"/>
        </w:rPr>
        <w:t>пгт</w:t>
      </w:r>
      <w:proofErr w:type="spellEnd"/>
      <w:r w:rsidRPr="00D55048">
        <w:rPr>
          <w:rFonts w:ascii="Times New Roman" w:hAnsi="Times New Roman"/>
          <w:b/>
          <w:color w:val="215868" w:themeColor="accent5" w:themeShade="80"/>
          <w:sz w:val="28"/>
          <w:szCs w:val="28"/>
        </w:rPr>
        <w:t xml:space="preserve"> Мостовской, Мостовский район, Краснодарский край, 352570</w:t>
      </w:r>
    </w:p>
    <w:p w:rsidR="00D55048" w:rsidRDefault="00D55048" w:rsidP="00D55048">
      <w:pPr>
        <w:spacing w:after="0" w:line="240" w:lineRule="auto"/>
        <w:jc w:val="center"/>
        <w:rPr>
          <w:rFonts w:ascii="Times New Roman" w:hAnsi="Times New Roman"/>
          <w:b/>
          <w:color w:val="215868" w:themeColor="accent5" w:themeShade="80"/>
          <w:sz w:val="28"/>
          <w:szCs w:val="28"/>
        </w:rPr>
      </w:pPr>
      <w:r w:rsidRPr="00D55048">
        <w:rPr>
          <w:rFonts w:ascii="Times New Roman" w:hAnsi="Times New Roman"/>
          <w:b/>
          <w:color w:val="215868" w:themeColor="accent5" w:themeShade="80"/>
          <w:sz w:val="28"/>
          <w:szCs w:val="28"/>
        </w:rPr>
        <w:t>тел. (86192) 5-12-38 факс (86192) 5-12-38</w:t>
      </w:r>
    </w:p>
    <w:p w:rsidR="00D55048" w:rsidRPr="00D55048" w:rsidRDefault="00D55048" w:rsidP="00D55048">
      <w:pPr>
        <w:spacing w:after="0" w:line="240" w:lineRule="auto"/>
        <w:jc w:val="center"/>
        <w:rPr>
          <w:rFonts w:ascii="Times New Roman" w:hAnsi="Times New Roman"/>
          <w:b/>
          <w:color w:val="215868" w:themeColor="accent5" w:themeShade="80"/>
          <w:sz w:val="28"/>
          <w:szCs w:val="28"/>
        </w:rPr>
      </w:pPr>
    </w:p>
    <w:p w:rsidR="00D55048" w:rsidRPr="00D55048" w:rsidRDefault="00D55048" w:rsidP="00D55048">
      <w:pPr>
        <w:spacing w:after="0" w:line="240" w:lineRule="auto"/>
        <w:jc w:val="center"/>
        <w:rPr>
          <w:rFonts w:ascii="Times New Roman" w:hAnsi="Times New Roman"/>
          <w:b/>
          <w:color w:val="215868" w:themeColor="accent5" w:themeShade="80"/>
          <w:sz w:val="28"/>
          <w:szCs w:val="28"/>
        </w:rPr>
      </w:pPr>
      <w:r w:rsidRPr="00FB2425">
        <w:rPr>
          <w:rFonts w:ascii="Times New Roman" w:hAnsi="Times New Roman" w:cs="Times New Roman"/>
          <w:b/>
          <w:color w:val="215868" w:themeColor="accent5" w:themeShade="80"/>
          <w:sz w:val="28"/>
          <w:szCs w:val="28"/>
        </w:rPr>
        <w:t>Адрес электронной почты</w:t>
      </w:r>
      <w:r w:rsidRPr="00D55048">
        <w:rPr>
          <w:rFonts w:ascii="Times New Roman" w:hAnsi="Times New Roman" w:cs="Times New Roman"/>
          <w:b/>
          <w:color w:val="215868" w:themeColor="accent5" w:themeShade="80"/>
          <w:sz w:val="28"/>
          <w:szCs w:val="28"/>
        </w:rPr>
        <w:t xml:space="preserve">: </w:t>
      </w:r>
      <w:r w:rsidRPr="00D55048">
        <w:rPr>
          <w:rFonts w:ascii="Times New Roman" w:hAnsi="Times New Roman"/>
          <w:b/>
          <w:color w:val="215868" w:themeColor="accent5" w:themeShade="80"/>
          <w:sz w:val="28"/>
          <w:szCs w:val="28"/>
        </w:rPr>
        <w:t xml:space="preserve"> </w:t>
      </w:r>
      <w:proofErr w:type="spellStart"/>
      <w:r w:rsidRPr="00D55048">
        <w:rPr>
          <w:rFonts w:ascii="Times New Roman" w:hAnsi="Times New Roman"/>
          <w:b/>
          <w:color w:val="215868" w:themeColor="accent5" w:themeShade="80"/>
          <w:sz w:val="28"/>
          <w:szCs w:val="28"/>
          <w:lang w:val="en-US"/>
        </w:rPr>
        <w:t>mostmail</w:t>
      </w:r>
      <w:proofErr w:type="spellEnd"/>
      <w:r w:rsidRPr="00D55048">
        <w:rPr>
          <w:rFonts w:ascii="Times New Roman" w:hAnsi="Times New Roman"/>
          <w:b/>
          <w:color w:val="215868" w:themeColor="accent5" w:themeShade="80"/>
          <w:sz w:val="28"/>
          <w:szCs w:val="28"/>
        </w:rPr>
        <w:t>@</w:t>
      </w:r>
      <w:r w:rsidRPr="00D55048">
        <w:rPr>
          <w:rFonts w:ascii="Times New Roman" w:hAnsi="Times New Roman"/>
          <w:b/>
          <w:color w:val="215868" w:themeColor="accent5" w:themeShade="80"/>
          <w:sz w:val="28"/>
          <w:szCs w:val="28"/>
          <w:lang w:val="en-US"/>
        </w:rPr>
        <w:t>mail</w:t>
      </w:r>
      <w:r w:rsidRPr="00D55048">
        <w:rPr>
          <w:rFonts w:ascii="Times New Roman" w:hAnsi="Times New Roman"/>
          <w:b/>
          <w:color w:val="215868" w:themeColor="accent5" w:themeShade="80"/>
          <w:sz w:val="28"/>
          <w:szCs w:val="28"/>
        </w:rPr>
        <w:t>.</w:t>
      </w:r>
      <w:proofErr w:type="spellStart"/>
      <w:r w:rsidRPr="00D55048">
        <w:rPr>
          <w:rFonts w:ascii="Times New Roman" w:hAnsi="Times New Roman"/>
          <w:b/>
          <w:color w:val="215868" w:themeColor="accent5" w:themeShade="80"/>
          <w:sz w:val="28"/>
          <w:szCs w:val="28"/>
          <w:lang w:val="en-US"/>
        </w:rPr>
        <w:t>ru</w:t>
      </w:r>
      <w:proofErr w:type="spellEnd"/>
    </w:p>
    <w:p w:rsidR="00D55048" w:rsidRPr="00D55048" w:rsidRDefault="00D55048" w:rsidP="00D55048">
      <w:pPr>
        <w:jc w:val="center"/>
        <w:rPr>
          <w:color w:val="215868" w:themeColor="accent5" w:themeShade="80"/>
          <w:sz w:val="28"/>
          <w:szCs w:val="28"/>
        </w:rPr>
      </w:pPr>
    </w:p>
    <w:p w:rsidR="00F34DD1" w:rsidRDefault="00F34DD1" w:rsidP="00F34DD1">
      <w:pPr>
        <w:rPr>
          <w:color w:val="000000" w:themeColor="text1"/>
          <w:szCs w:val="28"/>
        </w:rPr>
      </w:pPr>
    </w:p>
    <w:sectPr w:rsidR="00F34DD1" w:rsidSect="00C950F4">
      <w:headerReference w:type="default" r:id="rId95"/>
      <w:pgSz w:w="11906" w:h="16838"/>
      <w:pgMar w:top="993" w:right="707" w:bottom="709" w:left="851" w:header="708" w:footer="708" w:gutter="0"/>
      <w:pgNumType w:start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A66E4" w:rsidRDefault="001A66E4" w:rsidP="00233A5C">
      <w:r>
        <w:separator/>
      </w:r>
    </w:p>
  </w:endnote>
  <w:endnote w:type="continuationSeparator" w:id="0">
    <w:p w:rsidR="001A66E4" w:rsidRDefault="001A66E4" w:rsidP="00233A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BatangChe">
    <w:panose1 w:val="02030609000101010101"/>
    <w:charset w:val="81"/>
    <w:family w:val="modern"/>
    <w:pitch w:val="fixed"/>
    <w:sig w:usb0="B00002AF" w:usb1="69D77CFB" w:usb2="00000030" w:usb3="00000000" w:csb0="000800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+mn-ea"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A66E4" w:rsidRDefault="001A66E4" w:rsidP="00233A5C">
      <w:r>
        <w:separator/>
      </w:r>
    </w:p>
  </w:footnote>
  <w:footnote w:type="continuationSeparator" w:id="0">
    <w:p w:rsidR="001A66E4" w:rsidRDefault="001A66E4" w:rsidP="00233A5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66E4" w:rsidRPr="008004CD" w:rsidRDefault="001A66E4" w:rsidP="002E33AD">
    <w:pPr>
      <w:pStyle w:val="a5"/>
      <w:shd w:val="clear" w:color="auto" w:fill="FFFFFF" w:themeFill="background1"/>
      <w:rPr>
        <w:rFonts w:ascii="Times New Roman" w:hAnsi="Times New Roman" w:cs="Times New Roman"/>
        <w:b/>
        <w:color w:val="215868" w:themeColor="accent5" w:themeShade="80"/>
      </w:rPr>
    </w:pPr>
    <w:r w:rsidRPr="008627FD">
      <w:rPr>
        <w:noProof/>
        <w:lang w:eastAsia="ru-RU"/>
      </w:rPr>
      <mc:AlternateContent>
        <mc:Choice Requires="wpg">
          <w:drawing>
            <wp:anchor distT="0" distB="0" distL="114300" distR="114300" simplePos="0" relativeHeight="251667456" behindDoc="0" locked="0" layoutInCell="1" allowOverlap="1" wp14:anchorId="6F7ECADA" wp14:editId="6E390BE6">
              <wp:simplePos x="0" y="0"/>
              <wp:positionH relativeFrom="page">
                <wp:posOffset>3607184</wp:posOffset>
              </wp:positionH>
              <wp:positionV relativeFrom="page">
                <wp:posOffset>199783</wp:posOffset>
              </wp:positionV>
              <wp:extent cx="3901901" cy="347730"/>
              <wp:effectExtent l="57150" t="57150" r="0" b="71755"/>
              <wp:wrapNone/>
              <wp:docPr id="680" name="Группа 68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901901" cy="347730"/>
                        <a:chOff x="0" y="0"/>
                        <a:chExt cx="3901901" cy="983211"/>
                      </a:xfrm>
                    </wpg:grpSpPr>
                    <wps:wsp>
                      <wps:cNvPr id="681" name="Straight Connector 466"/>
                      <wps:cNvCnPr/>
                      <wps:spPr>
                        <a:xfrm flipH="1" flipV="1">
                          <a:off x="0" y="0"/>
                          <a:ext cx="3582446" cy="969053"/>
                        </a:xfrm>
                        <a:prstGeom prst="line">
                          <a:avLst/>
                        </a:prstGeom>
                        <a:gradFill flip="none" rotWithShape="1">
                          <a:gsLst>
                            <a:gs pos="0">
                              <a:schemeClr val="accent1">
                                <a:lumMod val="60000"/>
                                <a:lumOff val="40000"/>
                                <a:tint val="66000"/>
                                <a:satMod val="160000"/>
                              </a:schemeClr>
                            </a:gs>
                            <a:gs pos="50000">
                              <a:schemeClr val="accent1">
                                <a:lumMod val="60000"/>
                                <a:lumOff val="40000"/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1">
                                <a:lumMod val="60000"/>
                                <a:lumOff val="40000"/>
                                <a:tint val="23500"/>
                                <a:satMod val="160000"/>
                              </a:scheme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682" name="Oval 467"/>
                      <wps:cNvSpPr/>
                      <wps:spPr>
                        <a:xfrm>
                          <a:off x="2887017" y="70339"/>
                          <a:ext cx="1014884" cy="912872"/>
                        </a:xfrm>
                        <a:prstGeom prst="ellipse">
                          <a:avLst/>
                        </a:prstGeom>
                        <a:gradFill flip="none" rotWithShape="1">
                          <a:gsLst>
                            <a:gs pos="0">
                              <a:schemeClr val="accent1">
                                <a:lumMod val="60000"/>
                                <a:lumOff val="40000"/>
                                <a:tint val="66000"/>
                                <a:satMod val="160000"/>
                              </a:schemeClr>
                            </a:gs>
                            <a:gs pos="50000">
                              <a:schemeClr val="accent1">
                                <a:lumMod val="60000"/>
                                <a:lumOff val="40000"/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1">
                                <a:lumMod val="60000"/>
                                <a:lumOff val="40000"/>
                                <a:tint val="23500"/>
                                <a:satMod val="160000"/>
                              </a:scheme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>
                          <a:noFill/>
                        </a:ln>
                        <a:scene3d>
                          <a:camera prst="perspectiveContrastingLeftFacing"/>
                          <a:lightRig rig="twoPt" dir="t"/>
                        </a:scene3d>
                        <a:sp3d>
                          <a:bevelT w="101600" prst="riblet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50000</wp14:pctWidth>
              </wp14:sizeRelH>
              <wp14:sizeRelV relativeFrom="topMargin">
                <wp14:pctHeight>0</wp14:pctHeight>
              </wp14:sizeRelV>
            </wp:anchor>
          </w:drawing>
        </mc:Choice>
        <mc:Fallback>
          <w:pict>
            <v:group w14:anchorId="1196D30B" id="Группа 680" o:spid="_x0000_s1026" style="position:absolute;margin-left:284.05pt;margin-top:15.75pt;width:307.25pt;height:27.4pt;z-index:251667456;mso-width-percent:500;mso-position-horizontal-relative:page;mso-position-vertical-relative:page;mso-width-percent:500;mso-width-relative:margin;mso-height-relative:top-margin-area" coordsize="39019,98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">
              <v:line id="Straight Connector 466" o:spid="_x0000_s1027" style="position:absolute;flip:x y;visibility:visible;mso-wrap-style:square" from="0,0" to="35824,96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JknR8MAAADcAAAADwAAAGRycy9kb3ducmV2LnhtbESPQWvCQBSE7wX/w/KEXkrd6CHE1FUk&#10;avFqWun1sfuaBLNvY3bV+O9dodDjMDPfMIvVYFtxpd43jhVMJwkIYu1Mw5WC76/dewbCB2SDrWNS&#10;cCcPq+XoZYG5cTc+0LUMlYgQ9jkqqEPocim9rsmin7iOOHq/rrcYouwraXq8Rbht5SxJUmmx4bhQ&#10;Y0dFTfpUXqyCzedWV2U6b8y5sN0+vGXF8Ucr9Toe1h8gAg3hP/zX3hsFaTaF55l4BOTy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CZJ0fDAAAA3AAAAA8AAAAAAAAAAAAA&#10;AAAAoQIAAGRycy9kb3ducmV2LnhtbFBLBQYAAAAABAAEAPkAAACRAwAAAAA=&#10;" filled="t" fillcolor="#95b3d7 [1940]" strokecolor="#95b3d7 [1940]">
                <v:fill color2="#95b3d7 [1940]" rotate="t" focusposition=".5,.5" focussize="" colors="0 #b7d0f1;.5 #d2e0f5;1 #e8effa" focus="100%" type="gradientRadial"/>
              </v:line>
              <v:oval id="Oval 467" o:spid="_x0000_s1028" style="position:absolute;left:28870;top:703;width:10149;height:91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5AR8UA&#10;AADcAAAADwAAAGRycy9kb3ducmV2LnhtbESPT4vCMBTE74LfITzBm6Yq1No1ighL9bCCf8Dr2+Zt&#10;W7Z5KU1W67c3C4LHYWZ+wyzXnanFjVpXWVYwGUcgiHOrKy4UXM6fowSE88gaa8uk4EEO1qt+b4mp&#10;tnc+0u3kCxEg7FJUUHrfpFK6vCSDbmwb4uD92NagD7ItpG7xHuCmltMoiqXBisNCiQ1tS8p/T39G&#10;weErO+hveV1kcbfdTOZJttvPZkoNB93mA4Snzr/Dr/ZOK4iTKfyfCUdAr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PkBHxQAAANwAAAAPAAAAAAAAAAAAAAAAAJgCAABkcnMv&#10;ZG93bnJldi54bWxQSwUGAAAAAAQABAD1AAAAigMAAAAA&#10;" fillcolor="#95b3d7 [1940]" stroked="f" strokeweight="2pt">
                <v:fill color2="#95b3d7 [1940]" rotate="t" focusposition=".5,.5" focussize="" colors="0 #b7d0f1;.5 #d2e0f5;1 #e8effa" focus="100%" type="gradientRadial"/>
              </v:oval>
              <w10:wrap anchorx="page" anchory="page"/>
            </v:group>
          </w:pict>
        </mc:Fallback>
      </mc:AlternateContent>
    </w:r>
    <w:sdt>
      <w:sdtPr>
        <w:rPr>
          <w:rFonts w:ascii="Times New Roman" w:hAnsi="Times New Roman" w:cs="Times New Roman"/>
          <w:b/>
          <w:color w:val="215868" w:themeColor="accent5" w:themeShade="80"/>
          <w:sz w:val="24"/>
          <w:szCs w:val="24"/>
          <w:shd w:val="clear" w:color="auto" w:fill="B6DDE8" w:themeFill="accent5" w:themeFillTint="66"/>
        </w:rPr>
        <w:alias w:val="Название"/>
        <w:id w:val="78131009"/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:text/>
      </w:sdtPr>
      <w:sdtEndPr/>
      <w:sdtContent>
        <w:r>
          <w:rPr>
            <w:rFonts w:ascii="Times New Roman" w:hAnsi="Times New Roman" w:cs="Times New Roman"/>
            <w:b/>
            <w:color w:val="215868" w:themeColor="accent5" w:themeShade="80"/>
            <w:sz w:val="24"/>
            <w:szCs w:val="24"/>
            <w:shd w:val="clear" w:color="auto" w:fill="B6DDE8" w:themeFill="accent5" w:themeFillTint="66"/>
          </w:rPr>
          <w:t>МОСТОВСКИЙ РАЙОН: ИСПОЛНЕНИЕ БЮДЖЕТА   ЗА 2021 ГОД</w:t>
        </w:r>
      </w:sdtContent>
    </w:sdt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1D7720"/>
    <w:multiLevelType w:val="hybridMultilevel"/>
    <w:tmpl w:val="B024E474"/>
    <w:lvl w:ilvl="0" w:tplc="E3388396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935835FA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27A2F68A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AEFA565A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48124F7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7026FA1C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CE1493AA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7BD873A8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724A15FE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26612F"/>
    <w:multiLevelType w:val="hybridMultilevel"/>
    <w:tmpl w:val="81122DE6"/>
    <w:lvl w:ilvl="0" w:tplc="F8E86A1E">
      <w:start w:val="1"/>
      <w:numFmt w:val="decimal"/>
      <w:lvlText w:val="%1."/>
      <w:lvlJc w:val="left"/>
      <w:pPr>
        <w:ind w:left="177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97" w:hanging="360"/>
      </w:pPr>
    </w:lvl>
    <w:lvl w:ilvl="2" w:tplc="0419001B" w:tentative="1">
      <w:start w:val="1"/>
      <w:numFmt w:val="lowerRoman"/>
      <w:lvlText w:val="%3."/>
      <w:lvlJc w:val="right"/>
      <w:pPr>
        <w:ind w:left="3217" w:hanging="180"/>
      </w:pPr>
    </w:lvl>
    <w:lvl w:ilvl="3" w:tplc="0419000F" w:tentative="1">
      <w:start w:val="1"/>
      <w:numFmt w:val="decimal"/>
      <w:lvlText w:val="%4."/>
      <w:lvlJc w:val="left"/>
      <w:pPr>
        <w:ind w:left="3937" w:hanging="360"/>
      </w:pPr>
    </w:lvl>
    <w:lvl w:ilvl="4" w:tplc="04190019" w:tentative="1">
      <w:start w:val="1"/>
      <w:numFmt w:val="lowerLetter"/>
      <w:lvlText w:val="%5."/>
      <w:lvlJc w:val="left"/>
      <w:pPr>
        <w:ind w:left="4657" w:hanging="360"/>
      </w:pPr>
    </w:lvl>
    <w:lvl w:ilvl="5" w:tplc="0419001B" w:tentative="1">
      <w:start w:val="1"/>
      <w:numFmt w:val="lowerRoman"/>
      <w:lvlText w:val="%6."/>
      <w:lvlJc w:val="right"/>
      <w:pPr>
        <w:ind w:left="5377" w:hanging="180"/>
      </w:pPr>
    </w:lvl>
    <w:lvl w:ilvl="6" w:tplc="0419000F" w:tentative="1">
      <w:start w:val="1"/>
      <w:numFmt w:val="decimal"/>
      <w:lvlText w:val="%7."/>
      <w:lvlJc w:val="left"/>
      <w:pPr>
        <w:ind w:left="6097" w:hanging="360"/>
      </w:pPr>
    </w:lvl>
    <w:lvl w:ilvl="7" w:tplc="04190019" w:tentative="1">
      <w:start w:val="1"/>
      <w:numFmt w:val="lowerLetter"/>
      <w:lvlText w:val="%8."/>
      <w:lvlJc w:val="left"/>
      <w:pPr>
        <w:ind w:left="6817" w:hanging="360"/>
      </w:pPr>
    </w:lvl>
    <w:lvl w:ilvl="8" w:tplc="0419001B" w:tentative="1">
      <w:start w:val="1"/>
      <w:numFmt w:val="lowerRoman"/>
      <w:lvlText w:val="%9."/>
      <w:lvlJc w:val="right"/>
      <w:pPr>
        <w:ind w:left="7537" w:hanging="180"/>
      </w:pPr>
    </w:lvl>
  </w:abstractNum>
  <w:abstractNum w:abstractNumId="2" w15:restartNumberingAfterBreak="0">
    <w:nsid w:val="05CA3AA7"/>
    <w:multiLevelType w:val="hybridMultilevel"/>
    <w:tmpl w:val="9C282026"/>
    <w:lvl w:ilvl="0" w:tplc="B1882488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A6E906E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7E44E9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7020CE0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F9C968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B565C3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2B025B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46EE65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978F08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34368D"/>
    <w:multiLevelType w:val="hybridMultilevel"/>
    <w:tmpl w:val="EC3EA948"/>
    <w:lvl w:ilvl="0" w:tplc="B5A613B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3E21B2E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3702D6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012761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C48113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F9E786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88C1CEA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D7C2D9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41025F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6C74355"/>
    <w:multiLevelType w:val="hybridMultilevel"/>
    <w:tmpl w:val="BA921D3A"/>
    <w:lvl w:ilvl="0" w:tplc="0419000F">
      <w:start w:val="1"/>
      <w:numFmt w:val="decimal"/>
      <w:lvlText w:val="%1."/>
      <w:lvlJc w:val="left"/>
      <w:pPr>
        <w:ind w:left="1800" w:hanging="360"/>
      </w:p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" w15:restartNumberingAfterBreak="0">
    <w:nsid w:val="07BE457F"/>
    <w:multiLevelType w:val="hybridMultilevel"/>
    <w:tmpl w:val="D80E4A6A"/>
    <w:lvl w:ilvl="0" w:tplc="2EFC073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ABA868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E9822A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0341C4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F08D72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2D838F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A8C33A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1A614F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994508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 w15:restartNumberingAfterBreak="0">
    <w:nsid w:val="0D7D21B3"/>
    <w:multiLevelType w:val="hybridMultilevel"/>
    <w:tmpl w:val="0138087A"/>
    <w:lvl w:ilvl="0" w:tplc="8686567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E32793E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092960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E8C0846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22A7F10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6EA23A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69EEE32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5BC208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A68D60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326F0D"/>
    <w:multiLevelType w:val="hybridMultilevel"/>
    <w:tmpl w:val="244270C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8CD37EC"/>
    <w:multiLevelType w:val="hybridMultilevel"/>
    <w:tmpl w:val="5FDE4698"/>
    <w:lvl w:ilvl="0" w:tplc="91A60256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244061" w:themeColor="accent1" w:themeShade="80"/>
      </w:rPr>
    </w:lvl>
    <w:lvl w:ilvl="1" w:tplc="EDDA662A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B95C928C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8B465ED6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9E802C52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C2245AD8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781C5A4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8FDED2F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CA329E40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BAD7CA0"/>
    <w:multiLevelType w:val="hybridMultilevel"/>
    <w:tmpl w:val="B65EBDE2"/>
    <w:lvl w:ilvl="0" w:tplc="0FC0935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3CACBF0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21264F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E4245E0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FCC43C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A48EEC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DF0E10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7EA186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C783B3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CE12786"/>
    <w:multiLevelType w:val="hybridMultilevel"/>
    <w:tmpl w:val="CD70F5EC"/>
    <w:lvl w:ilvl="0" w:tplc="0D5608A4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C5FA9CF4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A9883F80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86F02A2A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156875F8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11928C68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F48682FE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EAFA2A4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12D4B246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1EB41A33"/>
    <w:multiLevelType w:val="hybridMultilevel"/>
    <w:tmpl w:val="B7444B94"/>
    <w:lvl w:ilvl="0" w:tplc="DFAED21E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3EB2939C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2C82ECDC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3904A48A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B9D22966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ABAC70BC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76FC35CA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DD80F0D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0B12053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F3903BD"/>
    <w:multiLevelType w:val="hybridMultilevel"/>
    <w:tmpl w:val="144891B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FB512C3"/>
    <w:multiLevelType w:val="hybridMultilevel"/>
    <w:tmpl w:val="E6C0E478"/>
    <w:lvl w:ilvl="0" w:tplc="8A08DCD2">
      <w:start w:val="1"/>
      <w:numFmt w:val="bullet"/>
      <w:lvlText w:val=""/>
      <w:lvlJc w:val="left"/>
      <w:pPr>
        <w:tabs>
          <w:tab w:val="num" w:pos="-7920"/>
        </w:tabs>
        <w:ind w:left="-7920" w:hanging="360"/>
      </w:pPr>
      <w:rPr>
        <w:rFonts w:ascii="Wingdings" w:hAnsi="Wingdings" w:hint="default"/>
      </w:rPr>
    </w:lvl>
    <w:lvl w:ilvl="1" w:tplc="DE82DA50" w:tentative="1">
      <w:start w:val="1"/>
      <w:numFmt w:val="bullet"/>
      <w:lvlText w:val=""/>
      <w:lvlJc w:val="left"/>
      <w:pPr>
        <w:tabs>
          <w:tab w:val="num" w:pos="-7200"/>
        </w:tabs>
        <w:ind w:left="-7200" w:hanging="360"/>
      </w:pPr>
      <w:rPr>
        <w:rFonts w:ascii="Wingdings" w:hAnsi="Wingdings" w:hint="default"/>
      </w:rPr>
    </w:lvl>
    <w:lvl w:ilvl="2" w:tplc="DEFC2C70" w:tentative="1">
      <w:start w:val="1"/>
      <w:numFmt w:val="bullet"/>
      <w:lvlText w:val=""/>
      <w:lvlJc w:val="left"/>
      <w:pPr>
        <w:tabs>
          <w:tab w:val="num" w:pos="-6480"/>
        </w:tabs>
        <w:ind w:left="-6480" w:hanging="360"/>
      </w:pPr>
      <w:rPr>
        <w:rFonts w:ascii="Wingdings" w:hAnsi="Wingdings" w:hint="default"/>
      </w:rPr>
    </w:lvl>
    <w:lvl w:ilvl="3" w:tplc="213A1132" w:tentative="1">
      <w:start w:val="1"/>
      <w:numFmt w:val="bullet"/>
      <w:lvlText w:val=""/>
      <w:lvlJc w:val="left"/>
      <w:pPr>
        <w:tabs>
          <w:tab w:val="num" w:pos="-5760"/>
        </w:tabs>
        <w:ind w:left="-5760" w:hanging="360"/>
      </w:pPr>
      <w:rPr>
        <w:rFonts w:ascii="Wingdings" w:hAnsi="Wingdings" w:hint="default"/>
      </w:rPr>
    </w:lvl>
    <w:lvl w:ilvl="4" w:tplc="F0D6E91C" w:tentative="1">
      <w:start w:val="1"/>
      <w:numFmt w:val="bullet"/>
      <w:lvlText w:val=""/>
      <w:lvlJc w:val="left"/>
      <w:pPr>
        <w:tabs>
          <w:tab w:val="num" w:pos="-5040"/>
        </w:tabs>
        <w:ind w:left="-5040" w:hanging="360"/>
      </w:pPr>
      <w:rPr>
        <w:rFonts w:ascii="Wingdings" w:hAnsi="Wingdings" w:hint="default"/>
      </w:rPr>
    </w:lvl>
    <w:lvl w:ilvl="5" w:tplc="7926097C" w:tentative="1">
      <w:start w:val="1"/>
      <w:numFmt w:val="bullet"/>
      <w:lvlText w:val=""/>
      <w:lvlJc w:val="left"/>
      <w:pPr>
        <w:tabs>
          <w:tab w:val="num" w:pos="-4320"/>
        </w:tabs>
        <w:ind w:left="-4320" w:hanging="360"/>
      </w:pPr>
      <w:rPr>
        <w:rFonts w:ascii="Wingdings" w:hAnsi="Wingdings" w:hint="default"/>
      </w:rPr>
    </w:lvl>
    <w:lvl w:ilvl="6" w:tplc="154A11E2" w:tentative="1">
      <w:start w:val="1"/>
      <w:numFmt w:val="bullet"/>
      <w:lvlText w:val=""/>
      <w:lvlJc w:val="left"/>
      <w:pPr>
        <w:tabs>
          <w:tab w:val="num" w:pos="-3600"/>
        </w:tabs>
        <w:ind w:left="-3600" w:hanging="360"/>
      </w:pPr>
      <w:rPr>
        <w:rFonts w:ascii="Wingdings" w:hAnsi="Wingdings" w:hint="default"/>
      </w:rPr>
    </w:lvl>
    <w:lvl w:ilvl="7" w:tplc="527E0A2E" w:tentative="1">
      <w:start w:val="1"/>
      <w:numFmt w:val="bullet"/>
      <w:lvlText w:val=""/>
      <w:lvlJc w:val="left"/>
      <w:pPr>
        <w:tabs>
          <w:tab w:val="num" w:pos="-2880"/>
        </w:tabs>
        <w:ind w:left="-2880" w:hanging="360"/>
      </w:pPr>
      <w:rPr>
        <w:rFonts w:ascii="Wingdings" w:hAnsi="Wingdings" w:hint="default"/>
      </w:rPr>
    </w:lvl>
    <w:lvl w:ilvl="8" w:tplc="05F60F3C" w:tentative="1">
      <w:start w:val="1"/>
      <w:numFmt w:val="bullet"/>
      <w:lvlText w:val=""/>
      <w:lvlJc w:val="left"/>
      <w:pPr>
        <w:tabs>
          <w:tab w:val="num" w:pos="-2160"/>
        </w:tabs>
        <w:ind w:left="-2160" w:hanging="360"/>
      </w:pPr>
      <w:rPr>
        <w:rFonts w:ascii="Wingdings" w:hAnsi="Wingdings" w:hint="default"/>
      </w:rPr>
    </w:lvl>
  </w:abstractNum>
  <w:abstractNum w:abstractNumId="14" w15:restartNumberingAfterBreak="0">
    <w:nsid w:val="216F51C1"/>
    <w:multiLevelType w:val="hybridMultilevel"/>
    <w:tmpl w:val="1A1AB6A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275654C0"/>
    <w:multiLevelType w:val="hybridMultilevel"/>
    <w:tmpl w:val="38043F0A"/>
    <w:lvl w:ilvl="0" w:tplc="C63431F8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586A61C0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8BD01528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EF8AFF88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B42C898E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B37C252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41EA3CC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EF0A01EA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B7A81870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EFE0ED9"/>
    <w:multiLevelType w:val="hybridMultilevel"/>
    <w:tmpl w:val="90F4525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2F6A2C20"/>
    <w:multiLevelType w:val="hybridMultilevel"/>
    <w:tmpl w:val="250E156A"/>
    <w:lvl w:ilvl="0" w:tplc="79A2E1C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2"/>
        <w:szCs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FEB0158"/>
    <w:multiLevelType w:val="hybridMultilevel"/>
    <w:tmpl w:val="8516036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301B2598"/>
    <w:multiLevelType w:val="hybridMultilevel"/>
    <w:tmpl w:val="A574F9FE"/>
    <w:lvl w:ilvl="0" w:tplc="3E9440AE">
      <w:numFmt w:val="bullet"/>
      <w:lvlText w:val="•"/>
      <w:lvlJc w:val="left"/>
      <w:pPr>
        <w:ind w:left="1414" w:hanging="705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0" w15:restartNumberingAfterBreak="0">
    <w:nsid w:val="320F1E29"/>
    <w:multiLevelType w:val="hybridMultilevel"/>
    <w:tmpl w:val="7312F614"/>
    <w:lvl w:ilvl="0" w:tplc="E2E6278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E5CFCF8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D60D6E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E06462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CF8749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3A606C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1B2A9F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8AE38F0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BB8EFC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65468D0"/>
    <w:multiLevelType w:val="hybridMultilevel"/>
    <w:tmpl w:val="CA8CF95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215868" w:themeColor="accent5" w:themeShade="8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9720EAB"/>
    <w:multiLevelType w:val="hybridMultilevel"/>
    <w:tmpl w:val="BF162B7E"/>
    <w:lvl w:ilvl="0" w:tplc="DABAB03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12CF69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7F88A8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A46124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C28140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C8AD9C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C1EAAE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2CE806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BE82F1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3" w15:restartNumberingAfterBreak="0">
    <w:nsid w:val="3B515098"/>
    <w:multiLevelType w:val="hybridMultilevel"/>
    <w:tmpl w:val="1B40DA6C"/>
    <w:lvl w:ilvl="0" w:tplc="FCB2C8E4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7DB89DA4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3558010C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9886EF6A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384412AE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F0D60A98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D1345900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E91C8D04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5BFC4ABE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3C8A3E42"/>
    <w:multiLevelType w:val="hybridMultilevel"/>
    <w:tmpl w:val="95DC7C1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477E74C9"/>
    <w:multiLevelType w:val="hybridMultilevel"/>
    <w:tmpl w:val="06541674"/>
    <w:lvl w:ilvl="0" w:tplc="CAD259F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CD0E48CC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4BD82750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86D07980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89CE1AC2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CECAD3E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906E56B4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C34E0080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8C9E1740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489115A1"/>
    <w:multiLevelType w:val="hybridMultilevel"/>
    <w:tmpl w:val="AFF25182"/>
    <w:lvl w:ilvl="0" w:tplc="B7FCBB08">
      <w:numFmt w:val="bullet"/>
      <w:lvlText w:val=""/>
      <w:lvlJc w:val="left"/>
      <w:pPr>
        <w:ind w:left="720" w:hanging="360"/>
      </w:pPr>
      <w:rPr>
        <w:rFonts w:ascii="Wingdings" w:eastAsiaTheme="minorEastAsia" w:hAnsi="Wingdings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F924A7F"/>
    <w:multiLevelType w:val="hybridMultilevel"/>
    <w:tmpl w:val="4FCCBBE0"/>
    <w:lvl w:ilvl="0" w:tplc="0419000F">
      <w:start w:val="1"/>
      <w:numFmt w:val="decimal"/>
      <w:lvlText w:val="%1."/>
      <w:lvlJc w:val="left"/>
      <w:pPr>
        <w:ind w:left="1800" w:hanging="360"/>
      </w:p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8" w15:restartNumberingAfterBreak="0">
    <w:nsid w:val="52D02ADE"/>
    <w:multiLevelType w:val="hybridMultilevel"/>
    <w:tmpl w:val="6D1C4EC0"/>
    <w:lvl w:ilvl="0" w:tplc="AA8679E8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E36F280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826D82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8EC744E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4E06C68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50A4F1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B326E5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FDC5CBC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96C2BB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3540B5A"/>
    <w:multiLevelType w:val="hybridMultilevel"/>
    <w:tmpl w:val="4964ECC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55E049B6"/>
    <w:multiLevelType w:val="hybridMultilevel"/>
    <w:tmpl w:val="3C90AD9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56E717D2"/>
    <w:multiLevelType w:val="hybridMultilevel"/>
    <w:tmpl w:val="F83812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F9C3921"/>
    <w:multiLevelType w:val="hybridMultilevel"/>
    <w:tmpl w:val="F27E8224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3" w15:restartNumberingAfterBreak="0">
    <w:nsid w:val="5FCC503D"/>
    <w:multiLevelType w:val="hybridMultilevel"/>
    <w:tmpl w:val="DBD8954C"/>
    <w:lvl w:ilvl="0" w:tplc="3008020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FD081D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44A309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372A65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8AE4E1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F6AEEE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EE6C29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91A6BC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9A68D2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4" w15:restartNumberingAfterBreak="0">
    <w:nsid w:val="61E1488C"/>
    <w:multiLevelType w:val="hybridMultilevel"/>
    <w:tmpl w:val="ED5209DE"/>
    <w:lvl w:ilvl="0" w:tplc="C474538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FD8F710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B8080D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350757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EBE98F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5965DC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04ADD0A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204F2D0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800D96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1E26C5F"/>
    <w:multiLevelType w:val="hybridMultilevel"/>
    <w:tmpl w:val="AA54EC4E"/>
    <w:lvl w:ilvl="0" w:tplc="2044386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9B0A0E4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1B28CF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718385C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422D3A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6D6570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494E098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068F5D0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7061A7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6336F27"/>
    <w:multiLevelType w:val="hybridMultilevel"/>
    <w:tmpl w:val="9C3EA504"/>
    <w:lvl w:ilvl="0" w:tplc="98069D06">
      <w:numFmt w:val="bullet"/>
      <w:lvlText w:val=""/>
      <w:lvlJc w:val="left"/>
      <w:pPr>
        <w:ind w:left="720" w:hanging="360"/>
      </w:pPr>
      <w:rPr>
        <w:rFonts w:ascii="Symbol" w:eastAsiaTheme="minorEastAsia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9A66315"/>
    <w:multiLevelType w:val="hybridMultilevel"/>
    <w:tmpl w:val="D1F2DF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A271E6C"/>
    <w:multiLevelType w:val="hybridMultilevel"/>
    <w:tmpl w:val="81503C7A"/>
    <w:lvl w:ilvl="0" w:tplc="9E64EEFE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32BCD322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80E2E5E0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5D227AAE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D74C330E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F8FC60FA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C614A570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6716236C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3E42E55E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9" w15:restartNumberingAfterBreak="0">
    <w:nsid w:val="6E370EFC"/>
    <w:multiLevelType w:val="hybridMultilevel"/>
    <w:tmpl w:val="02CA4BE4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0" w15:restartNumberingAfterBreak="0">
    <w:nsid w:val="6E94628F"/>
    <w:multiLevelType w:val="hybridMultilevel"/>
    <w:tmpl w:val="A9604C42"/>
    <w:lvl w:ilvl="0" w:tplc="117AE1C8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FC411F2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64C597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7A821D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3DAFF8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A927D3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9A61DB8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94832E0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B96C0E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F294D17"/>
    <w:multiLevelType w:val="hybridMultilevel"/>
    <w:tmpl w:val="69A8B4F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2" w15:restartNumberingAfterBreak="0">
    <w:nsid w:val="71993FBF"/>
    <w:multiLevelType w:val="hybridMultilevel"/>
    <w:tmpl w:val="8028EC28"/>
    <w:lvl w:ilvl="0" w:tplc="3C6095B4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2FA73FE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858E1E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76EF42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7E8B13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AA6C77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808C89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22C6F6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EFC9B9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37D52F8"/>
    <w:multiLevelType w:val="hybridMultilevel"/>
    <w:tmpl w:val="6574759C"/>
    <w:lvl w:ilvl="0" w:tplc="79761C2A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910906C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3702B0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D78990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C2C963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E12BD2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6C0EECA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C943E4E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DE24C0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52152AB"/>
    <w:multiLevelType w:val="hybridMultilevel"/>
    <w:tmpl w:val="F0D0189C"/>
    <w:lvl w:ilvl="0" w:tplc="0419000B">
      <w:start w:val="1"/>
      <w:numFmt w:val="bullet"/>
      <w:lvlText w:val=""/>
      <w:lvlJc w:val="left"/>
      <w:pPr>
        <w:ind w:left="63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3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98" w:hanging="360"/>
      </w:pPr>
      <w:rPr>
        <w:rFonts w:ascii="Wingdings" w:hAnsi="Wingdings" w:hint="default"/>
      </w:rPr>
    </w:lvl>
  </w:abstractNum>
  <w:abstractNum w:abstractNumId="45" w15:restartNumberingAfterBreak="0">
    <w:nsid w:val="781E6A42"/>
    <w:multiLevelType w:val="hybridMultilevel"/>
    <w:tmpl w:val="39F024D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6" w15:restartNumberingAfterBreak="0">
    <w:nsid w:val="79911088"/>
    <w:multiLevelType w:val="hybridMultilevel"/>
    <w:tmpl w:val="B89254AA"/>
    <w:lvl w:ilvl="0" w:tplc="5ED0EE4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D73706C"/>
    <w:multiLevelType w:val="hybridMultilevel"/>
    <w:tmpl w:val="67581F7E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8" w15:restartNumberingAfterBreak="0">
    <w:nsid w:val="7D8A72C3"/>
    <w:multiLevelType w:val="hybridMultilevel"/>
    <w:tmpl w:val="EF5407E4"/>
    <w:lvl w:ilvl="0" w:tplc="290C2AE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A30A214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21C95C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254B81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7124A5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0A2807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ABAF298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166F19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E20BCD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7FE70C48"/>
    <w:multiLevelType w:val="hybridMultilevel"/>
    <w:tmpl w:val="98CAE362"/>
    <w:lvl w:ilvl="0" w:tplc="AC1407AC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8C204C3A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CBF4E576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86247E7C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C6B0DF82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0F2EBD0E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710E8664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39CC925E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84646610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4"/>
  </w:num>
  <w:num w:numId="3">
    <w:abstractNumId w:val="46"/>
  </w:num>
  <w:num w:numId="4">
    <w:abstractNumId w:val="22"/>
  </w:num>
  <w:num w:numId="5">
    <w:abstractNumId w:val="33"/>
  </w:num>
  <w:num w:numId="6">
    <w:abstractNumId w:val="8"/>
  </w:num>
  <w:num w:numId="7">
    <w:abstractNumId w:val="10"/>
  </w:num>
  <w:num w:numId="8">
    <w:abstractNumId w:val="40"/>
  </w:num>
  <w:num w:numId="9">
    <w:abstractNumId w:val="43"/>
  </w:num>
  <w:num w:numId="10">
    <w:abstractNumId w:val="2"/>
  </w:num>
  <w:num w:numId="11">
    <w:abstractNumId w:val="3"/>
  </w:num>
  <w:num w:numId="12">
    <w:abstractNumId w:val="6"/>
  </w:num>
  <w:num w:numId="13">
    <w:abstractNumId w:val="5"/>
  </w:num>
  <w:num w:numId="14">
    <w:abstractNumId w:val="13"/>
  </w:num>
  <w:num w:numId="15">
    <w:abstractNumId w:val="49"/>
  </w:num>
  <w:num w:numId="16">
    <w:abstractNumId w:val="15"/>
  </w:num>
  <w:num w:numId="17">
    <w:abstractNumId w:val="11"/>
  </w:num>
  <w:num w:numId="18">
    <w:abstractNumId w:val="38"/>
  </w:num>
  <w:num w:numId="19">
    <w:abstractNumId w:val="0"/>
  </w:num>
  <w:num w:numId="20">
    <w:abstractNumId w:val="25"/>
  </w:num>
  <w:num w:numId="21">
    <w:abstractNumId w:val="37"/>
  </w:num>
  <w:num w:numId="22">
    <w:abstractNumId w:val="48"/>
  </w:num>
  <w:num w:numId="23">
    <w:abstractNumId w:val="9"/>
  </w:num>
  <w:num w:numId="24">
    <w:abstractNumId w:val="42"/>
  </w:num>
  <w:num w:numId="25">
    <w:abstractNumId w:val="34"/>
  </w:num>
  <w:num w:numId="26">
    <w:abstractNumId w:val="35"/>
  </w:num>
  <w:num w:numId="27">
    <w:abstractNumId w:val="28"/>
  </w:num>
  <w:num w:numId="28">
    <w:abstractNumId w:val="20"/>
  </w:num>
  <w:num w:numId="29">
    <w:abstractNumId w:val="23"/>
  </w:num>
  <w:num w:numId="30">
    <w:abstractNumId w:val="17"/>
  </w:num>
  <w:num w:numId="31">
    <w:abstractNumId w:val="36"/>
  </w:num>
  <w:num w:numId="32">
    <w:abstractNumId w:val="26"/>
  </w:num>
  <w:num w:numId="33">
    <w:abstractNumId w:val="21"/>
  </w:num>
  <w:num w:numId="34">
    <w:abstractNumId w:val="7"/>
  </w:num>
  <w:num w:numId="35">
    <w:abstractNumId w:val="45"/>
  </w:num>
  <w:num w:numId="36">
    <w:abstractNumId w:val="16"/>
  </w:num>
  <w:num w:numId="37">
    <w:abstractNumId w:val="4"/>
  </w:num>
  <w:num w:numId="38">
    <w:abstractNumId w:val="39"/>
  </w:num>
  <w:num w:numId="39">
    <w:abstractNumId w:val="27"/>
  </w:num>
  <w:num w:numId="40">
    <w:abstractNumId w:val="18"/>
  </w:num>
  <w:num w:numId="41">
    <w:abstractNumId w:val="12"/>
  </w:num>
  <w:num w:numId="42">
    <w:abstractNumId w:val="41"/>
  </w:num>
  <w:num w:numId="43">
    <w:abstractNumId w:val="14"/>
  </w:num>
  <w:num w:numId="44">
    <w:abstractNumId w:val="29"/>
  </w:num>
  <w:num w:numId="45">
    <w:abstractNumId w:val="30"/>
  </w:num>
  <w:num w:numId="46">
    <w:abstractNumId w:val="44"/>
  </w:num>
  <w:num w:numId="47">
    <w:abstractNumId w:val="32"/>
  </w:num>
  <w:num w:numId="48">
    <w:abstractNumId w:val="19"/>
  </w:num>
  <w:num w:numId="49">
    <w:abstractNumId w:val="31"/>
  </w:num>
  <w:num w:numId="50">
    <w:abstractNumId w:val="4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7E52"/>
    <w:rsid w:val="0000071E"/>
    <w:rsid w:val="00001FA6"/>
    <w:rsid w:val="00003C38"/>
    <w:rsid w:val="00003D3E"/>
    <w:rsid w:val="000049F0"/>
    <w:rsid w:val="00005C3E"/>
    <w:rsid w:val="000065E5"/>
    <w:rsid w:val="000068FC"/>
    <w:rsid w:val="00007A7C"/>
    <w:rsid w:val="00007FBC"/>
    <w:rsid w:val="000101A7"/>
    <w:rsid w:val="000108FA"/>
    <w:rsid w:val="00010C9D"/>
    <w:rsid w:val="000116C9"/>
    <w:rsid w:val="00011BD1"/>
    <w:rsid w:val="00011E58"/>
    <w:rsid w:val="0001205D"/>
    <w:rsid w:val="00012D7A"/>
    <w:rsid w:val="00012EB4"/>
    <w:rsid w:val="00015DAB"/>
    <w:rsid w:val="0002001A"/>
    <w:rsid w:val="00020E5F"/>
    <w:rsid w:val="000225F6"/>
    <w:rsid w:val="0002293E"/>
    <w:rsid w:val="00024067"/>
    <w:rsid w:val="00024239"/>
    <w:rsid w:val="00024B18"/>
    <w:rsid w:val="000261F1"/>
    <w:rsid w:val="00026829"/>
    <w:rsid w:val="00031308"/>
    <w:rsid w:val="00032EEA"/>
    <w:rsid w:val="0003456F"/>
    <w:rsid w:val="00036420"/>
    <w:rsid w:val="000364A4"/>
    <w:rsid w:val="00036960"/>
    <w:rsid w:val="0003760C"/>
    <w:rsid w:val="00037C25"/>
    <w:rsid w:val="00040B53"/>
    <w:rsid w:val="000412BD"/>
    <w:rsid w:val="00041703"/>
    <w:rsid w:val="000419E1"/>
    <w:rsid w:val="00041E81"/>
    <w:rsid w:val="000424BC"/>
    <w:rsid w:val="0004350F"/>
    <w:rsid w:val="000435A4"/>
    <w:rsid w:val="000440AB"/>
    <w:rsid w:val="00044B35"/>
    <w:rsid w:val="00044DAD"/>
    <w:rsid w:val="00044F92"/>
    <w:rsid w:val="000453F4"/>
    <w:rsid w:val="0004565D"/>
    <w:rsid w:val="000467A6"/>
    <w:rsid w:val="00047C0B"/>
    <w:rsid w:val="00050CA1"/>
    <w:rsid w:val="00051157"/>
    <w:rsid w:val="00051BE4"/>
    <w:rsid w:val="000531D1"/>
    <w:rsid w:val="0005320B"/>
    <w:rsid w:val="00057F12"/>
    <w:rsid w:val="00060461"/>
    <w:rsid w:val="000606D6"/>
    <w:rsid w:val="00060836"/>
    <w:rsid w:val="00060A7F"/>
    <w:rsid w:val="0006117D"/>
    <w:rsid w:val="00061576"/>
    <w:rsid w:val="0006258A"/>
    <w:rsid w:val="000625AF"/>
    <w:rsid w:val="00062D48"/>
    <w:rsid w:val="0006367E"/>
    <w:rsid w:val="00063701"/>
    <w:rsid w:val="00063ED6"/>
    <w:rsid w:val="0006407A"/>
    <w:rsid w:val="00064A64"/>
    <w:rsid w:val="00065014"/>
    <w:rsid w:val="000659F4"/>
    <w:rsid w:val="000677DB"/>
    <w:rsid w:val="0006785D"/>
    <w:rsid w:val="0007071E"/>
    <w:rsid w:val="0007184F"/>
    <w:rsid w:val="00072ED3"/>
    <w:rsid w:val="000731BD"/>
    <w:rsid w:val="00073923"/>
    <w:rsid w:val="000739DC"/>
    <w:rsid w:val="000757BA"/>
    <w:rsid w:val="00075BE1"/>
    <w:rsid w:val="000762BC"/>
    <w:rsid w:val="000762F4"/>
    <w:rsid w:val="000765C0"/>
    <w:rsid w:val="000767C0"/>
    <w:rsid w:val="00076EB3"/>
    <w:rsid w:val="00077502"/>
    <w:rsid w:val="000775A9"/>
    <w:rsid w:val="0007772A"/>
    <w:rsid w:val="00080C9C"/>
    <w:rsid w:val="00081C24"/>
    <w:rsid w:val="00082D1A"/>
    <w:rsid w:val="00082EF5"/>
    <w:rsid w:val="0008344C"/>
    <w:rsid w:val="00085234"/>
    <w:rsid w:val="000861D5"/>
    <w:rsid w:val="00086532"/>
    <w:rsid w:val="0009094C"/>
    <w:rsid w:val="00091BF0"/>
    <w:rsid w:val="00092303"/>
    <w:rsid w:val="000929A9"/>
    <w:rsid w:val="0009424D"/>
    <w:rsid w:val="000954EB"/>
    <w:rsid w:val="000963C4"/>
    <w:rsid w:val="00096636"/>
    <w:rsid w:val="00097969"/>
    <w:rsid w:val="000A0944"/>
    <w:rsid w:val="000A2057"/>
    <w:rsid w:val="000A2A23"/>
    <w:rsid w:val="000A3A81"/>
    <w:rsid w:val="000A562D"/>
    <w:rsid w:val="000A6BC5"/>
    <w:rsid w:val="000B0157"/>
    <w:rsid w:val="000B0B46"/>
    <w:rsid w:val="000B0DC2"/>
    <w:rsid w:val="000B10FD"/>
    <w:rsid w:val="000B1AA2"/>
    <w:rsid w:val="000B3268"/>
    <w:rsid w:val="000B3441"/>
    <w:rsid w:val="000B36A4"/>
    <w:rsid w:val="000B3739"/>
    <w:rsid w:val="000B3C74"/>
    <w:rsid w:val="000B3CB8"/>
    <w:rsid w:val="000B4344"/>
    <w:rsid w:val="000B5D2F"/>
    <w:rsid w:val="000B6A7F"/>
    <w:rsid w:val="000B6CBC"/>
    <w:rsid w:val="000B7D95"/>
    <w:rsid w:val="000B7DD8"/>
    <w:rsid w:val="000C10D1"/>
    <w:rsid w:val="000C11F3"/>
    <w:rsid w:val="000C1293"/>
    <w:rsid w:val="000C18E0"/>
    <w:rsid w:val="000C24CF"/>
    <w:rsid w:val="000C24D1"/>
    <w:rsid w:val="000C2CEC"/>
    <w:rsid w:val="000C30A1"/>
    <w:rsid w:val="000C36E5"/>
    <w:rsid w:val="000C3C34"/>
    <w:rsid w:val="000C5027"/>
    <w:rsid w:val="000C5473"/>
    <w:rsid w:val="000C55A6"/>
    <w:rsid w:val="000C5A65"/>
    <w:rsid w:val="000C62C6"/>
    <w:rsid w:val="000C6790"/>
    <w:rsid w:val="000C70DB"/>
    <w:rsid w:val="000C7C6A"/>
    <w:rsid w:val="000D019F"/>
    <w:rsid w:val="000D2AE8"/>
    <w:rsid w:val="000D415A"/>
    <w:rsid w:val="000D5859"/>
    <w:rsid w:val="000D71C2"/>
    <w:rsid w:val="000E030F"/>
    <w:rsid w:val="000E0352"/>
    <w:rsid w:val="000E0A20"/>
    <w:rsid w:val="000E0E21"/>
    <w:rsid w:val="000E1ED0"/>
    <w:rsid w:val="000E21A4"/>
    <w:rsid w:val="000E3D21"/>
    <w:rsid w:val="000E473E"/>
    <w:rsid w:val="000E4BC1"/>
    <w:rsid w:val="000E54F9"/>
    <w:rsid w:val="000E54FE"/>
    <w:rsid w:val="000E568A"/>
    <w:rsid w:val="000E59E9"/>
    <w:rsid w:val="000E6136"/>
    <w:rsid w:val="000F07AE"/>
    <w:rsid w:val="000F0B92"/>
    <w:rsid w:val="000F1753"/>
    <w:rsid w:val="000F18E1"/>
    <w:rsid w:val="000F19FC"/>
    <w:rsid w:val="000F2100"/>
    <w:rsid w:val="000F3873"/>
    <w:rsid w:val="000F442B"/>
    <w:rsid w:val="000F474C"/>
    <w:rsid w:val="000F4BBC"/>
    <w:rsid w:val="000F72CB"/>
    <w:rsid w:val="00103F29"/>
    <w:rsid w:val="00104999"/>
    <w:rsid w:val="00104ABD"/>
    <w:rsid w:val="00105AE0"/>
    <w:rsid w:val="00105E48"/>
    <w:rsid w:val="00106BA2"/>
    <w:rsid w:val="00106BF5"/>
    <w:rsid w:val="001119FB"/>
    <w:rsid w:val="00111F22"/>
    <w:rsid w:val="0011206B"/>
    <w:rsid w:val="00112071"/>
    <w:rsid w:val="001134BE"/>
    <w:rsid w:val="00113B99"/>
    <w:rsid w:val="00113C30"/>
    <w:rsid w:val="00115447"/>
    <w:rsid w:val="00115AAE"/>
    <w:rsid w:val="00116102"/>
    <w:rsid w:val="00117F0C"/>
    <w:rsid w:val="001208AB"/>
    <w:rsid w:val="001219BC"/>
    <w:rsid w:val="00121C49"/>
    <w:rsid w:val="0012279F"/>
    <w:rsid w:val="00122D09"/>
    <w:rsid w:val="00122EA4"/>
    <w:rsid w:val="001233B9"/>
    <w:rsid w:val="00124C74"/>
    <w:rsid w:val="00125369"/>
    <w:rsid w:val="00125A9B"/>
    <w:rsid w:val="00125C1D"/>
    <w:rsid w:val="00127046"/>
    <w:rsid w:val="001276FF"/>
    <w:rsid w:val="00127996"/>
    <w:rsid w:val="001279B2"/>
    <w:rsid w:val="00131873"/>
    <w:rsid w:val="0013221D"/>
    <w:rsid w:val="0013252B"/>
    <w:rsid w:val="0013328F"/>
    <w:rsid w:val="00133F36"/>
    <w:rsid w:val="00134E5C"/>
    <w:rsid w:val="0013521A"/>
    <w:rsid w:val="00136D53"/>
    <w:rsid w:val="00136EDE"/>
    <w:rsid w:val="00137ED9"/>
    <w:rsid w:val="001400D3"/>
    <w:rsid w:val="0014084E"/>
    <w:rsid w:val="00140E11"/>
    <w:rsid w:val="00141EA8"/>
    <w:rsid w:val="00142151"/>
    <w:rsid w:val="00142553"/>
    <w:rsid w:val="00142C47"/>
    <w:rsid w:val="001432E8"/>
    <w:rsid w:val="00144453"/>
    <w:rsid w:val="001458AC"/>
    <w:rsid w:val="001469F9"/>
    <w:rsid w:val="00150E33"/>
    <w:rsid w:val="00151FF2"/>
    <w:rsid w:val="001523BB"/>
    <w:rsid w:val="00152A26"/>
    <w:rsid w:val="001540AE"/>
    <w:rsid w:val="001547AC"/>
    <w:rsid w:val="00155BE6"/>
    <w:rsid w:val="00157616"/>
    <w:rsid w:val="00157740"/>
    <w:rsid w:val="0016028B"/>
    <w:rsid w:val="001608D2"/>
    <w:rsid w:val="00161CEA"/>
    <w:rsid w:val="001622FA"/>
    <w:rsid w:val="0016329C"/>
    <w:rsid w:val="0016337C"/>
    <w:rsid w:val="00163F65"/>
    <w:rsid w:val="001643FE"/>
    <w:rsid w:val="00164955"/>
    <w:rsid w:val="00164C53"/>
    <w:rsid w:val="00165389"/>
    <w:rsid w:val="00165527"/>
    <w:rsid w:val="00165714"/>
    <w:rsid w:val="00166A6D"/>
    <w:rsid w:val="00170C3C"/>
    <w:rsid w:val="001718BC"/>
    <w:rsid w:val="00172955"/>
    <w:rsid w:val="00172ABE"/>
    <w:rsid w:val="0017306F"/>
    <w:rsid w:val="00173E4A"/>
    <w:rsid w:val="00173E57"/>
    <w:rsid w:val="00174304"/>
    <w:rsid w:val="00174D0B"/>
    <w:rsid w:val="00175055"/>
    <w:rsid w:val="0017569A"/>
    <w:rsid w:val="00175871"/>
    <w:rsid w:val="001759E7"/>
    <w:rsid w:val="00177867"/>
    <w:rsid w:val="0018054B"/>
    <w:rsid w:val="00180E0A"/>
    <w:rsid w:val="00180F58"/>
    <w:rsid w:val="00181C11"/>
    <w:rsid w:val="00182DC4"/>
    <w:rsid w:val="00182FB9"/>
    <w:rsid w:val="001844F4"/>
    <w:rsid w:val="001847D7"/>
    <w:rsid w:val="0018492C"/>
    <w:rsid w:val="00185DEF"/>
    <w:rsid w:val="001866DE"/>
    <w:rsid w:val="0018673E"/>
    <w:rsid w:val="0018676E"/>
    <w:rsid w:val="001907D1"/>
    <w:rsid w:val="00190A26"/>
    <w:rsid w:val="00190E84"/>
    <w:rsid w:val="00191F13"/>
    <w:rsid w:val="00192244"/>
    <w:rsid w:val="001922EB"/>
    <w:rsid w:val="001950BA"/>
    <w:rsid w:val="0019529E"/>
    <w:rsid w:val="00196C45"/>
    <w:rsid w:val="00196D19"/>
    <w:rsid w:val="00197CED"/>
    <w:rsid w:val="001A050B"/>
    <w:rsid w:val="001A0546"/>
    <w:rsid w:val="001A0737"/>
    <w:rsid w:val="001A0C98"/>
    <w:rsid w:val="001A15AD"/>
    <w:rsid w:val="001A3890"/>
    <w:rsid w:val="001A3D4D"/>
    <w:rsid w:val="001A5424"/>
    <w:rsid w:val="001A586D"/>
    <w:rsid w:val="001A5C61"/>
    <w:rsid w:val="001A66E4"/>
    <w:rsid w:val="001A7000"/>
    <w:rsid w:val="001A73DA"/>
    <w:rsid w:val="001A7830"/>
    <w:rsid w:val="001B132A"/>
    <w:rsid w:val="001B22E2"/>
    <w:rsid w:val="001B2D27"/>
    <w:rsid w:val="001B3A18"/>
    <w:rsid w:val="001B446B"/>
    <w:rsid w:val="001B5B07"/>
    <w:rsid w:val="001B6A87"/>
    <w:rsid w:val="001B6E41"/>
    <w:rsid w:val="001B7223"/>
    <w:rsid w:val="001B7F65"/>
    <w:rsid w:val="001C17A9"/>
    <w:rsid w:val="001C185C"/>
    <w:rsid w:val="001C51FB"/>
    <w:rsid w:val="001C6519"/>
    <w:rsid w:val="001C65EE"/>
    <w:rsid w:val="001C6E98"/>
    <w:rsid w:val="001C7237"/>
    <w:rsid w:val="001C7C50"/>
    <w:rsid w:val="001C7F6B"/>
    <w:rsid w:val="001D14C5"/>
    <w:rsid w:val="001D18D7"/>
    <w:rsid w:val="001D2D1F"/>
    <w:rsid w:val="001D2DF1"/>
    <w:rsid w:val="001D4AF1"/>
    <w:rsid w:val="001D5564"/>
    <w:rsid w:val="001D6E31"/>
    <w:rsid w:val="001D7095"/>
    <w:rsid w:val="001D72AF"/>
    <w:rsid w:val="001D7B23"/>
    <w:rsid w:val="001E0A48"/>
    <w:rsid w:val="001E103A"/>
    <w:rsid w:val="001E117C"/>
    <w:rsid w:val="001E2C80"/>
    <w:rsid w:val="001E32DD"/>
    <w:rsid w:val="001E3514"/>
    <w:rsid w:val="001E39A6"/>
    <w:rsid w:val="001E4CDF"/>
    <w:rsid w:val="001E5368"/>
    <w:rsid w:val="001E6284"/>
    <w:rsid w:val="001E6531"/>
    <w:rsid w:val="001E758F"/>
    <w:rsid w:val="001E7ADD"/>
    <w:rsid w:val="001F0527"/>
    <w:rsid w:val="001F0847"/>
    <w:rsid w:val="001F228F"/>
    <w:rsid w:val="001F25AD"/>
    <w:rsid w:val="001F56DE"/>
    <w:rsid w:val="001F5D1C"/>
    <w:rsid w:val="001F7771"/>
    <w:rsid w:val="001F78C0"/>
    <w:rsid w:val="0020049F"/>
    <w:rsid w:val="0020149B"/>
    <w:rsid w:val="002016B8"/>
    <w:rsid w:val="00201DB8"/>
    <w:rsid w:val="0020408C"/>
    <w:rsid w:val="002041B2"/>
    <w:rsid w:val="002053E1"/>
    <w:rsid w:val="0020655E"/>
    <w:rsid w:val="00206ACD"/>
    <w:rsid w:val="00207A2B"/>
    <w:rsid w:val="00207D0A"/>
    <w:rsid w:val="00210EB8"/>
    <w:rsid w:val="002110F9"/>
    <w:rsid w:val="00211747"/>
    <w:rsid w:val="002128C6"/>
    <w:rsid w:val="002138D0"/>
    <w:rsid w:val="00213917"/>
    <w:rsid w:val="002142E1"/>
    <w:rsid w:val="00215301"/>
    <w:rsid w:val="00215930"/>
    <w:rsid w:val="002164FD"/>
    <w:rsid w:val="002173FD"/>
    <w:rsid w:val="00220689"/>
    <w:rsid w:val="00220DB3"/>
    <w:rsid w:val="002213A5"/>
    <w:rsid w:val="002217E1"/>
    <w:rsid w:val="00221B15"/>
    <w:rsid w:val="00221F92"/>
    <w:rsid w:val="00222090"/>
    <w:rsid w:val="00222DB3"/>
    <w:rsid w:val="00222F10"/>
    <w:rsid w:val="00223174"/>
    <w:rsid w:val="00223335"/>
    <w:rsid w:val="002250B5"/>
    <w:rsid w:val="00225AB2"/>
    <w:rsid w:val="00226716"/>
    <w:rsid w:val="00230FD0"/>
    <w:rsid w:val="00232164"/>
    <w:rsid w:val="0023286B"/>
    <w:rsid w:val="0023296D"/>
    <w:rsid w:val="00232B87"/>
    <w:rsid w:val="00232C9B"/>
    <w:rsid w:val="00233705"/>
    <w:rsid w:val="00233A5C"/>
    <w:rsid w:val="00234780"/>
    <w:rsid w:val="00234E57"/>
    <w:rsid w:val="00235231"/>
    <w:rsid w:val="002354B9"/>
    <w:rsid w:val="00235685"/>
    <w:rsid w:val="00235A4F"/>
    <w:rsid w:val="0023606C"/>
    <w:rsid w:val="00236293"/>
    <w:rsid w:val="002410B7"/>
    <w:rsid w:val="0024269F"/>
    <w:rsid w:val="00242CE9"/>
    <w:rsid w:val="00243AF7"/>
    <w:rsid w:val="00243F68"/>
    <w:rsid w:val="00246A9B"/>
    <w:rsid w:val="002470AD"/>
    <w:rsid w:val="00250317"/>
    <w:rsid w:val="00250EC9"/>
    <w:rsid w:val="0025146C"/>
    <w:rsid w:val="00253CAF"/>
    <w:rsid w:val="002555A0"/>
    <w:rsid w:val="00256290"/>
    <w:rsid w:val="002623E7"/>
    <w:rsid w:val="00262B7A"/>
    <w:rsid w:val="00262DA9"/>
    <w:rsid w:val="00263739"/>
    <w:rsid w:val="0026389A"/>
    <w:rsid w:val="00264CDC"/>
    <w:rsid w:val="00265136"/>
    <w:rsid w:val="00266924"/>
    <w:rsid w:val="002703FD"/>
    <w:rsid w:val="00270CEB"/>
    <w:rsid w:val="00271036"/>
    <w:rsid w:val="0027195F"/>
    <w:rsid w:val="00271C41"/>
    <w:rsid w:val="0027324D"/>
    <w:rsid w:val="00273C07"/>
    <w:rsid w:val="00273FE0"/>
    <w:rsid w:val="0027510B"/>
    <w:rsid w:val="00275260"/>
    <w:rsid w:val="00276092"/>
    <w:rsid w:val="00277254"/>
    <w:rsid w:val="00277A2E"/>
    <w:rsid w:val="00277DF7"/>
    <w:rsid w:val="00282728"/>
    <w:rsid w:val="002827F1"/>
    <w:rsid w:val="00283075"/>
    <w:rsid w:val="002835E3"/>
    <w:rsid w:val="00285942"/>
    <w:rsid w:val="00286514"/>
    <w:rsid w:val="002868AC"/>
    <w:rsid w:val="00287243"/>
    <w:rsid w:val="00290CB8"/>
    <w:rsid w:val="00291A69"/>
    <w:rsid w:val="00291B1C"/>
    <w:rsid w:val="0029201E"/>
    <w:rsid w:val="00292135"/>
    <w:rsid w:val="00294E32"/>
    <w:rsid w:val="002952A5"/>
    <w:rsid w:val="00295822"/>
    <w:rsid w:val="00295C1E"/>
    <w:rsid w:val="00297672"/>
    <w:rsid w:val="00297991"/>
    <w:rsid w:val="00297A63"/>
    <w:rsid w:val="002A00D1"/>
    <w:rsid w:val="002A16FF"/>
    <w:rsid w:val="002A1917"/>
    <w:rsid w:val="002A353A"/>
    <w:rsid w:val="002A446C"/>
    <w:rsid w:val="002A591B"/>
    <w:rsid w:val="002A698E"/>
    <w:rsid w:val="002A6B74"/>
    <w:rsid w:val="002A73B7"/>
    <w:rsid w:val="002B1B9B"/>
    <w:rsid w:val="002B4479"/>
    <w:rsid w:val="002B4B3F"/>
    <w:rsid w:val="002B563F"/>
    <w:rsid w:val="002B68FE"/>
    <w:rsid w:val="002B6E55"/>
    <w:rsid w:val="002B788E"/>
    <w:rsid w:val="002C0E2A"/>
    <w:rsid w:val="002C23D9"/>
    <w:rsid w:val="002C251A"/>
    <w:rsid w:val="002C2C11"/>
    <w:rsid w:val="002C3512"/>
    <w:rsid w:val="002C3518"/>
    <w:rsid w:val="002C3651"/>
    <w:rsid w:val="002C3DF2"/>
    <w:rsid w:val="002C4AFF"/>
    <w:rsid w:val="002C4E65"/>
    <w:rsid w:val="002C7AB6"/>
    <w:rsid w:val="002D043D"/>
    <w:rsid w:val="002D0CB8"/>
    <w:rsid w:val="002D0F7F"/>
    <w:rsid w:val="002D1E05"/>
    <w:rsid w:val="002D3626"/>
    <w:rsid w:val="002D4344"/>
    <w:rsid w:val="002D4E41"/>
    <w:rsid w:val="002D548D"/>
    <w:rsid w:val="002D5F82"/>
    <w:rsid w:val="002D607A"/>
    <w:rsid w:val="002D666A"/>
    <w:rsid w:val="002D7D09"/>
    <w:rsid w:val="002E0B38"/>
    <w:rsid w:val="002E10D9"/>
    <w:rsid w:val="002E194D"/>
    <w:rsid w:val="002E1C8B"/>
    <w:rsid w:val="002E33AD"/>
    <w:rsid w:val="002E368D"/>
    <w:rsid w:val="002E4494"/>
    <w:rsid w:val="002E454A"/>
    <w:rsid w:val="002E5B32"/>
    <w:rsid w:val="002E605D"/>
    <w:rsid w:val="002E624D"/>
    <w:rsid w:val="002F06EB"/>
    <w:rsid w:val="002F09C3"/>
    <w:rsid w:val="002F0C25"/>
    <w:rsid w:val="002F2082"/>
    <w:rsid w:val="002F2B94"/>
    <w:rsid w:val="002F2BEA"/>
    <w:rsid w:val="002F30AD"/>
    <w:rsid w:val="002F32DB"/>
    <w:rsid w:val="002F347C"/>
    <w:rsid w:val="002F4093"/>
    <w:rsid w:val="002F48FE"/>
    <w:rsid w:val="002F4A5D"/>
    <w:rsid w:val="002F562A"/>
    <w:rsid w:val="002F568E"/>
    <w:rsid w:val="002F5F09"/>
    <w:rsid w:val="002F66B6"/>
    <w:rsid w:val="002F6A36"/>
    <w:rsid w:val="002F6C3A"/>
    <w:rsid w:val="002F7A03"/>
    <w:rsid w:val="0030004A"/>
    <w:rsid w:val="003008FF"/>
    <w:rsid w:val="00301B5A"/>
    <w:rsid w:val="0030245E"/>
    <w:rsid w:val="00302709"/>
    <w:rsid w:val="00302916"/>
    <w:rsid w:val="003034EC"/>
    <w:rsid w:val="00305079"/>
    <w:rsid w:val="003050A3"/>
    <w:rsid w:val="003053AF"/>
    <w:rsid w:val="00305BC7"/>
    <w:rsid w:val="00305EC7"/>
    <w:rsid w:val="00306C45"/>
    <w:rsid w:val="00307072"/>
    <w:rsid w:val="00307635"/>
    <w:rsid w:val="00307CB7"/>
    <w:rsid w:val="00310A1A"/>
    <w:rsid w:val="003116FB"/>
    <w:rsid w:val="00311A92"/>
    <w:rsid w:val="00313B00"/>
    <w:rsid w:val="00314185"/>
    <w:rsid w:val="00314BFD"/>
    <w:rsid w:val="00314DBE"/>
    <w:rsid w:val="00315398"/>
    <w:rsid w:val="003157B7"/>
    <w:rsid w:val="003157BB"/>
    <w:rsid w:val="003157EF"/>
    <w:rsid w:val="00316C15"/>
    <w:rsid w:val="00316FA8"/>
    <w:rsid w:val="003211AC"/>
    <w:rsid w:val="00321DA0"/>
    <w:rsid w:val="00322605"/>
    <w:rsid w:val="003229A1"/>
    <w:rsid w:val="00323C51"/>
    <w:rsid w:val="00325542"/>
    <w:rsid w:val="00326AA5"/>
    <w:rsid w:val="0032737E"/>
    <w:rsid w:val="00327768"/>
    <w:rsid w:val="003301C8"/>
    <w:rsid w:val="00330A0C"/>
    <w:rsid w:val="00330BA1"/>
    <w:rsid w:val="00330D95"/>
    <w:rsid w:val="00332003"/>
    <w:rsid w:val="003325A3"/>
    <w:rsid w:val="00332716"/>
    <w:rsid w:val="0033354E"/>
    <w:rsid w:val="00333EE1"/>
    <w:rsid w:val="00334D0B"/>
    <w:rsid w:val="003357E7"/>
    <w:rsid w:val="0033621E"/>
    <w:rsid w:val="003364CF"/>
    <w:rsid w:val="00337CFA"/>
    <w:rsid w:val="003401E4"/>
    <w:rsid w:val="003404DE"/>
    <w:rsid w:val="00340936"/>
    <w:rsid w:val="003410E6"/>
    <w:rsid w:val="00341399"/>
    <w:rsid w:val="00341496"/>
    <w:rsid w:val="003414BB"/>
    <w:rsid w:val="00341C22"/>
    <w:rsid w:val="0034215D"/>
    <w:rsid w:val="00342D6C"/>
    <w:rsid w:val="00343FC6"/>
    <w:rsid w:val="00345E51"/>
    <w:rsid w:val="00347CC1"/>
    <w:rsid w:val="00347D69"/>
    <w:rsid w:val="00347FD0"/>
    <w:rsid w:val="00350598"/>
    <w:rsid w:val="003511C9"/>
    <w:rsid w:val="00351BB7"/>
    <w:rsid w:val="00351D05"/>
    <w:rsid w:val="00352A33"/>
    <w:rsid w:val="00352ADB"/>
    <w:rsid w:val="0035334F"/>
    <w:rsid w:val="0035344D"/>
    <w:rsid w:val="0035401A"/>
    <w:rsid w:val="00354A6E"/>
    <w:rsid w:val="00355FEC"/>
    <w:rsid w:val="00357515"/>
    <w:rsid w:val="00357A04"/>
    <w:rsid w:val="00357D37"/>
    <w:rsid w:val="00360D43"/>
    <w:rsid w:val="0036192F"/>
    <w:rsid w:val="00361C1E"/>
    <w:rsid w:val="00362A4F"/>
    <w:rsid w:val="00362E3E"/>
    <w:rsid w:val="00364364"/>
    <w:rsid w:val="00367626"/>
    <w:rsid w:val="003706DE"/>
    <w:rsid w:val="003707FE"/>
    <w:rsid w:val="00370970"/>
    <w:rsid w:val="003711A5"/>
    <w:rsid w:val="0037142B"/>
    <w:rsid w:val="0037180D"/>
    <w:rsid w:val="00371EB4"/>
    <w:rsid w:val="00372005"/>
    <w:rsid w:val="003731D5"/>
    <w:rsid w:val="00373398"/>
    <w:rsid w:val="00373F6C"/>
    <w:rsid w:val="0037428B"/>
    <w:rsid w:val="003747A5"/>
    <w:rsid w:val="003755F8"/>
    <w:rsid w:val="00377384"/>
    <w:rsid w:val="003774A7"/>
    <w:rsid w:val="0038015F"/>
    <w:rsid w:val="00382603"/>
    <w:rsid w:val="00383198"/>
    <w:rsid w:val="00384C90"/>
    <w:rsid w:val="003859F6"/>
    <w:rsid w:val="0038631C"/>
    <w:rsid w:val="003873CF"/>
    <w:rsid w:val="00387473"/>
    <w:rsid w:val="00387CAF"/>
    <w:rsid w:val="00392377"/>
    <w:rsid w:val="003926B6"/>
    <w:rsid w:val="003929BE"/>
    <w:rsid w:val="00392A8A"/>
    <w:rsid w:val="00393D87"/>
    <w:rsid w:val="003944A4"/>
    <w:rsid w:val="00394787"/>
    <w:rsid w:val="00394C0F"/>
    <w:rsid w:val="003A05C1"/>
    <w:rsid w:val="003A22C3"/>
    <w:rsid w:val="003A2639"/>
    <w:rsid w:val="003A62D3"/>
    <w:rsid w:val="003A639C"/>
    <w:rsid w:val="003A6796"/>
    <w:rsid w:val="003A6F6E"/>
    <w:rsid w:val="003A78AC"/>
    <w:rsid w:val="003B047B"/>
    <w:rsid w:val="003B0543"/>
    <w:rsid w:val="003B0AB7"/>
    <w:rsid w:val="003B30E9"/>
    <w:rsid w:val="003B41FA"/>
    <w:rsid w:val="003B424C"/>
    <w:rsid w:val="003B4EE9"/>
    <w:rsid w:val="003B52D2"/>
    <w:rsid w:val="003B6069"/>
    <w:rsid w:val="003B74C2"/>
    <w:rsid w:val="003B789F"/>
    <w:rsid w:val="003B7B12"/>
    <w:rsid w:val="003C051D"/>
    <w:rsid w:val="003C1C31"/>
    <w:rsid w:val="003C1D80"/>
    <w:rsid w:val="003C1DB3"/>
    <w:rsid w:val="003C294B"/>
    <w:rsid w:val="003C36E0"/>
    <w:rsid w:val="003C4590"/>
    <w:rsid w:val="003C4BC8"/>
    <w:rsid w:val="003C5541"/>
    <w:rsid w:val="003C5A43"/>
    <w:rsid w:val="003C5D0A"/>
    <w:rsid w:val="003C6016"/>
    <w:rsid w:val="003C6159"/>
    <w:rsid w:val="003C68F2"/>
    <w:rsid w:val="003C72B3"/>
    <w:rsid w:val="003C72D3"/>
    <w:rsid w:val="003D0AB5"/>
    <w:rsid w:val="003D1493"/>
    <w:rsid w:val="003D24D8"/>
    <w:rsid w:val="003D26D0"/>
    <w:rsid w:val="003D2A19"/>
    <w:rsid w:val="003D3343"/>
    <w:rsid w:val="003D3652"/>
    <w:rsid w:val="003D3809"/>
    <w:rsid w:val="003D424F"/>
    <w:rsid w:val="003D4A07"/>
    <w:rsid w:val="003D5199"/>
    <w:rsid w:val="003D534D"/>
    <w:rsid w:val="003D5DE1"/>
    <w:rsid w:val="003D65F2"/>
    <w:rsid w:val="003E0958"/>
    <w:rsid w:val="003E1532"/>
    <w:rsid w:val="003E17B3"/>
    <w:rsid w:val="003E213E"/>
    <w:rsid w:val="003E2B78"/>
    <w:rsid w:val="003E3225"/>
    <w:rsid w:val="003E3989"/>
    <w:rsid w:val="003E449F"/>
    <w:rsid w:val="003E4653"/>
    <w:rsid w:val="003E489D"/>
    <w:rsid w:val="003E6724"/>
    <w:rsid w:val="003E68F1"/>
    <w:rsid w:val="003F0088"/>
    <w:rsid w:val="003F0DF8"/>
    <w:rsid w:val="003F27A9"/>
    <w:rsid w:val="003F3323"/>
    <w:rsid w:val="003F384D"/>
    <w:rsid w:val="003F4615"/>
    <w:rsid w:val="003F4BF1"/>
    <w:rsid w:val="003F4F40"/>
    <w:rsid w:val="003F52A0"/>
    <w:rsid w:val="003F5440"/>
    <w:rsid w:val="003F563B"/>
    <w:rsid w:val="003F67F3"/>
    <w:rsid w:val="003F6E22"/>
    <w:rsid w:val="004000A8"/>
    <w:rsid w:val="00400904"/>
    <w:rsid w:val="004011C7"/>
    <w:rsid w:val="004011D0"/>
    <w:rsid w:val="00402F1D"/>
    <w:rsid w:val="004032A4"/>
    <w:rsid w:val="00404B73"/>
    <w:rsid w:val="00404BE1"/>
    <w:rsid w:val="0040506C"/>
    <w:rsid w:val="00406034"/>
    <w:rsid w:val="00406510"/>
    <w:rsid w:val="004073FD"/>
    <w:rsid w:val="00407CD7"/>
    <w:rsid w:val="00410042"/>
    <w:rsid w:val="00410323"/>
    <w:rsid w:val="00410508"/>
    <w:rsid w:val="00412621"/>
    <w:rsid w:val="004126F5"/>
    <w:rsid w:val="00412D80"/>
    <w:rsid w:val="00413587"/>
    <w:rsid w:val="00413CA1"/>
    <w:rsid w:val="00415BE0"/>
    <w:rsid w:val="00415F87"/>
    <w:rsid w:val="004167DA"/>
    <w:rsid w:val="00416C6D"/>
    <w:rsid w:val="00417090"/>
    <w:rsid w:val="00417734"/>
    <w:rsid w:val="004208A8"/>
    <w:rsid w:val="004220FF"/>
    <w:rsid w:val="0042285F"/>
    <w:rsid w:val="00423060"/>
    <w:rsid w:val="0042362E"/>
    <w:rsid w:val="004237A2"/>
    <w:rsid w:val="004247A2"/>
    <w:rsid w:val="004250E7"/>
    <w:rsid w:val="00426A21"/>
    <w:rsid w:val="00426ABF"/>
    <w:rsid w:val="00427A9D"/>
    <w:rsid w:val="00430553"/>
    <w:rsid w:val="00430628"/>
    <w:rsid w:val="004317BF"/>
    <w:rsid w:val="00432F79"/>
    <w:rsid w:val="00433360"/>
    <w:rsid w:val="00433BD6"/>
    <w:rsid w:val="00435101"/>
    <w:rsid w:val="00435851"/>
    <w:rsid w:val="004365EB"/>
    <w:rsid w:val="004377D7"/>
    <w:rsid w:val="0043794E"/>
    <w:rsid w:val="00440C59"/>
    <w:rsid w:val="00440F7F"/>
    <w:rsid w:val="00441472"/>
    <w:rsid w:val="0044180B"/>
    <w:rsid w:val="004418F4"/>
    <w:rsid w:val="004423CA"/>
    <w:rsid w:val="004423D2"/>
    <w:rsid w:val="00443276"/>
    <w:rsid w:val="00443DC7"/>
    <w:rsid w:val="0044422B"/>
    <w:rsid w:val="00444399"/>
    <w:rsid w:val="00444F53"/>
    <w:rsid w:val="004458F0"/>
    <w:rsid w:val="00445C10"/>
    <w:rsid w:val="00445C5A"/>
    <w:rsid w:val="00446D5B"/>
    <w:rsid w:val="004504BE"/>
    <w:rsid w:val="00450D33"/>
    <w:rsid w:val="004519A2"/>
    <w:rsid w:val="00452C2B"/>
    <w:rsid w:val="00453BB3"/>
    <w:rsid w:val="00454008"/>
    <w:rsid w:val="004545E8"/>
    <w:rsid w:val="00455E44"/>
    <w:rsid w:val="0045707E"/>
    <w:rsid w:val="004578BE"/>
    <w:rsid w:val="00460D96"/>
    <w:rsid w:val="0046145C"/>
    <w:rsid w:val="004620F9"/>
    <w:rsid w:val="00462A08"/>
    <w:rsid w:val="004638D4"/>
    <w:rsid w:val="00463B71"/>
    <w:rsid w:val="00464C03"/>
    <w:rsid w:val="00464C8A"/>
    <w:rsid w:val="00465DCE"/>
    <w:rsid w:val="004663A2"/>
    <w:rsid w:val="004664C1"/>
    <w:rsid w:val="00466832"/>
    <w:rsid w:val="00467017"/>
    <w:rsid w:val="00470E27"/>
    <w:rsid w:val="004720B3"/>
    <w:rsid w:val="00474BD8"/>
    <w:rsid w:val="004751ED"/>
    <w:rsid w:val="00476986"/>
    <w:rsid w:val="00476A2E"/>
    <w:rsid w:val="00477497"/>
    <w:rsid w:val="0047768F"/>
    <w:rsid w:val="004804F8"/>
    <w:rsid w:val="00482F43"/>
    <w:rsid w:val="0048393A"/>
    <w:rsid w:val="00486647"/>
    <w:rsid w:val="00486E35"/>
    <w:rsid w:val="004873DC"/>
    <w:rsid w:val="004906B3"/>
    <w:rsid w:val="00490D48"/>
    <w:rsid w:val="004932AA"/>
    <w:rsid w:val="0049350B"/>
    <w:rsid w:val="004943E3"/>
    <w:rsid w:val="0049665A"/>
    <w:rsid w:val="00496985"/>
    <w:rsid w:val="004971BE"/>
    <w:rsid w:val="0049733A"/>
    <w:rsid w:val="0049754D"/>
    <w:rsid w:val="0049783F"/>
    <w:rsid w:val="00497B88"/>
    <w:rsid w:val="00497EB1"/>
    <w:rsid w:val="004A0766"/>
    <w:rsid w:val="004A0C5D"/>
    <w:rsid w:val="004A2416"/>
    <w:rsid w:val="004A2D7B"/>
    <w:rsid w:val="004A2F31"/>
    <w:rsid w:val="004A4131"/>
    <w:rsid w:val="004A4C15"/>
    <w:rsid w:val="004A4CBD"/>
    <w:rsid w:val="004A621D"/>
    <w:rsid w:val="004A6485"/>
    <w:rsid w:val="004B041A"/>
    <w:rsid w:val="004B19EF"/>
    <w:rsid w:val="004B2B0E"/>
    <w:rsid w:val="004B6941"/>
    <w:rsid w:val="004C15EA"/>
    <w:rsid w:val="004C1C7D"/>
    <w:rsid w:val="004C3ACA"/>
    <w:rsid w:val="004C4B43"/>
    <w:rsid w:val="004C6B3E"/>
    <w:rsid w:val="004C6BD6"/>
    <w:rsid w:val="004D02EE"/>
    <w:rsid w:val="004D143A"/>
    <w:rsid w:val="004D14D6"/>
    <w:rsid w:val="004D163D"/>
    <w:rsid w:val="004D3705"/>
    <w:rsid w:val="004D5325"/>
    <w:rsid w:val="004D5B0F"/>
    <w:rsid w:val="004D683E"/>
    <w:rsid w:val="004D7A45"/>
    <w:rsid w:val="004E1095"/>
    <w:rsid w:val="004E261A"/>
    <w:rsid w:val="004E27B9"/>
    <w:rsid w:val="004E28A0"/>
    <w:rsid w:val="004E361C"/>
    <w:rsid w:val="004E36A8"/>
    <w:rsid w:val="004E42B5"/>
    <w:rsid w:val="004E4662"/>
    <w:rsid w:val="004E6079"/>
    <w:rsid w:val="004E6755"/>
    <w:rsid w:val="004E7E49"/>
    <w:rsid w:val="004E7F2F"/>
    <w:rsid w:val="004F0148"/>
    <w:rsid w:val="004F0739"/>
    <w:rsid w:val="004F0ED2"/>
    <w:rsid w:val="004F0FC1"/>
    <w:rsid w:val="004F127A"/>
    <w:rsid w:val="004F1751"/>
    <w:rsid w:val="004F1E67"/>
    <w:rsid w:val="004F1E9C"/>
    <w:rsid w:val="004F2084"/>
    <w:rsid w:val="004F2EC3"/>
    <w:rsid w:val="004F36B8"/>
    <w:rsid w:val="004F3B63"/>
    <w:rsid w:val="004F5D63"/>
    <w:rsid w:val="004F650D"/>
    <w:rsid w:val="004F7458"/>
    <w:rsid w:val="004F79D5"/>
    <w:rsid w:val="005000E0"/>
    <w:rsid w:val="005027D8"/>
    <w:rsid w:val="00504A01"/>
    <w:rsid w:val="0050517B"/>
    <w:rsid w:val="00505A83"/>
    <w:rsid w:val="00505ABE"/>
    <w:rsid w:val="00505BA6"/>
    <w:rsid w:val="00511F0F"/>
    <w:rsid w:val="00511F91"/>
    <w:rsid w:val="005123F9"/>
    <w:rsid w:val="00512495"/>
    <w:rsid w:val="00512F1A"/>
    <w:rsid w:val="005141C5"/>
    <w:rsid w:val="00516269"/>
    <w:rsid w:val="00520753"/>
    <w:rsid w:val="00520A55"/>
    <w:rsid w:val="00521679"/>
    <w:rsid w:val="005218A9"/>
    <w:rsid w:val="00521A3E"/>
    <w:rsid w:val="00521DBF"/>
    <w:rsid w:val="0052315D"/>
    <w:rsid w:val="005234FA"/>
    <w:rsid w:val="00523E6A"/>
    <w:rsid w:val="005259E4"/>
    <w:rsid w:val="00526F78"/>
    <w:rsid w:val="00527157"/>
    <w:rsid w:val="00530324"/>
    <w:rsid w:val="0053134A"/>
    <w:rsid w:val="005313B3"/>
    <w:rsid w:val="005314A3"/>
    <w:rsid w:val="0053192E"/>
    <w:rsid w:val="00531987"/>
    <w:rsid w:val="0053284A"/>
    <w:rsid w:val="005345D5"/>
    <w:rsid w:val="005346FC"/>
    <w:rsid w:val="00534A41"/>
    <w:rsid w:val="00536016"/>
    <w:rsid w:val="005364B2"/>
    <w:rsid w:val="00536530"/>
    <w:rsid w:val="00536E15"/>
    <w:rsid w:val="0053736E"/>
    <w:rsid w:val="005409BC"/>
    <w:rsid w:val="00540B20"/>
    <w:rsid w:val="00541021"/>
    <w:rsid w:val="005410A3"/>
    <w:rsid w:val="005420C7"/>
    <w:rsid w:val="0054303F"/>
    <w:rsid w:val="005431AD"/>
    <w:rsid w:val="00543A99"/>
    <w:rsid w:val="00545684"/>
    <w:rsid w:val="00545CA3"/>
    <w:rsid w:val="00545CD2"/>
    <w:rsid w:val="00545E70"/>
    <w:rsid w:val="005467E5"/>
    <w:rsid w:val="00546DCD"/>
    <w:rsid w:val="00550C82"/>
    <w:rsid w:val="00551891"/>
    <w:rsid w:val="00551991"/>
    <w:rsid w:val="00552DC1"/>
    <w:rsid w:val="005532D3"/>
    <w:rsid w:val="0055372A"/>
    <w:rsid w:val="00553871"/>
    <w:rsid w:val="005542B1"/>
    <w:rsid w:val="005545CE"/>
    <w:rsid w:val="005561FD"/>
    <w:rsid w:val="00556945"/>
    <w:rsid w:val="00560A39"/>
    <w:rsid w:val="00560EFC"/>
    <w:rsid w:val="005615DA"/>
    <w:rsid w:val="00563B1E"/>
    <w:rsid w:val="005646B4"/>
    <w:rsid w:val="0056528C"/>
    <w:rsid w:val="00566C85"/>
    <w:rsid w:val="0057025E"/>
    <w:rsid w:val="00570B08"/>
    <w:rsid w:val="00571383"/>
    <w:rsid w:val="00571CBA"/>
    <w:rsid w:val="00571DF0"/>
    <w:rsid w:val="00571FAD"/>
    <w:rsid w:val="00571FC0"/>
    <w:rsid w:val="00572E79"/>
    <w:rsid w:val="0057307C"/>
    <w:rsid w:val="00574260"/>
    <w:rsid w:val="00574353"/>
    <w:rsid w:val="005743F6"/>
    <w:rsid w:val="005749FC"/>
    <w:rsid w:val="0057561A"/>
    <w:rsid w:val="00577960"/>
    <w:rsid w:val="005779E4"/>
    <w:rsid w:val="00577A93"/>
    <w:rsid w:val="00580259"/>
    <w:rsid w:val="0058110F"/>
    <w:rsid w:val="005811B1"/>
    <w:rsid w:val="00582C84"/>
    <w:rsid w:val="0058320C"/>
    <w:rsid w:val="00583297"/>
    <w:rsid w:val="005850C2"/>
    <w:rsid w:val="00585E98"/>
    <w:rsid w:val="0058631F"/>
    <w:rsid w:val="00586693"/>
    <w:rsid w:val="00586DC3"/>
    <w:rsid w:val="005871BF"/>
    <w:rsid w:val="005901AC"/>
    <w:rsid w:val="005909E4"/>
    <w:rsid w:val="00590AF0"/>
    <w:rsid w:val="00591223"/>
    <w:rsid w:val="005912D7"/>
    <w:rsid w:val="00593959"/>
    <w:rsid w:val="00594201"/>
    <w:rsid w:val="00594939"/>
    <w:rsid w:val="005950FE"/>
    <w:rsid w:val="00595469"/>
    <w:rsid w:val="00596BDE"/>
    <w:rsid w:val="005A0175"/>
    <w:rsid w:val="005A0D84"/>
    <w:rsid w:val="005A4DAC"/>
    <w:rsid w:val="005A5C3A"/>
    <w:rsid w:val="005A6956"/>
    <w:rsid w:val="005A7BA2"/>
    <w:rsid w:val="005B08CC"/>
    <w:rsid w:val="005B0B6C"/>
    <w:rsid w:val="005B191E"/>
    <w:rsid w:val="005B1C0E"/>
    <w:rsid w:val="005B1E50"/>
    <w:rsid w:val="005B1F3E"/>
    <w:rsid w:val="005B3DC7"/>
    <w:rsid w:val="005B40B3"/>
    <w:rsid w:val="005B659F"/>
    <w:rsid w:val="005B6792"/>
    <w:rsid w:val="005B6CE6"/>
    <w:rsid w:val="005B72F9"/>
    <w:rsid w:val="005B7590"/>
    <w:rsid w:val="005C01E0"/>
    <w:rsid w:val="005C02F8"/>
    <w:rsid w:val="005C186F"/>
    <w:rsid w:val="005C19D3"/>
    <w:rsid w:val="005C37E4"/>
    <w:rsid w:val="005C3A5C"/>
    <w:rsid w:val="005C4A8C"/>
    <w:rsid w:val="005C4C14"/>
    <w:rsid w:val="005C51C5"/>
    <w:rsid w:val="005C54F1"/>
    <w:rsid w:val="005C60A5"/>
    <w:rsid w:val="005C65DA"/>
    <w:rsid w:val="005C6680"/>
    <w:rsid w:val="005C711C"/>
    <w:rsid w:val="005C7446"/>
    <w:rsid w:val="005C7D07"/>
    <w:rsid w:val="005D00B7"/>
    <w:rsid w:val="005D02AC"/>
    <w:rsid w:val="005D1E11"/>
    <w:rsid w:val="005D293E"/>
    <w:rsid w:val="005D3015"/>
    <w:rsid w:val="005D30AC"/>
    <w:rsid w:val="005D4BA3"/>
    <w:rsid w:val="005D566C"/>
    <w:rsid w:val="005D67DD"/>
    <w:rsid w:val="005D6CDD"/>
    <w:rsid w:val="005D7A61"/>
    <w:rsid w:val="005E2620"/>
    <w:rsid w:val="005E2701"/>
    <w:rsid w:val="005E344D"/>
    <w:rsid w:val="005E5C30"/>
    <w:rsid w:val="005E6758"/>
    <w:rsid w:val="005E6F40"/>
    <w:rsid w:val="005F0B38"/>
    <w:rsid w:val="005F10E7"/>
    <w:rsid w:val="005F1116"/>
    <w:rsid w:val="005F15EF"/>
    <w:rsid w:val="005F1AB8"/>
    <w:rsid w:val="005F3344"/>
    <w:rsid w:val="005F4A48"/>
    <w:rsid w:val="005F60EE"/>
    <w:rsid w:val="005F63D4"/>
    <w:rsid w:val="005F6D57"/>
    <w:rsid w:val="005F7147"/>
    <w:rsid w:val="005F743C"/>
    <w:rsid w:val="005F788A"/>
    <w:rsid w:val="005F7B2D"/>
    <w:rsid w:val="00600999"/>
    <w:rsid w:val="00601A17"/>
    <w:rsid w:val="00601A1E"/>
    <w:rsid w:val="00602183"/>
    <w:rsid w:val="006030DA"/>
    <w:rsid w:val="00603B58"/>
    <w:rsid w:val="00604174"/>
    <w:rsid w:val="00604753"/>
    <w:rsid w:val="00605840"/>
    <w:rsid w:val="0060595C"/>
    <w:rsid w:val="00610370"/>
    <w:rsid w:val="006109E3"/>
    <w:rsid w:val="00611643"/>
    <w:rsid w:val="00611923"/>
    <w:rsid w:val="00611992"/>
    <w:rsid w:val="00611D25"/>
    <w:rsid w:val="006136BA"/>
    <w:rsid w:val="00615D94"/>
    <w:rsid w:val="006168E3"/>
    <w:rsid w:val="00616A64"/>
    <w:rsid w:val="00617718"/>
    <w:rsid w:val="00620410"/>
    <w:rsid w:val="00621894"/>
    <w:rsid w:val="006219F7"/>
    <w:rsid w:val="00621EE0"/>
    <w:rsid w:val="0062225D"/>
    <w:rsid w:val="006224FE"/>
    <w:rsid w:val="00622B42"/>
    <w:rsid w:val="006231C8"/>
    <w:rsid w:val="00623D3A"/>
    <w:rsid w:val="006262CB"/>
    <w:rsid w:val="00627A24"/>
    <w:rsid w:val="00630FA2"/>
    <w:rsid w:val="00630FA3"/>
    <w:rsid w:val="006328B8"/>
    <w:rsid w:val="00633D19"/>
    <w:rsid w:val="006350AC"/>
    <w:rsid w:val="006352BD"/>
    <w:rsid w:val="00635B3C"/>
    <w:rsid w:val="006404C8"/>
    <w:rsid w:val="00640631"/>
    <w:rsid w:val="00640A27"/>
    <w:rsid w:val="00641273"/>
    <w:rsid w:val="00642195"/>
    <w:rsid w:val="00642296"/>
    <w:rsid w:val="00643C22"/>
    <w:rsid w:val="00644D89"/>
    <w:rsid w:val="00645634"/>
    <w:rsid w:val="00646454"/>
    <w:rsid w:val="00646D75"/>
    <w:rsid w:val="006472AB"/>
    <w:rsid w:val="006526E0"/>
    <w:rsid w:val="0065388F"/>
    <w:rsid w:val="00654BD4"/>
    <w:rsid w:val="00657259"/>
    <w:rsid w:val="00657E7C"/>
    <w:rsid w:val="006601D3"/>
    <w:rsid w:val="006609C5"/>
    <w:rsid w:val="00661E3B"/>
    <w:rsid w:val="0066364C"/>
    <w:rsid w:val="00663F9F"/>
    <w:rsid w:val="00665374"/>
    <w:rsid w:val="006660CF"/>
    <w:rsid w:val="006676B2"/>
    <w:rsid w:val="00667897"/>
    <w:rsid w:val="00667C7B"/>
    <w:rsid w:val="00670AE8"/>
    <w:rsid w:val="00670B9C"/>
    <w:rsid w:val="00671572"/>
    <w:rsid w:val="006716D5"/>
    <w:rsid w:val="00671FC3"/>
    <w:rsid w:val="006725EE"/>
    <w:rsid w:val="006734F1"/>
    <w:rsid w:val="0067529B"/>
    <w:rsid w:val="00675409"/>
    <w:rsid w:val="00675A82"/>
    <w:rsid w:val="00675B7D"/>
    <w:rsid w:val="00676CD0"/>
    <w:rsid w:val="006772CC"/>
    <w:rsid w:val="00677378"/>
    <w:rsid w:val="00677CD1"/>
    <w:rsid w:val="00677E0E"/>
    <w:rsid w:val="0068007C"/>
    <w:rsid w:val="00680583"/>
    <w:rsid w:val="006806AD"/>
    <w:rsid w:val="00680DA1"/>
    <w:rsid w:val="006822EE"/>
    <w:rsid w:val="006846BD"/>
    <w:rsid w:val="006848C7"/>
    <w:rsid w:val="00687880"/>
    <w:rsid w:val="00687CB7"/>
    <w:rsid w:val="006906F1"/>
    <w:rsid w:val="00691EC8"/>
    <w:rsid w:val="00692B1D"/>
    <w:rsid w:val="00693898"/>
    <w:rsid w:val="006940D9"/>
    <w:rsid w:val="00697C8D"/>
    <w:rsid w:val="006A09C0"/>
    <w:rsid w:val="006A1044"/>
    <w:rsid w:val="006A1081"/>
    <w:rsid w:val="006A150E"/>
    <w:rsid w:val="006A1561"/>
    <w:rsid w:val="006A28A3"/>
    <w:rsid w:val="006A2C69"/>
    <w:rsid w:val="006A3CC6"/>
    <w:rsid w:val="006A3E5F"/>
    <w:rsid w:val="006A5C91"/>
    <w:rsid w:val="006A5E27"/>
    <w:rsid w:val="006B0870"/>
    <w:rsid w:val="006B0F8A"/>
    <w:rsid w:val="006B1923"/>
    <w:rsid w:val="006B3E59"/>
    <w:rsid w:val="006B3EFA"/>
    <w:rsid w:val="006B5849"/>
    <w:rsid w:val="006B5C74"/>
    <w:rsid w:val="006B6B4F"/>
    <w:rsid w:val="006B73FE"/>
    <w:rsid w:val="006C2E3A"/>
    <w:rsid w:val="006C4D9B"/>
    <w:rsid w:val="006C4F3E"/>
    <w:rsid w:val="006C6D81"/>
    <w:rsid w:val="006C717D"/>
    <w:rsid w:val="006C7332"/>
    <w:rsid w:val="006C7836"/>
    <w:rsid w:val="006D0468"/>
    <w:rsid w:val="006D3AFF"/>
    <w:rsid w:val="006D3EAC"/>
    <w:rsid w:val="006D3F43"/>
    <w:rsid w:val="006D4DF9"/>
    <w:rsid w:val="006D5765"/>
    <w:rsid w:val="006D6105"/>
    <w:rsid w:val="006D6283"/>
    <w:rsid w:val="006D6A30"/>
    <w:rsid w:val="006D6EC7"/>
    <w:rsid w:val="006D768C"/>
    <w:rsid w:val="006E1449"/>
    <w:rsid w:val="006E1673"/>
    <w:rsid w:val="006E3321"/>
    <w:rsid w:val="006E3653"/>
    <w:rsid w:val="006E48DC"/>
    <w:rsid w:val="006E5792"/>
    <w:rsid w:val="006E5A26"/>
    <w:rsid w:val="006E6194"/>
    <w:rsid w:val="006E671C"/>
    <w:rsid w:val="006E6F5B"/>
    <w:rsid w:val="006E7353"/>
    <w:rsid w:val="006F1F27"/>
    <w:rsid w:val="006F57FB"/>
    <w:rsid w:val="006F711D"/>
    <w:rsid w:val="006F7A91"/>
    <w:rsid w:val="007017F4"/>
    <w:rsid w:val="00701802"/>
    <w:rsid w:val="00702998"/>
    <w:rsid w:val="0070421C"/>
    <w:rsid w:val="00704548"/>
    <w:rsid w:val="007045F4"/>
    <w:rsid w:val="007046B3"/>
    <w:rsid w:val="00704C4E"/>
    <w:rsid w:val="007077A6"/>
    <w:rsid w:val="007101C8"/>
    <w:rsid w:val="007104CB"/>
    <w:rsid w:val="00710BDF"/>
    <w:rsid w:val="00710E2B"/>
    <w:rsid w:val="007115D3"/>
    <w:rsid w:val="00712020"/>
    <w:rsid w:val="007135AB"/>
    <w:rsid w:val="00714224"/>
    <w:rsid w:val="00715D5E"/>
    <w:rsid w:val="007174E1"/>
    <w:rsid w:val="00717D1F"/>
    <w:rsid w:val="00720AE7"/>
    <w:rsid w:val="007215CC"/>
    <w:rsid w:val="007218C8"/>
    <w:rsid w:val="0072193F"/>
    <w:rsid w:val="007230FA"/>
    <w:rsid w:val="00723E01"/>
    <w:rsid w:val="0072443E"/>
    <w:rsid w:val="00725B98"/>
    <w:rsid w:val="0072614B"/>
    <w:rsid w:val="00726830"/>
    <w:rsid w:val="0072733F"/>
    <w:rsid w:val="00727511"/>
    <w:rsid w:val="007277A3"/>
    <w:rsid w:val="00730781"/>
    <w:rsid w:val="00730B54"/>
    <w:rsid w:val="00731120"/>
    <w:rsid w:val="007311A9"/>
    <w:rsid w:val="00731700"/>
    <w:rsid w:val="00731921"/>
    <w:rsid w:val="0073197A"/>
    <w:rsid w:val="00732487"/>
    <w:rsid w:val="0073273D"/>
    <w:rsid w:val="00732BE1"/>
    <w:rsid w:val="00732E44"/>
    <w:rsid w:val="00733357"/>
    <w:rsid w:val="00733C0B"/>
    <w:rsid w:val="007344C4"/>
    <w:rsid w:val="007348F2"/>
    <w:rsid w:val="007359CE"/>
    <w:rsid w:val="00736980"/>
    <w:rsid w:val="007379A5"/>
    <w:rsid w:val="00737DC7"/>
    <w:rsid w:val="0074013F"/>
    <w:rsid w:val="007420BE"/>
    <w:rsid w:val="0074365F"/>
    <w:rsid w:val="0074395F"/>
    <w:rsid w:val="007456D1"/>
    <w:rsid w:val="007466BC"/>
    <w:rsid w:val="00747D62"/>
    <w:rsid w:val="007500C2"/>
    <w:rsid w:val="007507B3"/>
    <w:rsid w:val="007508C7"/>
    <w:rsid w:val="00750EED"/>
    <w:rsid w:val="00750F5A"/>
    <w:rsid w:val="00751768"/>
    <w:rsid w:val="007518ED"/>
    <w:rsid w:val="0075285F"/>
    <w:rsid w:val="00752E4D"/>
    <w:rsid w:val="00752F6E"/>
    <w:rsid w:val="00753DEA"/>
    <w:rsid w:val="00753F6C"/>
    <w:rsid w:val="007557D7"/>
    <w:rsid w:val="00756456"/>
    <w:rsid w:val="00760117"/>
    <w:rsid w:val="00761038"/>
    <w:rsid w:val="007612B2"/>
    <w:rsid w:val="00762082"/>
    <w:rsid w:val="00764233"/>
    <w:rsid w:val="0076514E"/>
    <w:rsid w:val="00765ECC"/>
    <w:rsid w:val="00766ED0"/>
    <w:rsid w:val="00767116"/>
    <w:rsid w:val="00767E2D"/>
    <w:rsid w:val="00770C72"/>
    <w:rsid w:val="00772E55"/>
    <w:rsid w:val="007748F0"/>
    <w:rsid w:val="00774B8A"/>
    <w:rsid w:val="00774C5E"/>
    <w:rsid w:val="00775B9E"/>
    <w:rsid w:val="00776622"/>
    <w:rsid w:val="00776717"/>
    <w:rsid w:val="00777098"/>
    <w:rsid w:val="00781406"/>
    <w:rsid w:val="007815FD"/>
    <w:rsid w:val="00782070"/>
    <w:rsid w:val="0078255F"/>
    <w:rsid w:val="00782636"/>
    <w:rsid w:val="00783009"/>
    <w:rsid w:val="00783A25"/>
    <w:rsid w:val="007843E5"/>
    <w:rsid w:val="00784BE5"/>
    <w:rsid w:val="00784CF8"/>
    <w:rsid w:val="00785A01"/>
    <w:rsid w:val="00785E6C"/>
    <w:rsid w:val="00786E43"/>
    <w:rsid w:val="00787080"/>
    <w:rsid w:val="00790080"/>
    <w:rsid w:val="00790631"/>
    <w:rsid w:val="00790C6F"/>
    <w:rsid w:val="007913AA"/>
    <w:rsid w:val="00792686"/>
    <w:rsid w:val="00793651"/>
    <w:rsid w:val="00793E7B"/>
    <w:rsid w:val="00794DD8"/>
    <w:rsid w:val="0079567A"/>
    <w:rsid w:val="00797640"/>
    <w:rsid w:val="007A16C4"/>
    <w:rsid w:val="007A3329"/>
    <w:rsid w:val="007A333E"/>
    <w:rsid w:val="007A3677"/>
    <w:rsid w:val="007A3DDB"/>
    <w:rsid w:val="007A4268"/>
    <w:rsid w:val="007A502F"/>
    <w:rsid w:val="007A61FE"/>
    <w:rsid w:val="007A68A6"/>
    <w:rsid w:val="007A6D6C"/>
    <w:rsid w:val="007B1EA7"/>
    <w:rsid w:val="007B264A"/>
    <w:rsid w:val="007B2D3E"/>
    <w:rsid w:val="007B2E70"/>
    <w:rsid w:val="007B37DE"/>
    <w:rsid w:val="007B3C6D"/>
    <w:rsid w:val="007B4262"/>
    <w:rsid w:val="007B4DD9"/>
    <w:rsid w:val="007B5B48"/>
    <w:rsid w:val="007B5FC3"/>
    <w:rsid w:val="007C0A85"/>
    <w:rsid w:val="007C0E3A"/>
    <w:rsid w:val="007C1127"/>
    <w:rsid w:val="007C11F0"/>
    <w:rsid w:val="007C1931"/>
    <w:rsid w:val="007C206B"/>
    <w:rsid w:val="007C2E13"/>
    <w:rsid w:val="007C3C1E"/>
    <w:rsid w:val="007C6263"/>
    <w:rsid w:val="007C6E57"/>
    <w:rsid w:val="007C705C"/>
    <w:rsid w:val="007C726C"/>
    <w:rsid w:val="007C7A03"/>
    <w:rsid w:val="007D0549"/>
    <w:rsid w:val="007D13EF"/>
    <w:rsid w:val="007D2AB4"/>
    <w:rsid w:val="007D2BE7"/>
    <w:rsid w:val="007D3116"/>
    <w:rsid w:val="007D33CE"/>
    <w:rsid w:val="007D4497"/>
    <w:rsid w:val="007D471F"/>
    <w:rsid w:val="007D4AFD"/>
    <w:rsid w:val="007D5427"/>
    <w:rsid w:val="007D5ABE"/>
    <w:rsid w:val="007D5CB8"/>
    <w:rsid w:val="007D6885"/>
    <w:rsid w:val="007D688E"/>
    <w:rsid w:val="007D6CA8"/>
    <w:rsid w:val="007E0E35"/>
    <w:rsid w:val="007E131C"/>
    <w:rsid w:val="007E19F7"/>
    <w:rsid w:val="007E2160"/>
    <w:rsid w:val="007E2DC6"/>
    <w:rsid w:val="007E2DD5"/>
    <w:rsid w:val="007E3205"/>
    <w:rsid w:val="007E3C0A"/>
    <w:rsid w:val="007E3E61"/>
    <w:rsid w:val="007E63D0"/>
    <w:rsid w:val="007E78C7"/>
    <w:rsid w:val="007E7FB6"/>
    <w:rsid w:val="007F3114"/>
    <w:rsid w:val="007F3740"/>
    <w:rsid w:val="007F44E0"/>
    <w:rsid w:val="007F4864"/>
    <w:rsid w:val="007F555B"/>
    <w:rsid w:val="007F5FFB"/>
    <w:rsid w:val="007F6557"/>
    <w:rsid w:val="007F71D9"/>
    <w:rsid w:val="007F7620"/>
    <w:rsid w:val="008003B4"/>
    <w:rsid w:val="008004CD"/>
    <w:rsid w:val="008016AA"/>
    <w:rsid w:val="008017B6"/>
    <w:rsid w:val="00804402"/>
    <w:rsid w:val="00804464"/>
    <w:rsid w:val="008056F7"/>
    <w:rsid w:val="008076ED"/>
    <w:rsid w:val="00807716"/>
    <w:rsid w:val="00807F6C"/>
    <w:rsid w:val="00810920"/>
    <w:rsid w:val="008111B1"/>
    <w:rsid w:val="00811CC7"/>
    <w:rsid w:val="008124E9"/>
    <w:rsid w:val="00813B58"/>
    <w:rsid w:val="0081489F"/>
    <w:rsid w:val="00815761"/>
    <w:rsid w:val="00816CE6"/>
    <w:rsid w:val="00817FBE"/>
    <w:rsid w:val="008201E4"/>
    <w:rsid w:val="00820589"/>
    <w:rsid w:val="0082078C"/>
    <w:rsid w:val="0082178E"/>
    <w:rsid w:val="00821A24"/>
    <w:rsid w:val="00821AEC"/>
    <w:rsid w:val="00823AD0"/>
    <w:rsid w:val="00823C4E"/>
    <w:rsid w:val="00824161"/>
    <w:rsid w:val="00824F02"/>
    <w:rsid w:val="0082659F"/>
    <w:rsid w:val="008266F1"/>
    <w:rsid w:val="00827811"/>
    <w:rsid w:val="00827D93"/>
    <w:rsid w:val="0083083C"/>
    <w:rsid w:val="008318FA"/>
    <w:rsid w:val="00832EA8"/>
    <w:rsid w:val="008331A5"/>
    <w:rsid w:val="008352CE"/>
    <w:rsid w:val="00837CCC"/>
    <w:rsid w:val="008415A2"/>
    <w:rsid w:val="008422FA"/>
    <w:rsid w:val="008424D5"/>
    <w:rsid w:val="0084296C"/>
    <w:rsid w:val="00845EBC"/>
    <w:rsid w:val="008460C9"/>
    <w:rsid w:val="00846BA5"/>
    <w:rsid w:val="00846D35"/>
    <w:rsid w:val="008476B5"/>
    <w:rsid w:val="0085011C"/>
    <w:rsid w:val="00850647"/>
    <w:rsid w:val="0085074C"/>
    <w:rsid w:val="008508A5"/>
    <w:rsid w:val="008511E6"/>
    <w:rsid w:val="0085185F"/>
    <w:rsid w:val="00852132"/>
    <w:rsid w:val="008554AA"/>
    <w:rsid w:val="00856112"/>
    <w:rsid w:val="00857576"/>
    <w:rsid w:val="008576B6"/>
    <w:rsid w:val="00857AFC"/>
    <w:rsid w:val="0086004E"/>
    <w:rsid w:val="0086165B"/>
    <w:rsid w:val="00861A96"/>
    <w:rsid w:val="00861C1F"/>
    <w:rsid w:val="008627FD"/>
    <w:rsid w:val="00862C7B"/>
    <w:rsid w:val="0086396C"/>
    <w:rsid w:val="008640E0"/>
    <w:rsid w:val="00864551"/>
    <w:rsid w:val="00864F7B"/>
    <w:rsid w:val="008655B3"/>
    <w:rsid w:val="00865ACE"/>
    <w:rsid w:val="008712DA"/>
    <w:rsid w:val="0087188F"/>
    <w:rsid w:val="00872422"/>
    <w:rsid w:val="00872851"/>
    <w:rsid w:val="0087298A"/>
    <w:rsid w:val="00872CA2"/>
    <w:rsid w:val="00872F2D"/>
    <w:rsid w:val="00873022"/>
    <w:rsid w:val="0087350B"/>
    <w:rsid w:val="00873700"/>
    <w:rsid w:val="00873ADD"/>
    <w:rsid w:val="00873D4E"/>
    <w:rsid w:val="00874BDE"/>
    <w:rsid w:val="00875E4D"/>
    <w:rsid w:val="008764F6"/>
    <w:rsid w:val="00876C4D"/>
    <w:rsid w:val="008817B2"/>
    <w:rsid w:val="008834BD"/>
    <w:rsid w:val="008842E7"/>
    <w:rsid w:val="00885248"/>
    <w:rsid w:val="00885781"/>
    <w:rsid w:val="0088742E"/>
    <w:rsid w:val="00890642"/>
    <w:rsid w:val="008906D2"/>
    <w:rsid w:val="008917C6"/>
    <w:rsid w:val="0089280C"/>
    <w:rsid w:val="00892B74"/>
    <w:rsid w:val="008971D9"/>
    <w:rsid w:val="0089752F"/>
    <w:rsid w:val="008A1C2E"/>
    <w:rsid w:val="008A2304"/>
    <w:rsid w:val="008A2708"/>
    <w:rsid w:val="008A2C5D"/>
    <w:rsid w:val="008A3531"/>
    <w:rsid w:val="008A4C1B"/>
    <w:rsid w:val="008A4EB6"/>
    <w:rsid w:val="008A59B4"/>
    <w:rsid w:val="008A59D5"/>
    <w:rsid w:val="008A601D"/>
    <w:rsid w:val="008A6834"/>
    <w:rsid w:val="008B0199"/>
    <w:rsid w:val="008B0719"/>
    <w:rsid w:val="008B10B9"/>
    <w:rsid w:val="008B24E0"/>
    <w:rsid w:val="008B2D90"/>
    <w:rsid w:val="008B300C"/>
    <w:rsid w:val="008B3627"/>
    <w:rsid w:val="008B3949"/>
    <w:rsid w:val="008B6C3B"/>
    <w:rsid w:val="008B7B10"/>
    <w:rsid w:val="008B7B41"/>
    <w:rsid w:val="008B7DA8"/>
    <w:rsid w:val="008C0728"/>
    <w:rsid w:val="008C0E6A"/>
    <w:rsid w:val="008C26FA"/>
    <w:rsid w:val="008C28EE"/>
    <w:rsid w:val="008C3734"/>
    <w:rsid w:val="008C4B40"/>
    <w:rsid w:val="008C4E24"/>
    <w:rsid w:val="008C6A8B"/>
    <w:rsid w:val="008D064F"/>
    <w:rsid w:val="008D1242"/>
    <w:rsid w:val="008D16B7"/>
    <w:rsid w:val="008D1A5A"/>
    <w:rsid w:val="008D23FF"/>
    <w:rsid w:val="008D268D"/>
    <w:rsid w:val="008D27B1"/>
    <w:rsid w:val="008D2B70"/>
    <w:rsid w:val="008D2E4A"/>
    <w:rsid w:val="008D2F54"/>
    <w:rsid w:val="008D3015"/>
    <w:rsid w:val="008D32F3"/>
    <w:rsid w:val="008D3A81"/>
    <w:rsid w:val="008D418B"/>
    <w:rsid w:val="008D48FE"/>
    <w:rsid w:val="008D57C5"/>
    <w:rsid w:val="008D6B07"/>
    <w:rsid w:val="008D7080"/>
    <w:rsid w:val="008E2207"/>
    <w:rsid w:val="008E27A1"/>
    <w:rsid w:val="008E3272"/>
    <w:rsid w:val="008E41B9"/>
    <w:rsid w:val="008E46E6"/>
    <w:rsid w:val="008E586B"/>
    <w:rsid w:val="008E59D9"/>
    <w:rsid w:val="008E5A23"/>
    <w:rsid w:val="008E5F2E"/>
    <w:rsid w:val="008E717B"/>
    <w:rsid w:val="008E7BDC"/>
    <w:rsid w:val="008F01D3"/>
    <w:rsid w:val="008F1B93"/>
    <w:rsid w:val="008F24D0"/>
    <w:rsid w:val="008F280E"/>
    <w:rsid w:val="008F2AB9"/>
    <w:rsid w:val="008F2DAE"/>
    <w:rsid w:val="008F2DD7"/>
    <w:rsid w:val="008F2F27"/>
    <w:rsid w:val="008F35EB"/>
    <w:rsid w:val="008F4641"/>
    <w:rsid w:val="008F713A"/>
    <w:rsid w:val="008F754B"/>
    <w:rsid w:val="008F75ED"/>
    <w:rsid w:val="008F76E4"/>
    <w:rsid w:val="0090031A"/>
    <w:rsid w:val="009007A2"/>
    <w:rsid w:val="00900FB0"/>
    <w:rsid w:val="00902608"/>
    <w:rsid w:val="009028FC"/>
    <w:rsid w:val="00903086"/>
    <w:rsid w:val="009034F3"/>
    <w:rsid w:val="009040B5"/>
    <w:rsid w:val="0090492F"/>
    <w:rsid w:val="009065CA"/>
    <w:rsid w:val="0090700B"/>
    <w:rsid w:val="009104DB"/>
    <w:rsid w:val="0091112A"/>
    <w:rsid w:val="00911A76"/>
    <w:rsid w:val="00913C1F"/>
    <w:rsid w:val="00913C26"/>
    <w:rsid w:val="00915429"/>
    <w:rsid w:val="00915F1F"/>
    <w:rsid w:val="00916162"/>
    <w:rsid w:val="00916E33"/>
    <w:rsid w:val="00916E61"/>
    <w:rsid w:val="00916E91"/>
    <w:rsid w:val="00916F2A"/>
    <w:rsid w:val="00916FDC"/>
    <w:rsid w:val="009178CF"/>
    <w:rsid w:val="00917B40"/>
    <w:rsid w:val="00917B8A"/>
    <w:rsid w:val="00920B5B"/>
    <w:rsid w:val="00920D5D"/>
    <w:rsid w:val="00921D68"/>
    <w:rsid w:val="009225DD"/>
    <w:rsid w:val="00922A03"/>
    <w:rsid w:val="00922AE5"/>
    <w:rsid w:val="00923010"/>
    <w:rsid w:val="00923411"/>
    <w:rsid w:val="00923A9A"/>
    <w:rsid w:val="00924070"/>
    <w:rsid w:val="0092550D"/>
    <w:rsid w:val="00925A73"/>
    <w:rsid w:val="00925AF1"/>
    <w:rsid w:val="009261D8"/>
    <w:rsid w:val="0092780D"/>
    <w:rsid w:val="0093012B"/>
    <w:rsid w:val="00930DA1"/>
    <w:rsid w:val="009310B2"/>
    <w:rsid w:val="00932307"/>
    <w:rsid w:val="00932602"/>
    <w:rsid w:val="00932A95"/>
    <w:rsid w:val="00932B5E"/>
    <w:rsid w:val="0093458E"/>
    <w:rsid w:val="0093484D"/>
    <w:rsid w:val="00935723"/>
    <w:rsid w:val="00936009"/>
    <w:rsid w:val="0093649E"/>
    <w:rsid w:val="00936DF6"/>
    <w:rsid w:val="00936E8B"/>
    <w:rsid w:val="00937141"/>
    <w:rsid w:val="009371A7"/>
    <w:rsid w:val="00937832"/>
    <w:rsid w:val="009378E3"/>
    <w:rsid w:val="009424A2"/>
    <w:rsid w:val="00942B47"/>
    <w:rsid w:val="00943EA9"/>
    <w:rsid w:val="0094419A"/>
    <w:rsid w:val="00944EF1"/>
    <w:rsid w:val="00944F60"/>
    <w:rsid w:val="00944FE0"/>
    <w:rsid w:val="0094515B"/>
    <w:rsid w:val="00945772"/>
    <w:rsid w:val="00945EDC"/>
    <w:rsid w:val="00945F7B"/>
    <w:rsid w:val="0094701A"/>
    <w:rsid w:val="00947C46"/>
    <w:rsid w:val="00947E0A"/>
    <w:rsid w:val="0095191D"/>
    <w:rsid w:val="00952633"/>
    <w:rsid w:val="00952648"/>
    <w:rsid w:val="009526D5"/>
    <w:rsid w:val="00952909"/>
    <w:rsid w:val="00952E5C"/>
    <w:rsid w:val="00952FF9"/>
    <w:rsid w:val="009538FA"/>
    <w:rsid w:val="00954034"/>
    <w:rsid w:val="009542F0"/>
    <w:rsid w:val="009550AF"/>
    <w:rsid w:val="009553A0"/>
    <w:rsid w:val="00955EDB"/>
    <w:rsid w:val="0095642E"/>
    <w:rsid w:val="00956950"/>
    <w:rsid w:val="00960216"/>
    <w:rsid w:val="00960F66"/>
    <w:rsid w:val="009611EB"/>
    <w:rsid w:val="00963530"/>
    <w:rsid w:val="00965047"/>
    <w:rsid w:val="00965CA8"/>
    <w:rsid w:val="0096618C"/>
    <w:rsid w:val="009663F8"/>
    <w:rsid w:val="00967132"/>
    <w:rsid w:val="00967436"/>
    <w:rsid w:val="00967810"/>
    <w:rsid w:val="00970402"/>
    <w:rsid w:val="00970860"/>
    <w:rsid w:val="009715E4"/>
    <w:rsid w:val="00971BC1"/>
    <w:rsid w:val="0097294D"/>
    <w:rsid w:val="00972D28"/>
    <w:rsid w:val="00972D43"/>
    <w:rsid w:val="009739E5"/>
    <w:rsid w:val="00974C9B"/>
    <w:rsid w:val="00975425"/>
    <w:rsid w:val="0097588A"/>
    <w:rsid w:val="0097686A"/>
    <w:rsid w:val="00977700"/>
    <w:rsid w:val="0098011C"/>
    <w:rsid w:val="0098153C"/>
    <w:rsid w:val="00982327"/>
    <w:rsid w:val="00982850"/>
    <w:rsid w:val="00983D6F"/>
    <w:rsid w:val="00984443"/>
    <w:rsid w:val="009846E9"/>
    <w:rsid w:val="009850C3"/>
    <w:rsid w:val="00992213"/>
    <w:rsid w:val="009923FA"/>
    <w:rsid w:val="00992752"/>
    <w:rsid w:val="00993E4A"/>
    <w:rsid w:val="0099461D"/>
    <w:rsid w:val="00994ABA"/>
    <w:rsid w:val="00995A49"/>
    <w:rsid w:val="00995CF2"/>
    <w:rsid w:val="00995EE4"/>
    <w:rsid w:val="009976CA"/>
    <w:rsid w:val="00997E94"/>
    <w:rsid w:val="009A039D"/>
    <w:rsid w:val="009A104C"/>
    <w:rsid w:val="009A1618"/>
    <w:rsid w:val="009A1854"/>
    <w:rsid w:val="009A3176"/>
    <w:rsid w:val="009A3277"/>
    <w:rsid w:val="009A3CBC"/>
    <w:rsid w:val="009A43BD"/>
    <w:rsid w:val="009A4619"/>
    <w:rsid w:val="009A4796"/>
    <w:rsid w:val="009A4AC8"/>
    <w:rsid w:val="009A4B28"/>
    <w:rsid w:val="009A66F7"/>
    <w:rsid w:val="009A7D43"/>
    <w:rsid w:val="009B052E"/>
    <w:rsid w:val="009B1B3B"/>
    <w:rsid w:val="009B2122"/>
    <w:rsid w:val="009B3192"/>
    <w:rsid w:val="009B44BF"/>
    <w:rsid w:val="009B5A1F"/>
    <w:rsid w:val="009B6168"/>
    <w:rsid w:val="009B64AB"/>
    <w:rsid w:val="009B7CB9"/>
    <w:rsid w:val="009B7D2A"/>
    <w:rsid w:val="009C011A"/>
    <w:rsid w:val="009C172A"/>
    <w:rsid w:val="009C1E70"/>
    <w:rsid w:val="009C26D2"/>
    <w:rsid w:val="009C2CEF"/>
    <w:rsid w:val="009C3190"/>
    <w:rsid w:val="009C32BF"/>
    <w:rsid w:val="009C34C8"/>
    <w:rsid w:val="009C5A90"/>
    <w:rsid w:val="009C6BD5"/>
    <w:rsid w:val="009C71C9"/>
    <w:rsid w:val="009D187D"/>
    <w:rsid w:val="009D2662"/>
    <w:rsid w:val="009D35F7"/>
    <w:rsid w:val="009D389C"/>
    <w:rsid w:val="009D49DD"/>
    <w:rsid w:val="009D620B"/>
    <w:rsid w:val="009D6A94"/>
    <w:rsid w:val="009D6E06"/>
    <w:rsid w:val="009D7053"/>
    <w:rsid w:val="009E0F95"/>
    <w:rsid w:val="009E2261"/>
    <w:rsid w:val="009E2299"/>
    <w:rsid w:val="009E2B8C"/>
    <w:rsid w:val="009E330A"/>
    <w:rsid w:val="009E36AF"/>
    <w:rsid w:val="009E4629"/>
    <w:rsid w:val="009E4DA6"/>
    <w:rsid w:val="009E4F77"/>
    <w:rsid w:val="009E4FB6"/>
    <w:rsid w:val="009E5CF2"/>
    <w:rsid w:val="009E665D"/>
    <w:rsid w:val="009E68CE"/>
    <w:rsid w:val="009E73D9"/>
    <w:rsid w:val="009F0A86"/>
    <w:rsid w:val="009F1C7D"/>
    <w:rsid w:val="009F1F69"/>
    <w:rsid w:val="009F36D3"/>
    <w:rsid w:val="009F3C73"/>
    <w:rsid w:val="009F3D2F"/>
    <w:rsid w:val="009F3E8C"/>
    <w:rsid w:val="009F5C0D"/>
    <w:rsid w:val="009F5F51"/>
    <w:rsid w:val="009F6053"/>
    <w:rsid w:val="009F79F9"/>
    <w:rsid w:val="009F7C9A"/>
    <w:rsid w:val="00A004BA"/>
    <w:rsid w:val="00A00E87"/>
    <w:rsid w:val="00A01A15"/>
    <w:rsid w:val="00A01D66"/>
    <w:rsid w:val="00A02AE3"/>
    <w:rsid w:val="00A0358E"/>
    <w:rsid w:val="00A03EDF"/>
    <w:rsid w:val="00A04078"/>
    <w:rsid w:val="00A044CC"/>
    <w:rsid w:val="00A049C9"/>
    <w:rsid w:val="00A04ECA"/>
    <w:rsid w:val="00A054C4"/>
    <w:rsid w:val="00A067A0"/>
    <w:rsid w:val="00A06C7D"/>
    <w:rsid w:val="00A0703A"/>
    <w:rsid w:val="00A107F6"/>
    <w:rsid w:val="00A108BE"/>
    <w:rsid w:val="00A10DEF"/>
    <w:rsid w:val="00A10E4D"/>
    <w:rsid w:val="00A11592"/>
    <w:rsid w:val="00A1177E"/>
    <w:rsid w:val="00A11809"/>
    <w:rsid w:val="00A11A29"/>
    <w:rsid w:val="00A120E3"/>
    <w:rsid w:val="00A1322D"/>
    <w:rsid w:val="00A135ED"/>
    <w:rsid w:val="00A14662"/>
    <w:rsid w:val="00A172C6"/>
    <w:rsid w:val="00A20404"/>
    <w:rsid w:val="00A20CC9"/>
    <w:rsid w:val="00A21C0F"/>
    <w:rsid w:val="00A21CB3"/>
    <w:rsid w:val="00A22D00"/>
    <w:rsid w:val="00A2383F"/>
    <w:rsid w:val="00A2402B"/>
    <w:rsid w:val="00A245CD"/>
    <w:rsid w:val="00A24BF9"/>
    <w:rsid w:val="00A24F08"/>
    <w:rsid w:val="00A25989"/>
    <w:rsid w:val="00A25CDC"/>
    <w:rsid w:val="00A2698C"/>
    <w:rsid w:val="00A27518"/>
    <w:rsid w:val="00A27EF9"/>
    <w:rsid w:val="00A30019"/>
    <w:rsid w:val="00A30EFA"/>
    <w:rsid w:val="00A3198A"/>
    <w:rsid w:val="00A31FF2"/>
    <w:rsid w:val="00A3258B"/>
    <w:rsid w:val="00A3314B"/>
    <w:rsid w:val="00A34506"/>
    <w:rsid w:val="00A345F5"/>
    <w:rsid w:val="00A35311"/>
    <w:rsid w:val="00A35DDF"/>
    <w:rsid w:val="00A36556"/>
    <w:rsid w:val="00A36587"/>
    <w:rsid w:val="00A3672F"/>
    <w:rsid w:val="00A36926"/>
    <w:rsid w:val="00A3714E"/>
    <w:rsid w:val="00A3789C"/>
    <w:rsid w:val="00A37E9C"/>
    <w:rsid w:val="00A40B5D"/>
    <w:rsid w:val="00A413CD"/>
    <w:rsid w:val="00A417A3"/>
    <w:rsid w:val="00A41C67"/>
    <w:rsid w:val="00A41D9F"/>
    <w:rsid w:val="00A42426"/>
    <w:rsid w:val="00A42BBD"/>
    <w:rsid w:val="00A42DA5"/>
    <w:rsid w:val="00A431DD"/>
    <w:rsid w:val="00A43496"/>
    <w:rsid w:val="00A43CDA"/>
    <w:rsid w:val="00A43DC2"/>
    <w:rsid w:val="00A445A4"/>
    <w:rsid w:val="00A44C98"/>
    <w:rsid w:val="00A4538E"/>
    <w:rsid w:val="00A45971"/>
    <w:rsid w:val="00A467DB"/>
    <w:rsid w:val="00A46933"/>
    <w:rsid w:val="00A46A98"/>
    <w:rsid w:val="00A47575"/>
    <w:rsid w:val="00A5023C"/>
    <w:rsid w:val="00A50321"/>
    <w:rsid w:val="00A504C1"/>
    <w:rsid w:val="00A50B94"/>
    <w:rsid w:val="00A52517"/>
    <w:rsid w:val="00A529AC"/>
    <w:rsid w:val="00A52D2C"/>
    <w:rsid w:val="00A53FF4"/>
    <w:rsid w:val="00A542D8"/>
    <w:rsid w:val="00A54648"/>
    <w:rsid w:val="00A54BA6"/>
    <w:rsid w:val="00A5657B"/>
    <w:rsid w:val="00A578EA"/>
    <w:rsid w:val="00A57BA2"/>
    <w:rsid w:val="00A57C13"/>
    <w:rsid w:val="00A6116A"/>
    <w:rsid w:val="00A6192A"/>
    <w:rsid w:val="00A632DB"/>
    <w:rsid w:val="00A63F54"/>
    <w:rsid w:val="00A6475E"/>
    <w:rsid w:val="00A65238"/>
    <w:rsid w:val="00A66E12"/>
    <w:rsid w:val="00A674B4"/>
    <w:rsid w:val="00A67692"/>
    <w:rsid w:val="00A7008A"/>
    <w:rsid w:val="00A70537"/>
    <w:rsid w:val="00A70D52"/>
    <w:rsid w:val="00A7171A"/>
    <w:rsid w:val="00A72703"/>
    <w:rsid w:val="00A72D30"/>
    <w:rsid w:val="00A73BD1"/>
    <w:rsid w:val="00A772FB"/>
    <w:rsid w:val="00A77FF9"/>
    <w:rsid w:val="00A810AC"/>
    <w:rsid w:val="00A82E0D"/>
    <w:rsid w:val="00A83585"/>
    <w:rsid w:val="00A85380"/>
    <w:rsid w:val="00A86D4B"/>
    <w:rsid w:val="00A874B2"/>
    <w:rsid w:val="00A87FEA"/>
    <w:rsid w:val="00A9039A"/>
    <w:rsid w:val="00A929CA"/>
    <w:rsid w:val="00A93946"/>
    <w:rsid w:val="00A942DF"/>
    <w:rsid w:val="00A953DE"/>
    <w:rsid w:val="00A95DC0"/>
    <w:rsid w:val="00A96471"/>
    <w:rsid w:val="00AA0DFC"/>
    <w:rsid w:val="00AA1BD0"/>
    <w:rsid w:val="00AA1EB4"/>
    <w:rsid w:val="00AA2309"/>
    <w:rsid w:val="00AA2379"/>
    <w:rsid w:val="00AA24E4"/>
    <w:rsid w:val="00AA335E"/>
    <w:rsid w:val="00AA42CB"/>
    <w:rsid w:val="00AA54F7"/>
    <w:rsid w:val="00AA5504"/>
    <w:rsid w:val="00AA5695"/>
    <w:rsid w:val="00AA6125"/>
    <w:rsid w:val="00AA68CF"/>
    <w:rsid w:val="00AA70F2"/>
    <w:rsid w:val="00AA7256"/>
    <w:rsid w:val="00AB076C"/>
    <w:rsid w:val="00AB08EA"/>
    <w:rsid w:val="00AB3150"/>
    <w:rsid w:val="00AB4133"/>
    <w:rsid w:val="00AB42EA"/>
    <w:rsid w:val="00AB433D"/>
    <w:rsid w:val="00AB4468"/>
    <w:rsid w:val="00AB594F"/>
    <w:rsid w:val="00AB5967"/>
    <w:rsid w:val="00AB5B7C"/>
    <w:rsid w:val="00AB6196"/>
    <w:rsid w:val="00AB65FE"/>
    <w:rsid w:val="00AB7651"/>
    <w:rsid w:val="00AC06FE"/>
    <w:rsid w:val="00AC2051"/>
    <w:rsid w:val="00AC3FC3"/>
    <w:rsid w:val="00AC4367"/>
    <w:rsid w:val="00AC58C1"/>
    <w:rsid w:val="00AC5983"/>
    <w:rsid w:val="00AC5B50"/>
    <w:rsid w:val="00AC5ED2"/>
    <w:rsid w:val="00AC627A"/>
    <w:rsid w:val="00AC69A5"/>
    <w:rsid w:val="00AC6C1A"/>
    <w:rsid w:val="00AC74E4"/>
    <w:rsid w:val="00AD079E"/>
    <w:rsid w:val="00AD18A1"/>
    <w:rsid w:val="00AD2A8D"/>
    <w:rsid w:val="00AD2ADE"/>
    <w:rsid w:val="00AD41FB"/>
    <w:rsid w:val="00AD481C"/>
    <w:rsid w:val="00AD4E79"/>
    <w:rsid w:val="00AD5D4D"/>
    <w:rsid w:val="00AD648F"/>
    <w:rsid w:val="00AD791F"/>
    <w:rsid w:val="00AE0CD6"/>
    <w:rsid w:val="00AE1FE2"/>
    <w:rsid w:val="00AE2308"/>
    <w:rsid w:val="00AE2408"/>
    <w:rsid w:val="00AE2AEE"/>
    <w:rsid w:val="00AE3461"/>
    <w:rsid w:val="00AE39ED"/>
    <w:rsid w:val="00AE4118"/>
    <w:rsid w:val="00AE41C8"/>
    <w:rsid w:val="00AE44F3"/>
    <w:rsid w:val="00AE455A"/>
    <w:rsid w:val="00AE4F0F"/>
    <w:rsid w:val="00AE5448"/>
    <w:rsid w:val="00AE5CB4"/>
    <w:rsid w:val="00AE5F25"/>
    <w:rsid w:val="00AE6A99"/>
    <w:rsid w:val="00AF1033"/>
    <w:rsid w:val="00AF1B1A"/>
    <w:rsid w:val="00AF21F9"/>
    <w:rsid w:val="00AF2E45"/>
    <w:rsid w:val="00AF38C9"/>
    <w:rsid w:val="00AF3C27"/>
    <w:rsid w:val="00AF3E91"/>
    <w:rsid w:val="00AF4699"/>
    <w:rsid w:val="00AF4E41"/>
    <w:rsid w:val="00AF5B90"/>
    <w:rsid w:val="00AF5D3E"/>
    <w:rsid w:val="00AF6647"/>
    <w:rsid w:val="00AF6FC1"/>
    <w:rsid w:val="00AF72A0"/>
    <w:rsid w:val="00B01760"/>
    <w:rsid w:val="00B01B33"/>
    <w:rsid w:val="00B02DB3"/>
    <w:rsid w:val="00B032B1"/>
    <w:rsid w:val="00B03348"/>
    <w:rsid w:val="00B036C2"/>
    <w:rsid w:val="00B056B3"/>
    <w:rsid w:val="00B06D6C"/>
    <w:rsid w:val="00B0742F"/>
    <w:rsid w:val="00B07F82"/>
    <w:rsid w:val="00B101EE"/>
    <w:rsid w:val="00B10272"/>
    <w:rsid w:val="00B1077B"/>
    <w:rsid w:val="00B108A1"/>
    <w:rsid w:val="00B10CFF"/>
    <w:rsid w:val="00B123BE"/>
    <w:rsid w:val="00B12D2C"/>
    <w:rsid w:val="00B13D17"/>
    <w:rsid w:val="00B13EF3"/>
    <w:rsid w:val="00B13F87"/>
    <w:rsid w:val="00B1409B"/>
    <w:rsid w:val="00B14375"/>
    <w:rsid w:val="00B144BD"/>
    <w:rsid w:val="00B15651"/>
    <w:rsid w:val="00B1578F"/>
    <w:rsid w:val="00B15893"/>
    <w:rsid w:val="00B17390"/>
    <w:rsid w:val="00B20A4B"/>
    <w:rsid w:val="00B22705"/>
    <w:rsid w:val="00B22F5A"/>
    <w:rsid w:val="00B2325F"/>
    <w:rsid w:val="00B247B8"/>
    <w:rsid w:val="00B251D8"/>
    <w:rsid w:val="00B251EB"/>
    <w:rsid w:val="00B26C1C"/>
    <w:rsid w:val="00B26D4D"/>
    <w:rsid w:val="00B27B6B"/>
    <w:rsid w:val="00B30EBB"/>
    <w:rsid w:val="00B3158E"/>
    <w:rsid w:val="00B31C10"/>
    <w:rsid w:val="00B323FB"/>
    <w:rsid w:val="00B324DE"/>
    <w:rsid w:val="00B32C56"/>
    <w:rsid w:val="00B33E9A"/>
    <w:rsid w:val="00B33EE8"/>
    <w:rsid w:val="00B3456F"/>
    <w:rsid w:val="00B347F8"/>
    <w:rsid w:val="00B35850"/>
    <w:rsid w:val="00B37489"/>
    <w:rsid w:val="00B400C7"/>
    <w:rsid w:val="00B401C9"/>
    <w:rsid w:val="00B40924"/>
    <w:rsid w:val="00B410BB"/>
    <w:rsid w:val="00B41C8F"/>
    <w:rsid w:val="00B42E38"/>
    <w:rsid w:val="00B43595"/>
    <w:rsid w:val="00B436E4"/>
    <w:rsid w:val="00B45A79"/>
    <w:rsid w:val="00B45EA7"/>
    <w:rsid w:val="00B46B2F"/>
    <w:rsid w:val="00B51313"/>
    <w:rsid w:val="00B522AE"/>
    <w:rsid w:val="00B52E13"/>
    <w:rsid w:val="00B53747"/>
    <w:rsid w:val="00B549B9"/>
    <w:rsid w:val="00B54E36"/>
    <w:rsid w:val="00B566E3"/>
    <w:rsid w:val="00B5749A"/>
    <w:rsid w:val="00B57BC6"/>
    <w:rsid w:val="00B57D33"/>
    <w:rsid w:val="00B60AFC"/>
    <w:rsid w:val="00B6240C"/>
    <w:rsid w:val="00B62780"/>
    <w:rsid w:val="00B632A0"/>
    <w:rsid w:val="00B63897"/>
    <w:rsid w:val="00B6683A"/>
    <w:rsid w:val="00B66C73"/>
    <w:rsid w:val="00B66EA2"/>
    <w:rsid w:val="00B677D1"/>
    <w:rsid w:val="00B7131E"/>
    <w:rsid w:val="00B7138A"/>
    <w:rsid w:val="00B71877"/>
    <w:rsid w:val="00B71F0B"/>
    <w:rsid w:val="00B72054"/>
    <w:rsid w:val="00B72601"/>
    <w:rsid w:val="00B7283C"/>
    <w:rsid w:val="00B741C6"/>
    <w:rsid w:val="00B7667B"/>
    <w:rsid w:val="00B772E5"/>
    <w:rsid w:val="00B77D7B"/>
    <w:rsid w:val="00B77F7B"/>
    <w:rsid w:val="00B806A0"/>
    <w:rsid w:val="00B80809"/>
    <w:rsid w:val="00B846F6"/>
    <w:rsid w:val="00B86FD3"/>
    <w:rsid w:val="00B873ED"/>
    <w:rsid w:val="00B87A26"/>
    <w:rsid w:val="00B87ABC"/>
    <w:rsid w:val="00B87ABD"/>
    <w:rsid w:val="00B907E6"/>
    <w:rsid w:val="00B90887"/>
    <w:rsid w:val="00B917E8"/>
    <w:rsid w:val="00B91EF9"/>
    <w:rsid w:val="00B91FE2"/>
    <w:rsid w:val="00B92611"/>
    <w:rsid w:val="00B929A6"/>
    <w:rsid w:val="00B929FE"/>
    <w:rsid w:val="00B93127"/>
    <w:rsid w:val="00B932F8"/>
    <w:rsid w:val="00B937C0"/>
    <w:rsid w:val="00B9641B"/>
    <w:rsid w:val="00B96E79"/>
    <w:rsid w:val="00B97312"/>
    <w:rsid w:val="00B97706"/>
    <w:rsid w:val="00B97707"/>
    <w:rsid w:val="00BA0AE7"/>
    <w:rsid w:val="00BA1E64"/>
    <w:rsid w:val="00BA3530"/>
    <w:rsid w:val="00BA4783"/>
    <w:rsid w:val="00BA6947"/>
    <w:rsid w:val="00BA7929"/>
    <w:rsid w:val="00BA7FAA"/>
    <w:rsid w:val="00BB198B"/>
    <w:rsid w:val="00BB205B"/>
    <w:rsid w:val="00BB2913"/>
    <w:rsid w:val="00BB3642"/>
    <w:rsid w:val="00BB446B"/>
    <w:rsid w:val="00BB460C"/>
    <w:rsid w:val="00BB476F"/>
    <w:rsid w:val="00BB50E9"/>
    <w:rsid w:val="00BB63BE"/>
    <w:rsid w:val="00BB6926"/>
    <w:rsid w:val="00BB6AB9"/>
    <w:rsid w:val="00BB6ADE"/>
    <w:rsid w:val="00BB6C3F"/>
    <w:rsid w:val="00BC0284"/>
    <w:rsid w:val="00BC0C6C"/>
    <w:rsid w:val="00BC1EEA"/>
    <w:rsid w:val="00BC2D74"/>
    <w:rsid w:val="00BC32AA"/>
    <w:rsid w:val="00BC4690"/>
    <w:rsid w:val="00BC4886"/>
    <w:rsid w:val="00BC5D7B"/>
    <w:rsid w:val="00BC728C"/>
    <w:rsid w:val="00BC7B7B"/>
    <w:rsid w:val="00BD02C5"/>
    <w:rsid w:val="00BD099C"/>
    <w:rsid w:val="00BD0FD1"/>
    <w:rsid w:val="00BD3C3A"/>
    <w:rsid w:val="00BD5CC5"/>
    <w:rsid w:val="00BD67B4"/>
    <w:rsid w:val="00BD741B"/>
    <w:rsid w:val="00BD7F1D"/>
    <w:rsid w:val="00BE0E2B"/>
    <w:rsid w:val="00BE117A"/>
    <w:rsid w:val="00BE12B8"/>
    <w:rsid w:val="00BE151F"/>
    <w:rsid w:val="00BE2E11"/>
    <w:rsid w:val="00BE5A98"/>
    <w:rsid w:val="00BE5C20"/>
    <w:rsid w:val="00BE63B5"/>
    <w:rsid w:val="00BE63E9"/>
    <w:rsid w:val="00BE66F1"/>
    <w:rsid w:val="00BE6EAA"/>
    <w:rsid w:val="00BE7EAB"/>
    <w:rsid w:val="00BF067B"/>
    <w:rsid w:val="00BF0F01"/>
    <w:rsid w:val="00BF20EA"/>
    <w:rsid w:val="00BF2B4D"/>
    <w:rsid w:val="00BF33B3"/>
    <w:rsid w:val="00BF3AFF"/>
    <w:rsid w:val="00BF56B5"/>
    <w:rsid w:val="00BF65A1"/>
    <w:rsid w:val="00BF6729"/>
    <w:rsid w:val="00BF679B"/>
    <w:rsid w:val="00BF7308"/>
    <w:rsid w:val="00C00D15"/>
    <w:rsid w:val="00C01910"/>
    <w:rsid w:val="00C01932"/>
    <w:rsid w:val="00C03E32"/>
    <w:rsid w:val="00C043C7"/>
    <w:rsid w:val="00C04FBF"/>
    <w:rsid w:val="00C05052"/>
    <w:rsid w:val="00C063B2"/>
    <w:rsid w:val="00C073DB"/>
    <w:rsid w:val="00C0772B"/>
    <w:rsid w:val="00C10A65"/>
    <w:rsid w:val="00C10FD1"/>
    <w:rsid w:val="00C117DF"/>
    <w:rsid w:val="00C117FD"/>
    <w:rsid w:val="00C133A1"/>
    <w:rsid w:val="00C1445E"/>
    <w:rsid w:val="00C1615F"/>
    <w:rsid w:val="00C163D6"/>
    <w:rsid w:val="00C16572"/>
    <w:rsid w:val="00C17098"/>
    <w:rsid w:val="00C17356"/>
    <w:rsid w:val="00C17962"/>
    <w:rsid w:val="00C17EFA"/>
    <w:rsid w:val="00C202DF"/>
    <w:rsid w:val="00C20842"/>
    <w:rsid w:val="00C20F0C"/>
    <w:rsid w:val="00C20FBE"/>
    <w:rsid w:val="00C21026"/>
    <w:rsid w:val="00C21DEB"/>
    <w:rsid w:val="00C22465"/>
    <w:rsid w:val="00C23AAE"/>
    <w:rsid w:val="00C2525A"/>
    <w:rsid w:val="00C258A8"/>
    <w:rsid w:val="00C260B4"/>
    <w:rsid w:val="00C32F0F"/>
    <w:rsid w:val="00C337A4"/>
    <w:rsid w:val="00C34222"/>
    <w:rsid w:val="00C35529"/>
    <w:rsid w:val="00C37905"/>
    <w:rsid w:val="00C37AB1"/>
    <w:rsid w:val="00C40427"/>
    <w:rsid w:val="00C40677"/>
    <w:rsid w:val="00C4259B"/>
    <w:rsid w:val="00C42FDB"/>
    <w:rsid w:val="00C43213"/>
    <w:rsid w:val="00C432FD"/>
    <w:rsid w:val="00C43477"/>
    <w:rsid w:val="00C43711"/>
    <w:rsid w:val="00C44C25"/>
    <w:rsid w:val="00C462AA"/>
    <w:rsid w:val="00C46480"/>
    <w:rsid w:val="00C46DAD"/>
    <w:rsid w:val="00C46F10"/>
    <w:rsid w:val="00C47232"/>
    <w:rsid w:val="00C47412"/>
    <w:rsid w:val="00C47E6B"/>
    <w:rsid w:val="00C47ED8"/>
    <w:rsid w:val="00C50983"/>
    <w:rsid w:val="00C517F5"/>
    <w:rsid w:val="00C51AA8"/>
    <w:rsid w:val="00C522B9"/>
    <w:rsid w:val="00C527C3"/>
    <w:rsid w:val="00C53490"/>
    <w:rsid w:val="00C53765"/>
    <w:rsid w:val="00C540DA"/>
    <w:rsid w:val="00C5410C"/>
    <w:rsid w:val="00C54A23"/>
    <w:rsid w:val="00C54D47"/>
    <w:rsid w:val="00C55314"/>
    <w:rsid w:val="00C5594D"/>
    <w:rsid w:val="00C56EE3"/>
    <w:rsid w:val="00C57462"/>
    <w:rsid w:val="00C577FF"/>
    <w:rsid w:val="00C6094B"/>
    <w:rsid w:val="00C60988"/>
    <w:rsid w:val="00C60D23"/>
    <w:rsid w:val="00C622D0"/>
    <w:rsid w:val="00C64490"/>
    <w:rsid w:val="00C661EB"/>
    <w:rsid w:val="00C66D90"/>
    <w:rsid w:val="00C66E1A"/>
    <w:rsid w:val="00C6700F"/>
    <w:rsid w:val="00C6711E"/>
    <w:rsid w:val="00C67505"/>
    <w:rsid w:val="00C6776C"/>
    <w:rsid w:val="00C70ADD"/>
    <w:rsid w:val="00C7179A"/>
    <w:rsid w:val="00C724D9"/>
    <w:rsid w:val="00C748BA"/>
    <w:rsid w:val="00C74CD3"/>
    <w:rsid w:val="00C756C4"/>
    <w:rsid w:val="00C7747B"/>
    <w:rsid w:val="00C77BE3"/>
    <w:rsid w:val="00C77D6C"/>
    <w:rsid w:val="00C81978"/>
    <w:rsid w:val="00C81D6F"/>
    <w:rsid w:val="00C82E5D"/>
    <w:rsid w:val="00C84399"/>
    <w:rsid w:val="00C84939"/>
    <w:rsid w:val="00C849D2"/>
    <w:rsid w:val="00C85F86"/>
    <w:rsid w:val="00C86BEB"/>
    <w:rsid w:val="00C86C98"/>
    <w:rsid w:val="00C86FA1"/>
    <w:rsid w:val="00C874C3"/>
    <w:rsid w:val="00C90B50"/>
    <w:rsid w:val="00C9154A"/>
    <w:rsid w:val="00C925AE"/>
    <w:rsid w:val="00C946A2"/>
    <w:rsid w:val="00C94E5B"/>
    <w:rsid w:val="00C950F4"/>
    <w:rsid w:val="00C96CB9"/>
    <w:rsid w:val="00CA0F89"/>
    <w:rsid w:val="00CA1705"/>
    <w:rsid w:val="00CA3C71"/>
    <w:rsid w:val="00CA3F30"/>
    <w:rsid w:val="00CA4025"/>
    <w:rsid w:val="00CA43D2"/>
    <w:rsid w:val="00CA5063"/>
    <w:rsid w:val="00CA5DD6"/>
    <w:rsid w:val="00CA6EC2"/>
    <w:rsid w:val="00CB0092"/>
    <w:rsid w:val="00CB053D"/>
    <w:rsid w:val="00CB081D"/>
    <w:rsid w:val="00CB18AE"/>
    <w:rsid w:val="00CB1B3F"/>
    <w:rsid w:val="00CB1E6B"/>
    <w:rsid w:val="00CB2975"/>
    <w:rsid w:val="00CB2C6C"/>
    <w:rsid w:val="00CB37A8"/>
    <w:rsid w:val="00CB4205"/>
    <w:rsid w:val="00CB4680"/>
    <w:rsid w:val="00CB567C"/>
    <w:rsid w:val="00CB6212"/>
    <w:rsid w:val="00CB641F"/>
    <w:rsid w:val="00CB67E6"/>
    <w:rsid w:val="00CC0AC1"/>
    <w:rsid w:val="00CC0CBB"/>
    <w:rsid w:val="00CC102A"/>
    <w:rsid w:val="00CC1FF2"/>
    <w:rsid w:val="00CC2054"/>
    <w:rsid w:val="00CC3791"/>
    <w:rsid w:val="00CC5270"/>
    <w:rsid w:val="00CC5513"/>
    <w:rsid w:val="00CC5BFF"/>
    <w:rsid w:val="00CC6D8A"/>
    <w:rsid w:val="00CD04AA"/>
    <w:rsid w:val="00CD080C"/>
    <w:rsid w:val="00CD539A"/>
    <w:rsid w:val="00CD5DEC"/>
    <w:rsid w:val="00CD72A0"/>
    <w:rsid w:val="00CE13F1"/>
    <w:rsid w:val="00CE1B47"/>
    <w:rsid w:val="00CE33C7"/>
    <w:rsid w:val="00CE364A"/>
    <w:rsid w:val="00CE429F"/>
    <w:rsid w:val="00CE4E0B"/>
    <w:rsid w:val="00CE56BC"/>
    <w:rsid w:val="00CE5BDC"/>
    <w:rsid w:val="00CE5E72"/>
    <w:rsid w:val="00CE6871"/>
    <w:rsid w:val="00CE70CD"/>
    <w:rsid w:val="00CF13FA"/>
    <w:rsid w:val="00CF3CAF"/>
    <w:rsid w:val="00CF3CFC"/>
    <w:rsid w:val="00CF3DEC"/>
    <w:rsid w:val="00CF4C45"/>
    <w:rsid w:val="00CF5C80"/>
    <w:rsid w:val="00CF6AF5"/>
    <w:rsid w:val="00CF75D8"/>
    <w:rsid w:val="00D0006F"/>
    <w:rsid w:val="00D01611"/>
    <w:rsid w:val="00D020AB"/>
    <w:rsid w:val="00D03482"/>
    <w:rsid w:val="00D0424F"/>
    <w:rsid w:val="00D0490E"/>
    <w:rsid w:val="00D049FD"/>
    <w:rsid w:val="00D04A5F"/>
    <w:rsid w:val="00D04B07"/>
    <w:rsid w:val="00D05271"/>
    <w:rsid w:val="00D05354"/>
    <w:rsid w:val="00D06D3C"/>
    <w:rsid w:val="00D144B9"/>
    <w:rsid w:val="00D1470E"/>
    <w:rsid w:val="00D17340"/>
    <w:rsid w:val="00D17345"/>
    <w:rsid w:val="00D17922"/>
    <w:rsid w:val="00D200DC"/>
    <w:rsid w:val="00D20F8A"/>
    <w:rsid w:val="00D213EA"/>
    <w:rsid w:val="00D23D77"/>
    <w:rsid w:val="00D2566F"/>
    <w:rsid w:val="00D25E5E"/>
    <w:rsid w:val="00D26B1F"/>
    <w:rsid w:val="00D27A6E"/>
    <w:rsid w:val="00D27C29"/>
    <w:rsid w:val="00D3128E"/>
    <w:rsid w:val="00D3190F"/>
    <w:rsid w:val="00D31B1B"/>
    <w:rsid w:val="00D31CB7"/>
    <w:rsid w:val="00D322BC"/>
    <w:rsid w:val="00D32366"/>
    <w:rsid w:val="00D329F9"/>
    <w:rsid w:val="00D33495"/>
    <w:rsid w:val="00D339A4"/>
    <w:rsid w:val="00D344EE"/>
    <w:rsid w:val="00D34956"/>
    <w:rsid w:val="00D349DB"/>
    <w:rsid w:val="00D3560F"/>
    <w:rsid w:val="00D366DB"/>
    <w:rsid w:val="00D401D0"/>
    <w:rsid w:val="00D425A4"/>
    <w:rsid w:val="00D43018"/>
    <w:rsid w:val="00D43A2B"/>
    <w:rsid w:val="00D45D90"/>
    <w:rsid w:val="00D469DF"/>
    <w:rsid w:val="00D47573"/>
    <w:rsid w:val="00D47B38"/>
    <w:rsid w:val="00D525FE"/>
    <w:rsid w:val="00D52BF6"/>
    <w:rsid w:val="00D53A3D"/>
    <w:rsid w:val="00D54BBC"/>
    <w:rsid w:val="00D54E12"/>
    <w:rsid w:val="00D55048"/>
    <w:rsid w:val="00D553BD"/>
    <w:rsid w:val="00D55490"/>
    <w:rsid w:val="00D55649"/>
    <w:rsid w:val="00D55D25"/>
    <w:rsid w:val="00D56729"/>
    <w:rsid w:val="00D57DE7"/>
    <w:rsid w:val="00D60D96"/>
    <w:rsid w:val="00D613ED"/>
    <w:rsid w:val="00D61B6B"/>
    <w:rsid w:val="00D62A76"/>
    <w:rsid w:val="00D633D3"/>
    <w:rsid w:val="00D639AA"/>
    <w:rsid w:val="00D64C43"/>
    <w:rsid w:val="00D64DDF"/>
    <w:rsid w:val="00D65AEF"/>
    <w:rsid w:val="00D676F6"/>
    <w:rsid w:val="00D70055"/>
    <w:rsid w:val="00D70BCE"/>
    <w:rsid w:val="00D71E37"/>
    <w:rsid w:val="00D7230A"/>
    <w:rsid w:val="00D72374"/>
    <w:rsid w:val="00D727BB"/>
    <w:rsid w:val="00D730AB"/>
    <w:rsid w:val="00D73361"/>
    <w:rsid w:val="00D73EDB"/>
    <w:rsid w:val="00D73F4B"/>
    <w:rsid w:val="00D743DC"/>
    <w:rsid w:val="00D7579E"/>
    <w:rsid w:val="00D77429"/>
    <w:rsid w:val="00D77B9B"/>
    <w:rsid w:val="00D8005C"/>
    <w:rsid w:val="00D80C03"/>
    <w:rsid w:val="00D816C6"/>
    <w:rsid w:val="00D82610"/>
    <w:rsid w:val="00D8299C"/>
    <w:rsid w:val="00D83821"/>
    <w:rsid w:val="00D84477"/>
    <w:rsid w:val="00D84547"/>
    <w:rsid w:val="00D86CCA"/>
    <w:rsid w:val="00D871BA"/>
    <w:rsid w:val="00D87C33"/>
    <w:rsid w:val="00D87FC6"/>
    <w:rsid w:val="00D901A5"/>
    <w:rsid w:val="00D904A2"/>
    <w:rsid w:val="00D917B3"/>
    <w:rsid w:val="00D9269F"/>
    <w:rsid w:val="00D92C08"/>
    <w:rsid w:val="00D92D04"/>
    <w:rsid w:val="00D92F20"/>
    <w:rsid w:val="00D94135"/>
    <w:rsid w:val="00D948C0"/>
    <w:rsid w:val="00D95656"/>
    <w:rsid w:val="00D970A4"/>
    <w:rsid w:val="00D976B3"/>
    <w:rsid w:val="00DA0458"/>
    <w:rsid w:val="00DA0CB7"/>
    <w:rsid w:val="00DA1918"/>
    <w:rsid w:val="00DA39E0"/>
    <w:rsid w:val="00DA422A"/>
    <w:rsid w:val="00DA42D9"/>
    <w:rsid w:val="00DA5367"/>
    <w:rsid w:val="00DA65A2"/>
    <w:rsid w:val="00DA68C3"/>
    <w:rsid w:val="00DA766F"/>
    <w:rsid w:val="00DB2A5D"/>
    <w:rsid w:val="00DB2EF4"/>
    <w:rsid w:val="00DB32A0"/>
    <w:rsid w:val="00DB3D11"/>
    <w:rsid w:val="00DB42A2"/>
    <w:rsid w:val="00DB536E"/>
    <w:rsid w:val="00DB700D"/>
    <w:rsid w:val="00DB76B4"/>
    <w:rsid w:val="00DB7F80"/>
    <w:rsid w:val="00DC0B34"/>
    <w:rsid w:val="00DC180A"/>
    <w:rsid w:val="00DC25B2"/>
    <w:rsid w:val="00DC3551"/>
    <w:rsid w:val="00DC4BC9"/>
    <w:rsid w:val="00DD160F"/>
    <w:rsid w:val="00DD163C"/>
    <w:rsid w:val="00DD201C"/>
    <w:rsid w:val="00DD297E"/>
    <w:rsid w:val="00DD31C3"/>
    <w:rsid w:val="00DD3B46"/>
    <w:rsid w:val="00DD3EA6"/>
    <w:rsid w:val="00DD4D65"/>
    <w:rsid w:val="00DD5103"/>
    <w:rsid w:val="00DD7012"/>
    <w:rsid w:val="00DE0766"/>
    <w:rsid w:val="00DE20ED"/>
    <w:rsid w:val="00DE2B9F"/>
    <w:rsid w:val="00DE3122"/>
    <w:rsid w:val="00DE3D9C"/>
    <w:rsid w:val="00DE6EBF"/>
    <w:rsid w:val="00DE7599"/>
    <w:rsid w:val="00DF11DF"/>
    <w:rsid w:val="00DF3255"/>
    <w:rsid w:val="00DF3437"/>
    <w:rsid w:val="00DF3605"/>
    <w:rsid w:val="00DF3B10"/>
    <w:rsid w:val="00DF4BA3"/>
    <w:rsid w:val="00DF53CA"/>
    <w:rsid w:val="00DF5951"/>
    <w:rsid w:val="00DF5F9D"/>
    <w:rsid w:val="00DF7223"/>
    <w:rsid w:val="00DF76DE"/>
    <w:rsid w:val="00E0059F"/>
    <w:rsid w:val="00E00D87"/>
    <w:rsid w:val="00E00F26"/>
    <w:rsid w:val="00E00F83"/>
    <w:rsid w:val="00E0130A"/>
    <w:rsid w:val="00E01B73"/>
    <w:rsid w:val="00E01EC7"/>
    <w:rsid w:val="00E04AE8"/>
    <w:rsid w:val="00E063F5"/>
    <w:rsid w:val="00E06651"/>
    <w:rsid w:val="00E07643"/>
    <w:rsid w:val="00E1208A"/>
    <w:rsid w:val="00E12917"/>
    <w:rsid w:val="00E1302D"/>
    <w:rsid w:val="00E1310D"/>
    <w:rsid w:val="00E138AA"/>
    <w:rsid w:val="00E13FDB"/>
    <w:rsid w:val="00E142A0"/>
    <w:rsid w:val="00E14AF8"/>
    <w:rsid w:val="00E14BF3"/>
    <w:rsid w:val="00E14DE0"/>
    <w:rsid w:val="00E150B0"/>
    <w:rsid w:val="00E15255"/>
    <w:rsid w:val="00E1532D"/>
    <w:rsid w:val="00E16BC3"/>
    <w:rsid w:val="00E17BC5"/>
    <w:rsid w:val="00E20D3E"/>
    <w:rsid w:val="00E2118C"/>
    <w:rsid w:val="00E21384"/>
    <w:rsid w:val="00E2317E"/>
    <w:rsid w:val="00E23F51"/>
    <w:rsid w:val="00E24FBF"/>
    <w:rsid w:val="00E25797"/>
    <w:rsid w:val="00E25CE5"/>
    <w:rsid w:val="00E26045"/>
    <w:rsid w:val="00E26547"/>
    <w:rsid w:val="00E27E52"/>
    <w:rsid w:val="00E30C5B"/>
    <w:rsid w:val="00E31551"/>
    <w:rsid w:val="00E321E9"/>
    <w:rsid w:val="00E326BE"/>
    <w:rsid w:val="00E32B08"/>
    <w:rsid w:val="00E32D67"/>
    <w:rsid w:val="00E331F9"/>
    <w:rsid w:val="00E3365C"/>
    <w:rsid w:val="00E35F11"/>
    <w:rsid w:val="00E376F3"/>
    <w:rsid w:val="00E37F7D"/>
    <w:rsid w:val="00E4067F"/>
    <w:rsid w:val="00E40EE9"/>
    <w:rsid w:val="00E413DB"/>
    <w:rsid w:val="00E41C65"/>
    <w:rsid w:val="00E41E34"/>
    <w:rsid w:val="00E4261E"/>
    <w:rsid w:val="00E42A32"/>
    <w:rsid w:val="00E436FE"/>
    <w:rsid w:val="00E44FE2"/>
    <w:rsid w:val="00E458A6"/>
    <w:rsid w:val="00E46631"/>
    <w:rsid w:val="00E4674B"/>
    <w:rsid w:val="00E46AD2"/>
    <w:rsid w:val="00E47407"/>
    <w:rsid w:val="00E479DA"/>
    <w:rsid w:val="00E47EFA"/>
    <w:rsid w:val="00E50029"/>
    <w:rsid w:val="00E52439"/>
    <w:rsid w:val="00E537DB"/>
    <w:rsid w:val="00E54184"/>
    <w:rsid w:val="00E54795"/>
    <w:rsid w:val="00E547D6"/>
    <w:rsid w:val="00E548D0"/>
    <w:rsid w:val="00E54C25"/>
    <w:rsid w:val="00E554EF"/>
    <w:rsid w:val="00E56FE6"/>
    <w:rsid w:val="00E6094A"/>
    <w:rsid w:val="00E618C6"/>
    <w:rsid w:val="00E61E9B"/>
    <w:rsid w:val="00E62543"/>
    <w:rsid w:val="00E62B0D"/>
    <w:rsid w:val="00E63620"/>
    <w:rsid w:val="00E642D1"/>
    <w:rsid w:val="00E6478E"/>
    <w:rsid w:val="00E64FB8"/>
    <w:rsid w:val="00E651ED"/>
    <w:rsid w:val="00E65BE5"/>
    <w:rsid w:val="00E6732C"/>
    <w:rsid w:val="00E67636"/>
    <w:rsid w:val="00E70C86"/>
    <w:rsid w:val="00E710C7"/>
    <w:rsid w:val="00E71FBF"/>
    <w:rsid w:val="00E728F7"/>
    <w:rsid w:val="00E73404"/>
    <w:rsid w:val="00E73ED0"/>
    <w:rsid w:val="00E74146"/>
    <w:rsid w:val="00E74DD8"/>
    <w:rsid w:val="00E75FDD"/>
    <w:rsid w:val="00E779FB"/>
    <w:rsid w:val="00E77CD1"/>
    <w:rsid w:val="00E8071F"/>
    <w:rsid w:val="00E81321"/>
    <w:rsid w:val="00E826FB"/>
    <w:rsid w:val="00E830FE"/>
    <w:rsid w:val="00E8342A"/>
    <w:rsid w:val="00E8524F"/>
    <w:rsid w:val="00E86F10"/>
    <w:rsid w:val="00E8714A"/>
    <w:rsid w:val="00E873FC"/>
    <w:rsid w:val="00E87E9F"/>
    <w:rsid w:val="00E903F2"/>
    <w:rsid w:val="00E90CC5"/>
    <w:rsid w:val="00E9197E"/>
    <w:rsid w:val="00E91E73"/>
    <w:rsid w:val="00E93080"/>
    <w:rsid w:val="00E93E5A"/>
    <w:rsid w:val="00E94194"/>
    <w:rsid w:val="00E9506B"/>
    <w:rsid w:val="00E953FF"/>
    <w:rsid w:val="00E96ACE"/>
    <w:rsid w:val="00E96DF0"/>
    <w:rsid w:val="00E96FB0"/>
    <w:rsid w:val="00E974F7"/>
    <w:rsid w:val="00E97D08"/>
    <w:rsid w:val="00EA1BCD"/>
    <w:rsid w:val="00EA269F"/>
    <w:rsid w:val="00EA2BCF"/>
    <w:rsid w:val="00EA341D"/>
    <w:rsid w:val="00EA4770"/>
    <w:rsid w:val="00EA5C01"/>
    <w:rsid w:val="00EA628E"/>
    <w:rsid w:val="00EA6B92"/>
    <w:rsid w:val="00EA7D2D"/>
    <w:rsid w:val="00EA7E8C"/>
    <w:rsid w:val="00EB0A90"/>
    <w:rsid w:val="00EB14E0"/>
    <w:rsid w:val="00EB1EE4"/>
    <w:rsid w:val="00EB2295"/>
    <w:rsid w:val="00EB2C5A"/>
    <w:rsid w:val="00EB3195"/>
    <w:rsid w:val="00EB31E5"/>
    <w:rsid w:val="00EB3824"/>
    <w:rsid w:val="00EB5CDA"/>
    <w:rsid w:val="00EB7AA4"/>
    <w:rsid w:val="00EC1190"/>
    <w:rsid w:val="00EC430D"/>
    <w:rsid w:val="00EC46C8"/>
    <w:rsid w:val="00EC57E1"/>
    <w:rsid w:val="00EC708E"/>
    <w:rsid w:val="00EC710C"/>
    <w:rsid w:val="00EC7832"/>
    <w:rsid w:val="00ED026F"/>
    <w:rsid w:val="00ED2424"/>
    <w:rsid w:val="00ED3957"/>
    <w:rsid w:val="00ED47EC"/>
    <w:rsid w:val="00ED49AE"/>
    <w:rsid w:val="00ED59D8"/>
    <w:rsid w:val="00ED59DA"/>
    <w:rsid w:val="00ED64AE"/>
    <w:rsid w:val="00ED70F5"/>
    <w:rsid w:val="00EE09F6"/>
    <w:rsid w:val="00EE19C6"/>
    <w:rsid w:val="00EE24D9"/>
    <w:rsid w:val="00EE35C8"/>
    <w:rsid w:val="00EE3A0B"/>
    <w:rsid w:val="00EE3D8B"/>
    <w:rsid w:val="00EE5A3A"/>
    <w:rsid w:val="00EE5B4F"/>
    <w:rsid w:val="00EE63E9"/>
    <w:rsid w:val="00EE648F"/>
    <w:rsid w:val="00EE732D"/>
    <w:rsid w:val="00EF21C1"/>
    <w:rsid w:val="00EF2471"/>
    <w:rsid w:val="00EF2599"/>
    <w:rsid w:val="00EF2C2A"/>
    <w:rsid w:val="00EF2C70"/>
    <w:rsid w:val="00EF3B96"/>
    <w:rsid w:val="00EF3C25"/>
    <w:rsid w:val="00EF475A"/>
    <w:rsid w:val="00EF4FA9"/>
    <w:rsid w:val="00EF558D"/>
    <w:rsid w:val="00EF6E30"/>
    <w:rsid w:val="00EF78E1"/>
    <w:rsid w:val="00EF7C7B"/>
    <w:rsid w:val="00F01551"/>
    <w:rsid w:val="00F02074"/>
    <w:rsid w:val="00F031CC"/>
    <w:rsid w:val="00F03D28"/>
    <w:rsid w:val="00F04BA4"/>
    <w:rsid w:val="00F05079"/>
    <w:rsid w:val="00F06325"/>
    <w:rsid w:val="00F06D4B"/>
    <w:rsid w:val="00F101ED"/>
    <w:rsid w:val="00F10C49"/>
    <w:rsid w:val="00F11E4F"/>
    <w:rsid w:val="00F1200B"/>
    <w:rsid w:val="00F1336B"/>
    <w:rsid w:val="00F1387F"/>
    <w:rsid w:val="00F139B6"/>
    <w:rsid w:val="00F13B07"/>
    <w:rsid w:val="00F147B4"/>
    <w:rsid w:val="00F148A0"/>
    <w:rsid w:val="00F14E96"/>
    <w:rsid w:val="00F15284"/>
    <w:rsid w:val="00F201ED"/>
    <w:rsid w:val="00F21AB4"/>
    <w:rsid w:val="00F223BF"/>
    <w:rsid w:val="00F22407"/>
    <w:rsid w:val="00F22C65"/>
    <w:rsid w:val="00F24B29"/>
    <w:rsid w:val="00F26A1E"/>
    <w:rsid w:val="00F2743E"/>
    <w:rsid w:val="00F27AE8"/>
    <w:rsid w:val="00F3128F"/>
    <w:rsid w:val="00F3294C"/>
    <w:rsid w:val="00F33DD6"/>
    <w:rsid w:val="00F34077"/>
    <w:rsid w:val="00F34DD1"/>
    <w:rsid w:val="00F35489"/>
    <w:rsid w:val="00F35797"/>
    <w:rsid w:val="00F357DC"/>
    <w:rsid w:val="00F37C8B"/>
    <w:rsid w:val="00F4119D"/>
    <w:rsid w:val="00F4204D"/>
    <w:rsid w:val="00F424FA"/>
    <w:rsid w:val="00F42C10"/>
    <w:rsid w:val="00F4314A"/>
    <w:rsid w:val="00F46A74"/>
    <w:rsid w:val="00F474D3"/>
    <w:rsid w:val="00F4793B"/>
    <w:rsid w:val="00F51454"/>
    <w:rsid w:val="00F51A49"/>
    <w:rsid w:val="00F51F19"/>
    <w:rsid w:val="00F52630"/>
    <w:rsid w:val="00F52E3C"/>
    <w:rsid w:val="00F53217"/>
    <w:rsid w:val="00F537A0"/>
    <w:rsid w:val="00F53CB4"/>
    <w:rsid w:val="00F551A4"/>
    <w:rsid w:val="00F55611"/>
    <w:rsid w:val="00F55719"/>
    <w:rsid w:val="00F5595E"/>
    <w:rsid w:val="00F55D11"/>
    <w:rsid w:val="00F55D12"/>
    <w:rsid w:val="00F56509"/>
    <w:rsid w:val="00F566FB"/>
    <w:rsid w:val="00F5672E"/>
    <w:rsid w:val="00F5776B"/>
    <w:rsid w:val="00F57A1F"/>
    <w:rsid w:val="00F60A8C"/>
    <w:rsid w:val="00F60B86"/>
    <w:rsid w:val="00F62996"/>
    <w:rsid w:val="00F636F3"/>
    <w:rsid w:val="00F63815"/>
    <w:rsid w:val="00F63C43"/>
    <w:rsid w:val="00F63F85"/>
    <w:rsid w:val="00F64AAE"/>
    <w:rsid w:val="00F653E1"/>
    <w:rsid w:val="00F67993"/>
    <w:rsid w:val="00F67E14"/>
    <w:rsid w:val="00F70336"/>
    <w:rsid w:val="00F704D6"/>
    <w:rsid w:val="00F70C2E"/>
    <w:rsid w:val="00F711F3"/>
    <w:rsid w:val="00F727EF"/>
    <w:rsid w:val="00F72C90"/>
    <w:rsid w:val="00F749A5"/>
    <w:rsid w:val="00F7534E"/>
    <w:rsid w:val="00F75533"/>
    <w:rsid w:val="00F76245"/>
    <w:rsid w:val="00F77359"/>
    <w:rsid w:val="00F77755"/>
    <w:rsid w:val="00F80401"/>
    <w:rsid w:val="00F8099B"/>
    <w:rsid w:val="00F81874"/>
    <w:rsid w:val="00F81F9A"/>
    <w:rsid w:val="00F84662"/>
    <w:rsid w:val="00F84C61"/>
    <w:rsid w:val="00F84F23"/>
    <w:rsid w:val="00F85335"/>
    <w:rsid w:val="00F86539"/>
    <w:rsid w:val="00F866FD"/>
    <w:rsid w:val="00F86AAE"/>
    <w:rsid w:val="00F927CB"/>
    <w:rsid w:val="00F92CF8"/>
    <w:rsid w:val="00F93DB2"/>
    <w:rsid w:val="00F93EEE"/>
    <w:rsid w:val="00F941EB"/>
    <w:rsid w:val="00F96607"/>
    <w:rsid w:val="00F96868"/>
    <w:rsid w:val="00F96CC9"/>
    <w:rsid w:val="00F96EFD"/>
    <w:rsid w:val="00FA3953"/>
    <w:rsid w:val="00FA516B"/>
    <w:rsid w:val="00FA67D3"/>
    <w:rsid w:val="00FA6D4A"/>
    <w:rsid w:val="00FA78BC"/>
    <w:rsid w:val="00FA78F2"/>
    <w:rsid w:val="00FB1022"/>
    <w:rsid w:val="00FB2418"/>
    <w:rsid w:val="00FB2425"/>
    <w:rsid w:val="00FB352D"/>
    <w:rsid w:val="00FB4A57"/>
    <w:rsid w:val="00FB4E2C"/>
    <w:rsid w:val="00FB6954"/>
    <w:rsid w:val="00FB79A0"/>
    <w:rsid w:val="00FB7E99"/>
    <w:rsid w:val="00FC09B8"/>
    <w:rsid w:val="00FC126F"/>
    <w:rsid w:val="00FC18AF"/>
    <w:rsid w:val="00FC19FB"/>
    <w:rsid w:val="00FC1C7B"/>
    <w:rsid w:val="00FC2B02"/>
    <w:rsid w:val="00FC30CB"/>
    <w:rsid w:val="00FC3472"/>
    <w:rsid w:val="00FC3DF5"/>
    <w:rsid w:val="00FC3EC2"/>
    <w:rsid w:val="00FC49C7"/>
    <w:rsid w:val="00FC4EEB"/>
    <w:rsid w:val="00FC5945"/>
    <w:rsid w:val="00FC63CF"/>
    <w:rsid w:val="00FC7566"/>
    <w:rsid w:val="00FD004D"/>
    <w:rsid w:val="00FD07C6"/>
    <w:rsid w:val="00FD09C8"/>
    <w:rsid w:val="00FD1370"/>
    <w:rsid w:val="00FD16ED"/>
    <w:rsid w:val="00FD36C7"/>
    <w:rsid w:val="00FD3F9D"/>
    <w:rsid w:val="00FD49D4"/>
    <w:rsid w:val="00FD5C7A"/>
    <w:rsid w:val="00FD7921"/>
    <w:rsid w:val="00FD7E97"/>
    <w:rsid w:val="00FE1327"/>
    <w:rsid w:val="00FE21D3"/>
    <w:rsid w:val="00FE2A5A"/>
    <w:rsid w:val="00FE32DF"/>
    <w:rsid w:val="00FE3CDE"/>
    <w:rsid w:val="00FE3E8A"/>
    <w:rsid w:val="00FE3FDA"/>
    <w:rsid w:val="00FE4785"/>
    <w:rsid w:val="00FE4A8C"/>
    <w:rsid w:val="00FE4D2F"/>
    <w:rsid w:val="00FE544D"/>
    <w:rsid w:val="00FE6D27"/>
    <w:rsid w:val="00FE702A"/>
    <w:rsid w:val="00FE7DAF"/>
    <w:rsid w:val="00FF0409"/>
    <w:rsid w:val="00FF09DF"/>
    <w:rsid w:val="00FF0EF9"/>
    <w:rsid w:val="00FF5F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5:docId w15:val="{380BFEF8-662B-43C9-8685-9955657124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22C65"/>
    <w:rPr>
      <w:iCs/>
      <w:sz w:val="21"/>
      <w:szCs w:val="21"/>
    </w:rPr>
  </w:style>
  <w:style w:type="paragraph" w:styleId="1">
    <w:name w:val="heading 1"/>
    <w:basedOn w:val="a"/>
    <w:next w:val="a"/>
    <w:link w:val="10"/>
    <w:uiPriority w:val="9"/>
    <w:qFormat/>
    <w:rsid w:val="003926B6"/>
    <w:pPr>
      <w:pBdr>
        <w:top w:val="single" w:sz="12" w:space="1" w:color="C0504D" w:themeColor="accent2"/>
        <w:left w:val="single" w:sz="12" w:space="4" w:color="C0504D" w:themeColor="accent2"/>
        <w:bottom w:val="single" w:sz="12" w:space="1" w:color="C0504D" w:themeColor="accent2"/>
        <w:right w:val="single" w:sz="12" w:space="4" w:color="C0504D" w:themeColor="accent2"/>
      </w:pBdr>
      <w:shd w:val="clear" w:color="auto" w:fill="4F81BD" w:themeFill="accent1"/>
      <w:spacing w:line="240" w:lineRule="auto"/>
      <w:outlineLvl w:val="0"/>
    </w:pPr>
    <w:rPr>
      <w:rFonts w:asciiTheme="majorHAnsi" w:hAnsiTheme="majorHAnsi"/>
      <w:color w:val="FFFFFF"/>
      <w:sz w:val="28"/>
      <w:szCs w:val="3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926B6"/>
    <w:pPr>
      <w:spacing w:before="200" w:after="60" w:line="240" w:lineRule="auto"/>
      <w:contextualSpacing/>
      <w:outlineLvl w:val="1"/>
    </w:pPr>
    <w:rPr>
      <w:rFonts w:asciiTheme="majorHAnsi" w:eastAsiaTheme="majorEastAsia" w:hAnsiTheme="majorHAnsi" w:cstheme="majorBidi"/>
      <w:b/>
      <w:bCs/>
      <w:outline/>
      <w:color w:val="4F81BD" w:themeColor="accent1"/>
      <w:sz w:val="34"/>
      <w:szCs w:val="34"/>
      <w14:textOutline w14:w="9525" w14:cap="flat" w14:cmpd="sng" w14:algn="ctr">
        <w14:solidFill>
          <w14:schemeClr w14:val="accent1"/>
        </w14:solidFill>
        <w14:prstDash w14:val="solid"/>
        <w14:round/>
      </w14:textOutline>
      <w14:textFill>
        <w14:noFill/>
      </w14:textFill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926B6"/>
    <w:pPr>
      <w:spacing w:before="200" w:after="100" w:line="240" w:lineRule="auto"/>
      <w:contextualSpacing/>
      <w:outlineLvl w:val="2"/>
    </w:pPr>
    <w:rPr>
      <w:rFonts w:asciiTheme="majorHAnsi" w:eastAsiaTheme="majorEastAsia" w:hAnsiTheme="majorHAnsi" w:cstheme="majorBidi"/>
      <w:b/>
      <w:bCs/>
      <w:smallCaps/>
      <w:color w:val="943634" w:themeColor="accent2" w:themeShade="BF"/>
      <w:spacing w:val="24"/>
      <w:sz w:val="28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926B6"/>
    <w:pPr>
      <w:spacing w:before="200" w:after="100" w:line="240" w:lineRule="auto"/>
      <w:contextualSpacing/>
      <w:outlineLvl w:val="3"/>
    </w:pPr>
    <w:rPr>
      <w:rFonts w:asciiTheme="majorHAnsi" w:eastAsiaTheme="majorEastAsia" w:hAnsiTheme="majorHAnsi" w:cstheme="majorBidi"/>
      <w:b/>
      <w:bCs/>
      <w:color w:val="365F91" w:themeColor="accent1" w:themeShade="BF"/>
      <w:sz w:val="24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926B6"/>
    <w:pPr>
      <w:spacing w:before="200" w:after="100" w:line="240" w:lineRule="auto"/>
      <w:contextualSpacing/>
      <w:outlineLvl w:val="4"/>
    </w:pPr>
    <w:rPr>
      <w:rFonts w:asciiTheme="majorHAnsi" w:eastAsiaTheme="majorEastAsia" w:hAnsiTheme="majorHAnsi" w:cstheme="majorBidi"/>
      <w:bCs/>
      <w:caps/>
      <w:color w:val="943634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926B6"/>
    <w:pP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365F91" w:themeColor="accent1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926B6"/>
    <w:pP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926B6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4F81BD" w:themeColor="accent1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926B6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smallCaps/>
      <w:color w:val="C0504D" w:themeColor="accent2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926B6"/>
    <w:rPr>
      <w:rFonts w:asciiTheme="majorHAnsi" w:hAnsiTheme="majorHAnsi"/>
      <w:iCs/>
      <w:color w:val="FFFFFF"/>
      <w:sz w:val="28"/>
      <w:szCs w:val="38"/>
      <w:shd w:val="clear" w:color="auto" w:fill="4F81BD" w:themeFill="accent1"/>
    </w:rPr>
  </w:style>
  <w:style w:type="character" w:customStyle="1" w:styleId="20">
    <w:name w:val="Заголовок 2 Знак"/>
    <w:basedOn w:val="a0"/>
    <w:link w:val="2"/>
    <w:uiPriority w:val="9"/>
    <w:semiHidden/>
    <w:rsid w:val="003926B6"/>
    <w:rPr>
      <w:rFonts w:asciiTheme="majorHAnsi" w:eastAsiaTheme="majorEastAsia" w:hAnsiTheme="majorHAnsi" w:cstheme="majorBidi"/>
      <w:b/>
      <w:bCs/>
      <w:iCs/>
      <w:outline/>
      <w:color w:val="4F81BD" w:themeColor="accent1"/>
      <w:sz w:val="34"/>
      <w:szCs w:val="34"/>
      <w14:textOutline w14:w="9525" w14:cap="flat" w14:cmpd="sng" w14:algn="ctr">
        <w14:solidFill>
          <w14:schemeClr w14:val="accent1"/>
        </w14:solidFill>
        <w14:prstDash w14:val="solid"/>
        <w14:round/>
      </w14:textOutline>
      <w14:textFill>
        <w14:noFill/>
      </w14:textFill>
    </w:rPr>
  </w:style>
  <w:style w:type="character" w:customStyle="1" w:styleId="30">
    <w:name w:val="Заголовок 3 Знак"/>
    <w:basedOn w:val="a0"/>
    <w:link w:val="3"/>
    <w:uiPriority w:val="9"/>
    <w:semiHidden/>
    <w:rsid w:val="003926B6"/>
    <w:rPr>
      <w:rFonts w:asciiTheme="majorHAnsi" w:eastAsiaTheme="majorEastAsia" w:hAnsiTheme="majorHAnsi" w:cstheme="majorBidi"/>
      <w:b/>
      <w:bCs/>
      <w:iCs/>
      <w:smallCaps/>
      <w:color w:val="943634" w:themeColor="accent2" w:themeShade="BF"/>
      <w:spacing w:val="24"/>
      <w:sz w:val="28"/>
    </w:rPr>
  </w:style>
  <w:style w:type="character" w:customStyle="1" w:styleId="40">
    <w:name w:val="Заголовок 4 Знак"/>
    <w:basedOn w:val="a0"/>
    <w:link w:val="4"/>
    <w:uiPriority w:val="9"/>
    <w:semiHidden/>
    <w:rsid w:val="003926B6"/>
    <w:rPr>
      <w:rFonts w:asciiTheme="majorHAnsi" w:eastAsiaTheme="majorEastAsia" w:hAnsiTheme="majorHAnsi" w:cstheme="majorBidi"/>
      <w:b/>
      <w:bCs/>
      <w:iCs/>
      <w:color w:val="365F91" w:themeColor="accent1" w:themeShade="BF"/>
      <w:sz w:val="24"/>
    </w:rPr>
  </w:style>
  <w:style w:type="character" w:customStyle="1" w:styleId="50">
    <w:name w:val="Заголовок 5 Знак"/>
    <w:basedOn w:val="a0"/>
    <w:link w:val="5"/>
    <w:uiPriority w:val="9"/>
    <w:semiHidden/>
    <w:rsid w:val="003926B6"/>
    <w:rPr>
      <w:rFonts w:asciiTheme="majorHAnsi" w:eastAsiaTheme="majorEastAsia" w:hAnsiTheme="majorHAnsi" w:cstheme="majorBidi"/>
      <w:bCs/>
      <w:iCs/>
      <w:cap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3926B6"/>
    <w:rPr>
      <w:rFonts w:asciiTheme="majorHAnsi" w:eastAsiaTheme="majorEastAsia" w:hAnsiTheme="majorHAnsi" w:cstheme="majorBidi"/>
      <w:iCs/>
      <w:color w:val="365F91" w:themeColor="accent1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3926B6"/>
    <w:rPr>
      <w:rFonts w:asciiTheme="majorHAnsi" w:eastAsiaTheme="majorEastAsia" w:hAnsiTheme="majorHAnsi" w:cstheme="majorBidi"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3926B6"/>
    <w:rPr>
      <w:rFonts w:asciiTheme="majorHAnsi" w:eastAsiaTheme="majorEastAsia" w:hAnsiTheme="majorHAnsi" w:cstheme="majorBidi"/>
      <w:iCs/>
      <w:color w:val="4F81BD" w:themeColor="accent1"/>
    </w:rPr>
  </w:style>
  <w:style w:type="character" w:customStyle="1" w:styleId="90">
    <w:name w:val="Заголовок 9 Знак"/>
    <w:basedOn w:val="a0"/>
    <w:link w:val="9"/>
    <w:uiPriority w:val="9"/>
    <w:semiHidden/>
    <w:rsid w:val="003926B6"/>
    <w:rPr>
      <w:rFonts w:asciiTheme="majorHAnsi" w:eastAsiaTheme="majorEastAsia" w:hAnsiTheme="majorHAnsi" w:cstheme="majorBidi"/>
      <w:iCs/>
      <w:smallCaps/>
      <w:color w:val="C0504D" w:themeColor="accent2"/>
      <w:sz w:val="20"/>
      <w:szCs w:val="21"/>
    </w:rPr>
  </w:style>
  <w:style w:type="paragraph" w:styleId="a3">
    <w:name w:val="List Paragraph"/>
    <w:basedOn w:val="a"/>
    <w:uiPriority w:val="34"/>
    <w:qFormat/>
    <w:rsid w:val="003926B6"/>
    <w:pPr>
      <w:ind w:left="1440" w:hanging="360"/>
      <w:contextualSpacing/>
    </w:pPr>
    <w:rPr>
      <w:sz w:val="22"/>
    </w:rPr>
  </w:style>
  <w:style w:type="table" w:styleId="a4">
    <w:name w:val="Table Grid"/>
    <w:basedOn w:val="a1"/>
    <w:uiPriority w:val="59"/>
    <w:rsid w:val="000677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233A5C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233A5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233A5C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233A5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563B1E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563B1E"/>
    <w:rPr>
      <w:rFonts w:ascii="Tahoma" w:eastAsia="Times New Roman" w:hAnsi="Tahoma" w:cs="Tahoma"/>
      <w:sz w:val="16"/>
      <w:szCs w:val="16"/>
      <w:lang w:eastAsia="ru-RU"/>
    </w:rPr>
  </w:style>
  <w:style w:type="paragraph" w:styleId="ab">
    <w:name w:val="No Spacing"/>
    <w:basedOn w:val="a"/>
    <w:link w:val="ac"/>
    <w:uiPriority w:val="1"/>
    <w:qFormat/>
    <w:rsid w:val="003926B6"/>
    <w:pPr>
      <w:spacing w:after="0" w:line="240" w:lineRule="auto"/>
    </w:pPr>
  </w:style>
  <w:style w:type="character" w:customStyle="1" w:styleId="ac">
    <w:name w:val="Без интервала Знак"/>
    <w:basedOn w:val="a0"/>
    <w:link w:val="ab"/>
    <w:uiPriority w:val="1"/>
    <w:rsid w:val="00553871"/>
    <w:rPr>
      <w:iCs/>
      <w:sz w:val="21"/>
      <w:szCs w:val="21"/>
    </w:rPr>
  </w:style>
  <w:style w:type="character" w:styleId="ad">
    <w:name w:val="Subtle Reference"/>
    <w:uiPriority w:val="31"/>
    <w:qFormat/>
    <w:rsid w:val="003926B6"/>
    <w:rPr>
      <w:i/>
      <w:iCs/>
      <w:smallCaps/>
      <w:color w:val="C0504D" w:themeColor="accent2"/>
      <w:u w:color="C0504D" w:themeColor="accent2"/>
    </w:rPr>
  </w:style>
  <w:style w:type="paragraph" w:styleId="ae">
    <w:name w:val="caption"/>
    <w:basedOn w:val="a"/>
    <w:next w:val="a"/>
    <w:uiPriority w:val="35"/>
    <w:unhideWhenUsed/>
    <w:qFormat/>
    <w:rsid w:val="003926B6"/>
    <w:rPr>
      <w:b/>
      <w:bCs/>
      <w:color w:val="943634" w:themeColor="accent2" w:themeShade="BF"/>
      <w:sz w:val="18"/>
      <w:szCs w:val="18"/>
    </w:rPr>
  </w:style>
  <w:style w:type="paragraph" w:styleId="af">
    <w:name w:val="Title"/>
    <w:basedOn w:val="a"/>
    <w:next w:val="a"/>
    <w:link w:val="af0"/>
    <w:uiPriority w:val="10"/>
    <w:qFormat/>
    <w:rsid w:val="003926B6"/>
    <w:pPr>
      <w:shd w:val="clear" w:color="auto" w:fill="FFFFFF" w:themeFill="background1"/>
      <w:spacing w:after="120" w:line="240" w:lineRule="auto"/>
    </w:pPr>
    <w:rPr>
      <w:rFonts w:asciiTheme="majorHAnsi" w:eastAsiaTheme="majorEastAsia" w:hAnsiTheme="majorHAnsi" w:cstheme="majorBidi"/>
      <w:b/>
      <w:color w:val="FFFFFF" w:themeColor="background1"/>
      <w:spacing w:val="10"/>
      <w:sz w:val="72"/>
      <w:szCs w:val="64"/>
    </w:rPr>
  </w:style>
  <w:style w:type="character" w:customStyle="1" w:styleId="af0">
    <w:name w:val="Название Знак"/>
    <w:basedOn w:val="a0"/>
    <w:link w:val="af"/>
    <w:uiPriority w:val="10"/>
    <w:rsid w:val="003926B6"/>
    <w:rPr>
      <w:rFonts w:asciiTheme="majorHAnsi" w:eastAsiaTheme="majorEastAsia" w:hAnsiTheme="majorHAnsi" w:cstheme="majorBidi"/>
      <w:b/>
      <w:iCs/>
      <w:color w:val="FFFFFF" w:themeColor="background1"/>
      <w:spacing w:val="10"/>
      <w:sz w:val="72"/>
      <w:szCs w:val="64"/>
      <w:shd w:val="clear" w:color="auto" w:fill="FFFFFF" w:themeFill="background1"/>
    </w:rPr>
  </w:style>
  <w:style w:type="paragraph" w:styleId="af1">
    <w:name w:val="Subtitle"/>
    <w:basedOn w:val="a"/>
    <w:next w:val="a"/>
    <w:link w:val="af2"/>
    <w:uiPriority w:val="11"/>
    <w:qFormat/>
    <w:rsid w:val="003926B6"/>
    <w:pPr>
      <w:spacing w:before="200" w:after="360" w:line="240" w:lineRule="auto"/>
    </w:pPr>
    <w:rPr>
      <w:rFonts w:asciiTheme="majorHAnsi" w:eastAsiaTheme="majorEastAsia" w:hAnsiTheme="majorHAnsi" w:cstheme="majorBidi"/>
      <w:color w:val="1F497D" w:themeColor="text2"/>
      <w:spacing w:val="20"/>
      <w:sz w:val="24"/>
      <w:szCs w:val="24"/>
    </w:rPr>
  </w:style>
  <w:style w:type="character" w:customStyle="1" w:styleId="af2">
    <w:name w:val="Подзаголовок Знак"/>
    <w:basedOn w:val="a0"/>
    <w:link w:val="af1"/>
    <w:uiPriority w:val="11"/>
    <w:rsid w:val="003926B6"/>
    <w:rPr>
      <w:rFonts w:asciiTheme="majorHAnsi" w:eastAsiaTheme="majorEastAsia" w:hAnsiTheme="majorHAnsi" w:cstheme="majorBidi"/>
      <w:iCs/>
      <w:color w:val="1F497D" w:themeColor="text2"/>
      <w:spacing w:val="20"/>
      <w:sz w:val="24"/>
      <w:szCs w:val="24"/>
    </w:rPr>
  </w:style>
  <w:style w:type="character" w:styleId="af3">
    <w:name w:val="Strong"/>
    <w:uiPriority w:val="22"/>
    <w:qFormat/>
    <w:rsid w:val="003926B6"/>
    <w:rPr>
      <w:b/>
      <w:bCs/>
      <w:spacing w:val="0"/>
    </w:rPr>
  </w:style>
  <w:style w:type="character" w:styleId="af4">
    <w:name w:val="Emphasis"/>
    <w:uiPriority w:val="20"/>
    <w:qFormat/>
    <w:rsid w:val="003926B6"/>
    <w:rPr>
      <w:rFonts w:eastAsiaTheme="majorEastAsia" w:cstheme="majorBidi"/>
      <w:b/>
      <w:bCs/>
      <w:color w:val="943634" w:themeColor="accent2" w:themeShade="BF"/>
      <w:bdr w:val="single" w:sz="18" w:space="0" w:color="EEECE1" w:themeColor="background2"/>
      <w:shd w:val="clear" w:color="auto" w:fill="EEECE1" w:themeFill="background2"/>
    </w:rPr>
  </w:style>
  <w:style w:type="paragraph" w:styleId="21">
    <w:name w:val="Quote"/>
    <w:basedOn w:val="a"/>
    <w:next w:val="a"/>
    <w:link w:val="22"/>
    <w:uiPriority w:val="29"/>
    <w:qFormat/>
    <w:rsid w:val="003926B6"/>
    <w:rPr>
      <w:b/>
      <w:i/>
      <w:color w:val="C0504D" w:themeColor="accent2"/>
      <w:sz w:val="24"/>
    </w:rPr>
  </w:style>
  <w:style w:type="character" w:customStyle="1" w:styleId="22">
    <w:name w:val="Цитата 2 Знак"/>
    <w:basedOn w:val="a0"/>
    <w:link w:val="21"/>
    <w:uiPriority w:val="29"/>
    <w:rsid w:val="003926B6"/>
    <w:rPr>
      <w:b/>
      <w:i/>
      <w:iCs/>
      <w:color w:val="C0504D" w:themeColor="accent2"/>
      <w:sz w:val="24"/>
      <w:szCs w:val="21"/>
    </w:rPr>
  </w:style>
  <w:style w:type="paragraph" w:styleId="af5">
    <w:name w:val="Intense Quote"/>
    <w:basedOn w:val="a"/>
    <w:next w:val="a"/>
    <w:link w:val="af6"/>
    <w:uiPriority w:val="30"/>
    <w:qFormat/>
    <w:rsid w:val="003926B6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i/>
      <w:color w:val="C0504D" w:themeColor="accent2"/>
      <w:sz w:val="20"/>
      <w:szCs w:val="20"/>
    </w:rPr>
  </w:style>
  <w:style w:type="character" w:customStyle="1" w:styleId="af6">
    <w:name w:val="Выделенная цитата Знак"/>
    <w:basedOn w:val="a0"/>
    <w:link w:val="af5"/>
    <w:uiPriority w:val="30"/>
    <w:rsid w:val="003926B6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f7">
    <w:name w:val="Subtle Emphasis"/>
    <w:uiPriority w:val="19"/>
    <w:qFormat/>
    <w:rsid w:val="003926B6"/>
    <w:rPr>
      <w:rFonts w:asciiTheme="majorHAnsi" w:eastAsiaTheme="majorEastAsia" w:hAnsiTheme="majorHAnsi" w:cstheme="majorBidi"/>
      <w:b/>
      <w:i/>
      <w:color w:val="4F81BD" w:themeColor="accent1"/>
    </w:rPr>
  </w:style>
  <w:style w:type="character" w:styleId="af8">
    <w:name w:val="Intense Emphasis"/>
    <w:uiPriority w:val="21"/>
    <w:qFormat/>
    <w:rsid w:val="003926B6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9">
    <w:name w:val="Intense Reference"/>
    <w:uiPriority w:val="32"/>
    <w:qFormat/>
    <w:rsid w:val="003926B6"/>
    <w:rPr>
      <w:b/>
      <w:bCs/>
      <w:i/>
      <w:iCs/>
      <w:smallCaps/>
      <w:color w:val="C0504D" w:themeColor="accent2"/>
      <w:u w:color="C0504D" w:themeColor="accent2"/>
    </w:rPr>
  </w:style>
  <w:style w:type="character" w:styleId="afa">
    <w:name w:val="Book Title"/>
    <w:uiPriority w:val="33"/>
    <w:qFormat/>
    <w:rsid w:val="003926B6"/>
    <w:rPr>
      <w:rFonts w:asciiTheme="majorHAnsi" w:eastAsiaTheme="majorEastAsia" w:hAnsiTheme="majorHAnsi" w:cstheme="majorBidi"/>
      <w:b/>
      <w:bCs/>
      <w:smallCaps/>
      <w:color w:val="C0504D" w:themeColor="accent2"/>
      <w:u w:val="single"/>
    </w:rPr>
  </w:style>
  <w:style w:type="paragraph" w:styleId="afb">
    <w:name w:val="TOC Heading"/>
    <w:basedOn w:val="1"/>
    <w:next w:val="a"/>
    <w:uiPriority w:val="39"/>
    <w:semiHidden/>
    <w:unhideWhenUsed/>
    <w:qFormat/>
    <w:rsid w:val="003926B6"/>
    <w:pPr>
      <w:outlineLvl w:val="9"/>
    </w:pPr>
  </w:style>
  <w:style w:type="table" w:styleId="1-6">
    <w:name w:val="Medium Grid 1 Accent 6"/>
    <w:basedOn w:val="a1"/>
    <w:uiPriority w:val="67"/>
    <w:rsid w:val="000C62C6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styleId="afc">
    <w:name w:val="Normal (Web)"/>
    <w:basedOn w:val="a"/>
    <w:uiPriority w:val="99"/>
    <w:unhideWhenUsed/>
    <w:rsid w:val="006B0870"/>
    <w:pPr>
      <w:spacing w:before="100" w:beforeAutospacing="1" w:after="100" w:afterAutospacing="1" w:line="240" w:lineRule="auto"/>
    </w:pPr>
    <w:rPr>
      <w:rFonts w:ascii="Times New Roman" w:hAnsi="Times New Roman" w:cs="Times New Roman"/>
      <w:iCs w:val="0"/>
      <w:sz w:val="24"/>
      <w:szCs w:val="24"/>
      <w:lang w:eastAsia="ru-RU"/>
    </w:rPr>
  </w:style>
  <w:style w:type="character" w:styleId="afd">
    <w:name w:val="Hyperlink"/>
    <w:basedOn w:val="a0"/>
    <w:uiPriority w:val="99"/>
    <w:unhideWhenUsed/>
    <w:rsid w:val="001622FA"/>
    <w:rPr>
      <w:color w:val="0000FF" w:themeColor="hyperlink"/>
      <w:u w:val="single"/>
    </w:rPr>
  </w:style>
  <w:style w:type="table" w:customStyle="1" w:styleId="11">
    <w:name w:val="Сетка таблицы1"/>
    <w:basedOn w:val="a1"/>
    <w:next w:val="a4"/>
    <w:uiPriority w:val="59"/>
    <w:rsid w:val="00D401D0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750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0083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145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74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16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63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53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65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01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83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42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57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5343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03234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606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3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61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454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41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293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26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085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44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8026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1405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0411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4677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1564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3773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1797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2864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1698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2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1865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8761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7620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6851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52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979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6996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5755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3373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015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0528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066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4022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819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4139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260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237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478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0418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1925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6457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2861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351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7756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6275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6036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5322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5275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508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705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7286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0567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492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841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9759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2036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2768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8033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726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884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4043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5618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0587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6142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7730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7731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337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8078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744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289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287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7148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525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0205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044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476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946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411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8211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5246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5805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633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04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93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10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115997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53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34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122221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366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57201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53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68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8355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099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75385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016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2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97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4579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1988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98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39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7729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55368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83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41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566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012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693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68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353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905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620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178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429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262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26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354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811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00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028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86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9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62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12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44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47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65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0998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918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53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77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70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52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23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61113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72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38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1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79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04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99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5492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882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63424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chart" Target="charts/chart10.xml"/><Relationship Id="rId21" Type="http://schemas.openxmlformats.org/officeDocument/2006/relationships/chart" Target="charts/chart5.xml"/><Relationship Id="rId42" Type="http://schemas.openxmlformats.org/officeDocument/2006/relationships/diagramData" Target="diagrams/data3.xml"/><Relationship Id="rId47" Type="http://schemas.openxmlformats.org/officeDocument/2006/relationships/diagramData" Target="diagrams/data4.xml"/><Relationship Id="rId63" Type="http://schemas.openxmlformats.org/officeDocument/2006/relationships/diagramData" Target="diagrams/data7.xml"/><Relationship Id="rId68" Type="http://schemas.openxmlformats.org/officeDocument/2006/relationships/diagramData" Target="diagrams/data8.xml"/><Relationship Id="rId84" Type="http://schemas.openxmlformats.org/officeDocument/2006/relationships/diagramData" Target="diagrams/data11.xml"/><Relationship Id="rId89" Type="http://schemas.openxmlformats.org/officeDocument/2006/relationships/chart" Target="charts/chart23.xml"/><Relationship Id="rId16" Type="http://schemas.openxmlformats.org/officeDocument/2006/relationships/chart" Target="charts/chart2.xml"/><Relationship Id="rId11" Type="http://schemas.openxmlformats.org/officeDocument/2006/relationships/diagramLayout" Target="diagrams/layout1.xml"/><Relationship Id="rId32" Type="http://schemas.openxmlformats.org/officeDocument/2006/relationships/chart" Target="charts/chart16.xml"/><Relationship Id="rId37" Type="http://schemas.openxmlformats.org/officeDocument/2006/relationships/diagramData" Target="diagrams/data2.xml"/><Relationship Id="rId53" Type="http://schemas.openxmlformats.org/officeDocument/2006/relationships/diagramData" Target="diagrams/data5.xml"/><Relationship Id="rId58" Type="http://schemas.openxmlformats.org/officeDocument/2006/relationships/diagramData" Target="diagrams/data6.xml"/><Relationship Id="rId74" Type="http://schemas.openxmlformats.org/officeDocument/2006/relationships/diagramLayout" Target="diagrams/layout9.xml"/><Relationship Id="rId79" Type="http://schemas.openxmlformats.org/officeDocument/2006/relationships/diagramData" Target="diagrams/data10.xml"/><Relationship Id="rId5" Type="http://schemas.openxmlformats.org/officeDocument/2006/relationships/settings" Target="settings.xml"/><Relationship Id="rId90" Type="http://schemas.openxmlformats.org/officeDocument/2006/relationships/diagramData" Target="diagrams/data12.xml"/><Relationship Id="rId95" Type="http://schemas.openxmlformats.org/officeDocument/2006/relationships/header" Target="header1.xml"/><Relationship Id="rId22" Type="http://schemas.openxmlformats.org/officeDocument/2006/relationships/chart" Target="charts/chart6.xml"/><Relationship Id="rId27" Type="http://schemas.openxmlformats.org/officeDocument/2006/relationships/chart" Target="charts/chart11.xml"/><Relationship Id="rId43" Type="http://schemas.openxmlformats.org/officeDocument/2006/relationships/diagramLayout" Target="diagrams/layout3.xml"/><Relationship Id="rId48" Type="http://schemas.openxmlformats.org/officeDocument/2006/relationships/diagramLayout" Target="diagrams/layout4.xml"/><Relationship Id="rId64" Type="http://schemas.openxmlformats.org/officeDocument/2006/relationships/diagramLayout" Target="diagrams/layout7.xml"/><Relationship Id="rId69" Type="http://schemas.openxmlformats.org/officeDocument/2006/relationships/diagramLayout" Target="diagrams/layout8.xml"/><Relationship Id="rId80" Type="http://schemas.openxmlformats.org/officeDocument/2006/relationships/diagramLayout" Target="diagrams/layout10.xml"/><Relationship Id="rId85" Type="http://schemas.openxmlformats.org/officeDocument/2006/relationships/diagramLayout" Target="diagrams/layout11.xml"/><Relationship Id="rId3" Type="http://schemas.openxmlformats.org/officeDocument/2006/relationships/numbering" Target="numbering.xml"/><Relationship Id="rId12" Type="http://schemas.openxmlformats.org/officeDocument/2006/relationships/diagramQuickStyle" Target="diagrams/quickStyle1.xml"/><Relationship Id="rId17" Type="http://schemas.openxmlformats.org/officeDocument/2006/relationships/chart" Target="charts/chart3.xml"/><Relationship Id="rId25" Type="http://schemas.openxmlformats.org/officeDocument/2006/relationships/chart" Target="charts/chart9.xml"/><Relationship Id="rId33" Type="http://schemas.openxmlformats.org/officeDocument/2006/relationships/chart" Target="charts/chart17.xml"/><Relationship Id="rId38" Type="http://schemas.openxmlformats.org/officeDocument/2006/relationships/diagramLayout" Target="diagrams/layout2.xml"/><Relationship Id="rId46" Type="http://schemas.microsoft.com/office/2007/relationships/diagramDrawing" Target="diagrams/drawing3.xml"/><Relationship Id="rId59" Type="http://schemas.openxmlformats.org/officeDocument/2006/relationships/diagramLayout" Target="diagrams/layout6.xml"/><Relationship Id="rId67" Type="http://schemas.microsoft.com/office/2007/relationships/diagramDrawing" Target="diagrams/drawing7.xml"/><Relationship Id="rId20" Type="http://schemas.openxmlformats.org/officeDocument/2006/relationships/image" Target="media/image3.png"/><Relationship Id="rId41" Type="http://schemas.microsoft.com/office/2007/relationships/diagramDrawing" Target="diagrams/drawing2.xml"/><Relationship Id="rId54" Type="http://schemas.openxmlformats.org/officeDocument/2006/relationships/diagramLayout" Target="diagrams/layout5.xml"/><Relationship Id="rId62" Type="http://schemas.microsoft.com/office/2007/relationships/diagramDrawing" Target="diagrams/drawing6.xml"/><Relationship Id="rId70" Type="http://schemas.openxmlformats.org/officeDocument/2006/relationships/diagramQuickStyle" Target="diagrams/quickStyle8.xml"/><Relationship Id="rId75" Type="http://schemas.openxmlformats.org/officeDocument/2006/relationships/diagramQuickStyle" Target="diagrams/quickStyle9.xml"/><Relationship Id="rId83" Type="http://schemas.microsoft.com/office/2007/relationships/diagramDrawing" Target="diagrams/drawing10.xml"/><Relationship Id="rId88" Type="http://schemas.microsoft.com/office/2007/relationships/diagramDrawing" Target="diagrams/drawing11.xml"/><Relationship Id="rId91" Type="http://schemas.openxmlformats.org/officeDocument/2006/relationships/diagramLayout" Target="diagrams/layout12.xml"/><Relationship Id="rId9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chart" Target="charts/chart1.xml"/><Relationship Id="rId23" Type="http://schemas.openxmlformats.org/officeDocument/2006/relationships/chart" Target="charts/chart7.xml"/><Relationship Id="rId28" Type="http://schemas.openxmlformats.org/officeDocument/2006/relationships/chart" Target="charts/chart12.xml"/><Relationship Id="rId36" Type="http://schemas.openxmlformats.org/officeDocument/2006/relationships/chart" Target="charts/chart20.xml"/><Relationship Id="rId49" Type="http://schemas.openxmlformats.org/officeDocument/2006/relationships/diagramQuickStyle" Target="diagrams/quickStyle4.xml"/><Relationship Id="rId57" Type="http://schemas.microsoft.com/office/2007/relationships/diagramDrawing" Target="diagrams/drawing5.xml"/><Relationship Id="rId10" Type="http://schemas.openxmlformats.org/officeDocument/2006/relationships/diagramData" Target="diagrams/data1.xml"/><Relationship Id="rId31" Type="http://schemas.openxmlformats.org/officeDocument/2006/relationships/chart" Target="charts/chart15.xml"/><Relationship Id="rId44" Type="http://schemas.openxmlformats.org/officeDocument/2006/relationships/diagramQuickStyle" Target="diagrams/quickStyle3.xml"/><Relationship Id="rId52" Type="http://schemas.openxmlformats.org/officeDocument/2006/relationships/chart" Target="charts/chart21.xml"/><Relationship Id="rId60" Type="http://schemas.openxmlformats.org/officeDocument/2006/relationships/diagramQuickStyle" Target="diagrams/quickStyle6.xml"/><Relationship Id="rId65" Type="http://schemas.openxmlformats.org/officeDocument/2006/relationships/diagramQuickStyle" Target="diagrams/quickStyle7.xml"/><Relationship Id="rId73" Type="http://schemas.openxmlformats.org/officeDocument/2006/relationships/diagramData" Target="diagrams/data9.xml"/><Relationship Id="rId78" Type="http://schemas.openxmlformats.org/officeDocument/2006/relationships/chart" Target="charts/chart22.xml"/><Relationship Id="rId81" Type="http://schemas.openxmlformats.org/officeDocument/2006/relationships/diagramQuickStyle" Target="diagrams/quickStyle10.xml"/><Relationship Id="rId86" Type="http://schemas.openxmlformats.org/officeDocument/2006/relationships/diagramQuickStyle" Target="diagrams/quickStyle11.xml"/><Relationship Id="rId94" Type="http://schemas.microsoft.com/office/2007/relationships/diagramDrawing" Target="diagrams/drawing12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3" Type="http://schemas.openxmlformats.org/officeDocument/2006/relationships/diagramColors" Target="diagrams/colors1.xml"/><Relationship Id="rId18" Type="http://schemas.openxmlformats.org/officeDocument/2006/relationships/chart" Target="charts/chart4.xml"/><Relationship Id="rId39" Type="http://schemas.openxmlformats.org/officeDocument/2006/relationships/diagramQuickStyle" Target="diagrams/quickStyle2.xml"/><Relationship Id="rId34" Type="http://schemas.openxmlformats.org/officeDocument/2006/relationships/chart" Target="charts/chart18.xml"/><Relationship Id="rId50" Type="http://schemas.openxmlformats.org/officeDocument/2006/relationships/diagramColors" Target="diagrams/colors4.xml"/><Relationship Id="rId55" Type="http://schemas.openxmlformats.org/officeDocument/2006/relationships/diagramQuickStyle" Target="diagrams/quickStyle5.xml"/><Relationship Id="rId76" Type="http://schemas.openxmlformats.org/officeDocument/2006/relationships/diagramColors" Target="diagrams/colors9.xml"/><Relationship Id="rId97" Type="http://schemas.openxmlformats.org/officeDocument/2006/relationships/theme" Target="theme/theme1.xml"/><Relationship Id="rId7" Type="http://schemas.openxmlformats.org/officeDocument/2006/relationships/footnotes" Target="footnotes.xml"/><Relationship Id="rId71" Type="http://schemas.openxmlformats.org/officeDocument/2006/relationships/diagramColors" Target="diagrams/colors8.xml"/><Relationship Id="rId92" Type="http://schemas.openxmlformats.org/officeDocument/2006/relationships/diagramQuickStyle" Target="diagrams/quickStyle12.xml"/><Relationship Id="rId2" Type="http://schemas.openxmlformats.org/officeDocument/2006/relationships/customXml" Target="../customXml/item2.xml"/><Relationship Id="rId29" Type="http://schemas.openxmlformats.org/officeDocument/2006/relationships/chart" Target="charts/chart13.xml"/><Relationship Id="rId24" Type="http://schemas.openxmlformats.org/officeDocument/2006/relationships/chart" Target="charts/chart8.xml"/><Relationship Id="rId40" Type="http://schemas.openxmlformats.org/officeDocument/2006/relationships/diagramColors" Target="diagrams/colors2.xml"/><Relationship Id="rId45" Type="http://schemas.openxmlformats.org/officeDocument/2006/relationships/diagramColors" Target="diagrams/colors3.xml"/><Relationship Id="rId66" Type="http://schemas.openxmlformats.org/officeDocument/2006/relationships/diagramColors" Target="diagrams/colors7.xml"/><Relationship Id="rId87" Type="http://schemas.openxmlformats.org/officeDocument/2006/relationships/diagramColors" Target="diagrams/colors11.xml"/><Relationship Id="rId61" Type="http://schemas.openxmlformats.org/officeDocument/2006/relationships/diagramColors" Target="diagrams/colors6.xml"/><Relationship Id="rId82" Type="http://schemas.openxmlformats.org/officeDocument/2006/relationships/diagramColors" Target="diagrams/colors10.xml"/><Relationship Id="rId19" Type="http://schemas.openxmlformats.org/officeDocument/2006/relationships/image" Target="media/image2.png"/><Relationship Id="rId14" Type="http://schemas.microsoft.com/office/2007/relationships/diagramDrawing" Target="diagrams/drawing1.xml"/><Relationship Id="rId30" Type="http://schemas.openxmlformats.org/officeDocument/2006/relationships/chart" Target="charts/chart14.xml"/><Relationship Id="rId35" Type="http://schemas.openxmlformats.org/officeDocument/2006/relationships/chart" Target="charts/chart19.xml"/><Relationship Id="rId56" Type="http://schemas.openxmlformats.org/officeDocument/2006/relationships/diagramColors" Target="diagrams/colors5.xml"/><Relationship Id="rId77" Type="http://schemas.microsoft.com/office/2007/relationships/diagramDrawing" Target="diagrams/drawing9.xml"/><Relationship Id="rId8" Type="http://schemas.openxmlformats.org/officeDocument/2006/relationships/endnotes" Target="endnotes.xml"/><Relationship Id="rId51" Type="http://schemas.microsoft.com/office/2007/relationships/diagramDrawing" Target="diagrams/drawing4.xml"/><Relationship Id="rId72" Type="http://schemas.microsoft.com/office/2007/relationships/diagramDrawing" Target="diagrams/drawing8.xml"/><Relationship Id="rId93" Type="http://schemas.openxmlformats.org/officeDocument/2006/relationships/diagramColors" Target="diagrams/colors12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0.xlsx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1.xlsx"/></Relationships>
</file>

<file path=word/charts/_rels/chart1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2.xlsx"/><Relationship Id="rId1" Type="http://schemas.openxmlformats.org/officeDocument/2006/relationships/themeOverride" Target="../theme/themeOverride2.xml"/></Relationships>
</file>

<file path=word/charts/_rels/chart1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3.xlsx"/></Relationships>
</file>

<file path=word/charts/_rels/chart1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4.xlsx"/></Relationships>
</file>

<file path=word/charts/_rels/chart15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3.xml"/><Relationship Id="rId2" Type="http://schemas.openxmlformats.org/officeDocument/2006/relationships/package" Target="../embeddings/_____Microsoft_Excel15.xlsx"/><Relationship Id="rId1" Type="http://schemas.openxmlformats.org/officeDocument/2006/relationships/themeOverride" Target="../theme/themeOverride3.xml"/></Relationships>
</file>

<file path=word/charts/_rels/chart1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6.xlsx"/><Relationship Id="rId1" Type="http://schemas.openxmlformats.org/officeDocument/2006/relationships/themeOverride" Target="../theme/themeOverride4.xml"/></Relationships>
</file>

<file path=word/charts/_rels/chart17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4.xml"/><Relationship Id="rId2" Type="http://schemas.openxmlformats.org/officeDocument/2006/relationships/package" Target="../embeddings/_____Microsoft_Excel17.xlsx"/><Relationship Id="rId1" Type="http://schemas.openxmlformats.org/officeDocument/2006/relationships/themeOverride" Target="../theme/themeOverride5.xml"/></Relationships>
</file>

<file path=word/charts/_rels/chart1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8.xlsx"/></Relationships>
</file>

<file path=word/charts/_rels/chart1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9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_rels/chart20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0.xlsx"/><Relationship Id="rId1" Type="http://schemas.openxmlformats.org/officeDocument/2006/relationships/themeOverride" Target="../theme/themeOverride6.xml"/></Relationships>
</file>

<file path=word/charts/_rels/chart2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1.xlsx"/><Relationship Id="rId1" Type="http://schemas.openxmlformats.org/officeDocument/2006/relationships/themeOverride" Target="../theme/themeOverride7.xml"/></Relationships>
</file>

<file path=word/charts/_rels/chart2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2.xlsx"/><Relationship Id="rId1" Type="http://schemas.openxmlformats.org/officeDocument/2006/relationships/themeOverride" Target="../theme/themeOverride8.xml"/></Relationships>
</file>

<file path=word/charts/_rels/chart23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5.xml"/><Relationship Id="rId2" Type="http://schemas.openxmlformats.org/officeDocument/2006/relationships/package" Target="../embeddings/_____Microsoft_Excel23.xlsx"/><Relationship Id="rId1" Type="http://schemas.openxmlformats.org/officeDocument/2006/relationships/themeOverride" Target="../theme/themeOverride9.xm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.xlsx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4.xlsx"/><Relationship Id="rId1" Type="http://schemas.openxmlformats.org/officeDocument/2006/relationships/themeOverride" Target="../theme/themeOverride1.xm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package" Target="../embeddings/_____Microsoft_Excel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6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7.xlsx"/></Relationships>
</file>

<file path=word/charts/_rels/chart8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2.xml"/><Relationship Id="rId1" Type="http://schemas.openxmlformats.org/officeDocument/2006/relationships/package" Target="../embeddings/_____Microsoft_Excel8.xlsx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9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9"/>
    </mc:Choice>
    <mc:Fallback>
      <c:style val="29"/>
    </mc:Fallback>
  </mc:AlternateContent>
  <c:chart>
    <c:autoTitleDeleted val="1"/>
    <c:plotArea>
      <c:layout>
        <c:manualLayout>
          <c:layoutTarget val="inner"/>
          <c:xMode val="edge"/>
          <c:yMode val="edge"/>
          <c:x val="7.9078380508558879E-2"/>
          <c:y val="2.3333333333333334E-2"/>
          <c:w val="0.79623898076570221"/>
          <c:h val="0.8980250153915945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cene3d>
              <a:camera prst="orthographicFront"/>
              <a:lightRig rig="soft" dir="t">
                <a:rot lat="0" lon="0" rev="0"/>
              </a:lightRig>
            </a:scene3d>
            <a:sp3d prstMaterial="matte">
              <a:bevelT w="63500" h="63500" prst="artDeco"/>
              <a:contourClr>
                <a:srgbClr val="000000"/>
              </a:contourClr>
            </a:sp3d>
          </c:spPr>
          <c:invertIfNegative val="0"/>
          <c:dPt>
            <c:idx val="0"/>
            <c:invertIfNegative val="0"/>
            <c:bubble3D val="0"/>
            <c:spPr>
              <a:gradFill rotWithShape="1">
                <a:gsLst>
                  <a:gs pos="0">
                    <a:schemeClr val="accent3">
                      <a:tint val="50000"/>
                      <a:satMod val="300000"/>
                    </a:schemeClr>
                  </a:gs>
                  <a:gs pos="35000">
                    <a:schemeClr val="accent3">
                      <a:tint val="37000"/>
                      <a:satMod val="300000"/>
                    </a:schemeClr>
                  </a:gs>
                  <a:gs pos="100000">
                    <a:schemeClr val="accent3">
                      <a:tint val="15000"/>
                      <a:satMod val="350000"/>
                    </a:schemeClr>
                  </a:gs>
                </a:gsLst>
                <a:lin ang="16200000" scaled="1"/>
              </a:gradFill>
              <a:ln w="9525" cap="flat" cmpd="sng" algn="ctr">
                <a:solidFill>
                  <a:schemeClr val="accent3">
                    <a:shade val="95000"/>
                    <a:satMod val="105000"/>
                  </a:schemeClr>
                </a:solidFill>
                <a:prstDash val="solid"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  <a:scene3d>
                <a:camera prst="orthographicFront"/>
                <a:lightRig rig="soft" dir="t">
                  <a:rot lat="0" lon="0" rev="0"/>
                </a:lightRig>
              </a:scene3d>
              <a:sp3d prstMaterial="matte">
                <a:bevelT w="63500" h="63500" prst="artDeco"/>
                <a:contourClr>
                  <a:srgbClr val="000000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01A3-4EC1-856F-05B0CEEF623B}"/>
              </c:ext>
            </c:extLst>
          </c:dPt>
          <c:dPt>
            <c:idx val="1"/>
            <c:invertIfNegative val="0"/>
            <c:bubble3D val="0"/>
            <c:spPr>
              <a:gradFill rotWithShape="1">
                <a:gsLst>
                  <a:gs pos="0">
                    <a:schemeClr val="accent2">
                      <a:tint val="50000"/>
                      <a:satMod val="300000"/>
                    </a:schemeClr>
                  </a:gs>
                  <a:gs pos="35000">
                    <a:schemeClr val="accent2">
                      <a:tint val="37000"/>
                      <a:satMod val="300000"/>
                    </a:schemeClr>
                  </a:gs>
                  <a:gs pos="100000">
                    <a:schemeClr val="accent2">
                      <a:tint val="15000"/>
                      <a:satMod val="350000"/>
                    </a:schemeClr>
                  </a:gs>
                </a:gsLst>
                <a:lin ang="16200000" scaled="1"/>
              </a:gradFill>
              <a:ln w="9525" cap="flat" cmpd="sng" algn="ctr">
                <a:solidFill>
                  <a:schemeClr val="accent2">
                    <a:shade val="95000"/>
                    <a:satMod val="105000"/>
                  </a:schemeClr>
                </a:solidFill>
                <a:prstDash val="solid"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  <a:scene3d>
                <a:camera prst="orthographicFront"/>
                <a:lightRig rig="soft" dir="t">
                  <a:rot lat="0" lon="0" rev="0"/>
                </a:lightRig>
              </a:scene3d>
              <a:sp3d prstMaterial="matte">
                <a:bevelT w="63500" h="63500" prst="artDeco"/>
                <a:contourClr>
                  <a:srgbClr val="000000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01A3-4EC1-856F-05B0CEEF623B}"/>
              </c:ext>
            </c:extLst>
          </c:dPt>
          <c:dPt>
            <c:idx val="2"/>
            <c:invertIfNegative val="0"/>
            <c:bubble3D val="0"/>
            <c:spPr>
              <a:gradFill rotWithShape="1">
                <a:gsLst>
                  <a:gs pos="0">
                    <a:schemeClr val="accent4">
                      <a:tint val="50000"/>
                      <a:satMod val="300000"/>
                    </a:schemeClr>
                  </a:gs>
                  <a:gs pos="35000">
                    <a:schemeClr val="accent4">
                      <a:tint val="37000"/>
                      <a:satMod val="300000"/>
                    </a:schemeClr>
                  </a:gs>
                  <a:gs pos="100000">
                    <a:schemeClr val="accent4">
                      <a:tint val="15000"/>
                      <a:satMod val="350000"/>
                    </a:schemeClr>
                  </a:gs>
                </a:gsLst>
                <a:lin ang="16200000" scaled="1"/>
              </a:gradFill>
              <a:ln w="9525" cap="flat" cmpd="sng" algn="ctr">
                <a:solidFill>
                  <a:schemeClr val="accent4">
                    <a:shade val="95000"/>
                    <a:satMod val="105000"/>
                  </a:schemeClr>
                </a:solidFill>
                <a:prstDash val="solid"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  <a:scene3d>
                <a:camera prst="orthographicFront"/>
                <a:lightRig rig="soft" dir="t">
                  <a:rot lat="0" lon="0" rev="0"/>
                </a:lightRig>
              </a:scene3d>
              <a:sp3d prstMaterial="matte">
                <a:bevelT w="63500" h="63500" prst="artDeco"/>
                <a:contourClr>
                  <a:srgbClr val="000000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01A3-4EC1-856F-05B0CEEF623B}"/>
              </c:ext>
            </c:extLst>
          </c:dPt>
          <c:dPt>
            <c:idx val="3"/>
            <c:invertIfNegative val="0"/>
            <c:bubble3D val="0"/>
            <c:spPr>
              <a:gradFill rotWithShape="1">
                <a:gsLst>
                  <a:gs pos="0">
                    <a:schemeClr val="accent5">
                      <a:tint val="50000"/>
                      <a:satMod val="300000"/>
                    </a:schemeClr>
                  </a:gs>
                  <a:gs pos="35000">
                    <a:schemeClr val="accent5">
                      <a:tint val="37000"/>
                      <a:satMod val="300000"/>
                    </a:schemeClr>
                  </a:gs>
                  <a:gs pos="100000">
                    <a:schemeClr val="accent5">
                      <a:tint val="15000"/>
                      <a:satMod val="350000"/>
                    </a:schemeClr>
                  </a:gs>
                </a:gsLst>
                <a:lin ang="16200000" scaled="1"/>
              </a:gradFill>
              <a:ln w="9525" cap="flat" cmpd="sng" algn="ctr">
                <a:solidFill>
                  <a:schemeClr val="accent5">
                    <a:shade val="95000"/>
                    <a:satMod val="105000"/>
                  </a:schemeClr>
                </a:solidFill>
                <a:prstDash val="solid"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  <a:scene3d>
                <a:camera prst="orthographicFront"/>
                <a:lightRig rig="soft" dir="t">
                  <a:rot lat="0" lon="0" rev="0"/>
                </a:lightRig>
              </a:scene3d>
              <a:sp3d prstMaterial="matte">
                <a:bevelT w="63500" h="63500" prst="artDeco"/>
                <a:contourClr>
                  <a:srgbClr val="000000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01A3-4EC1-856F-05B0CEEF623B}"/>
              </c:ext>
            </c:extLst>
          </c:dPt>
          <c:dPt>
            <c:idx val="4"/>
            <c:invertIfNegative val="0"/>
            <c:bubble3D val="0"/>
            <c:spPr>
              <a:gradFill rotWithShape="1">
                <a:gsLst>
                  <a:gs pos="0">
                    <a:schemeClr val="accent6">
                      <a:tint val="50000"/>
                      <a:satMod val="300000"/>
                    </a:schemeClr>
                  </a:gs>
                  <a:gs pos="35000">
                    <a:schemeClr val="accent6">
                      <a:tint val="37000"/>
                      <a:satMod val="300000"/>
                    </a:schemeClr>
                  </a:gs>
                  <a:gs pos="100000">
                    <a:schemeClr val="accent6">
                      <a:tint val="15000"/>
                      <a:satMod val="350000"/>
                    </a:schemeClr>
                  </a:gs>
                </a:gsLst>
                <a:lin ang="16200000" scaled="1"/>
              </a:gradFill>
              <a:ln w="9525" cap="flat" cmpd="sng" algn="ctr">
                <a:solidFill>
                  <a:schemeClr val="accent6">
                    <a:shade val="95000"/>
                    <a:satMod val="105000"/>
                  </a:schemeClr>
                </a:solidFill>
                <a:prstDash val="solid"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  <a:scene3d>
                <a:camera prst="orthographicFront"/>
                <a:lightRig rig="soft" dir="t">
                  <a:rot lat="0" lon="0" rev="0"/>
                </a:lightRig>
              </a:scene3d>
              <a:sp3d prstMaterial="matte">
                <a:bevelT w="63500" h="63500" prst="artDeco"/>
                <a:contourClr>
                  <a:srgbClr val="000000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01A3-4EC1-856F-05B0CEEF623B}"/>
              </c:ext>
            </c:extLst>
          </c:dPt>
          <c:cat>
            <c:strRef>
              <c:f>Лист1!$A$2:$A$6</c:f>
              <c:strCache>
                <c:ptCount val="5"/>
                <c:pt idx="0">
                  <c:v>2017 год</c:v>
                </c:pt>
                <c:pt idx="1">
                  <c:v>2018 год</c:v>
                </c:pt>
                <c:pt idx="2">
                  <c:v>2019 год</c:v>
                </c:pt>
                <c:pt idx="3">
                  <c:v>2020 год</c:v>
                </c:pt>
                <c:pt idx="4">
                  <c:v>2021 год</c:v>
                </c:pt>
              </c:strCache>
            </c:strRef>
          </c:cat>
          <c:val>
            <c:numRef>
              <c:f>Лист1!$B$2:$B$6</c:f>
              <c:numCache>
                <c:formatCode>0.0</c:formatCode>
                <c:ptCount val="5"/>
                <c:pt idx="0">
                  <c:v>1708.778</c:v>
                </c:pt>
                <c:pt idx="1">
                  <c:v>1786.29</c:v>
                </c:pt>
                <c:pt idx="2">
                  <c:v>1580.0509999999999</c:v>
                </c:pt>
                <c:pt idx="3">
                  <c:v>2059.3560000000002</c:v>
                </c:pt>
                <c:pt idx="4">
                  <c:v>2382.1559999999999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A-01A3-4EC1-856F-05B0CEEF623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95022928"/>
        <c:axId val="195023488"/>
      </c:barChart>
      <c:catAx>
        <c:axId val="19502292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b="1">
                <a:solidFill>
                  <a:schemeClr val="accent4">
                    <a:lumMod val="50000"/>
                  </a:schemeClr>
                </a:solidFill>
              </a:defRPr>
            </a:pPr>
            <a:endParaRPr lang="ru-RU"/>
          </a:p>
        </c:txPr>
        <c:crossAx val="195023488"/>
        <c:crosses val="autoZero"/>
        <c:auto val="1"/>
        <c:lblAlgn val="ctr"/>
        <c:lblOffset val="100"/>
        <c:noMultiLvlLbl val="0"/>
      </c:catAx>
      <c:valAx>
        <c:axId val="195023488"/>
        <c:scaling>
          <c:orientation val="minMax"/>
        </c:scaling>
        <c:delete val="0"/>
        <c:axPos val="l"/>
        <c:majorGridlines/>
        <c:numFmt formatCode="0.0" sourceLinked="1"/>
        <c:majorTickMark val="out"/>
        <c:minorTickMark val="none"/>
        <c:tickLblPos val="nextTo"/>
        <c:txPr>
          <a:bodyPr/>
          <a:lstStyle/>
          <a:p>
            <a:pPr>
              <a:defRPr b="1">
                <a:solidFill>
                  <a:schemeClr val="accent4">
                    <a:lumMod val="50000"/>
                  </a:schemeClr>
                </a:solidFill>
              </a:defRPr>
            </a:pPr>
            <a:endParaRPr lang="ru-RU"/>
          </a:p>
        </c:txPr>
        <c:crossAx val="195022928"/>
        <c:crosses val="autoZero"/>
        <c:crossBetween val="between"/>
      </c:valAx>
    </c:plotArea>
    <c:legend>
      <c:legendPos val="r"/>
      <c:legendEntry>
        <c:idx val="0"/>
        <c:txPr>
          <a:bodyPr/>
          <a:lstStyle/>
          <a:p>
            <a:pPr>
              <a:defRPr b="1">
                <a:solidFill>
                  <a:schemeClr val="accent4">
                    <a:lumMod val="50000"/>
                  </a:schemeClr>
                </a:solidFill>
              </a:defRPr>
            </a:pPr>
            <a:endParaRPr lang="ru-RU"/>
          </a:p>
        </c:txPr>
      </c:legendEntry>
      <c:legendEntry>
        <c:idx val="1"/>
        <c:txPr>
          <a:bodyPr/>
          <a:lstStyle/>
          <a:p>
            <a:pPr>
              <a:defRPr b="1">
                <a:solidFill>
                  <a:schemeClr val="accent4">
                    <a:lumMod val="50000"/>
                  </a:schemeClr>
                </a:solidFill>
              </a:defRPr>
            </a:pPr>
            <a:endParaRPr lang="ru-RU"/>
          </a:p>
        </c:txPr>
      </c:legendEntry>
      <c:layout/>
      <c:overlay val="0"/>
      <c:txPr>
        <a:bodyPr/>
        <a:lstStyle/>
        <a:p>
          <a:pPr>
            <a:defRPr b="1">
              <a:solidFill>
                <a:schemeClr val="accent4">
                  <a:lumMod val="50000"/>
                </a:schemeClr>
              </a:solidFill>
            </a:defRPr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8.2608191417933227E-2"/>
          <c:y val="0"/>
          <c:w val="0.72581100831783785"/>
          <c:h val="0.90065372975919011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Налог на доходы физических лиц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tint val="50000"/>
                    <a:satMod val="300000"/>
                  </a:schemeClr>
                </a:gs>
                <a:gs pos="35000">
                  <a:schemeClr val="accent1">
                    <a:tint val="37000"/>
                    <a:satMod val="300000"/>
                  </a:schemeClr>
                </a:gs>
                <a:gs pos="100000">
                  <a:schemeClr val="accent1">
                    <a:tint val="15000"/>
                    <a:satMod val="350000"/>
                  </a:schemeClr>
                </a:gs>
              </a:gsLst>
              <a:lin ang="16200000" scaled="1"/>
            </a:gradFill>
            <a:ln w="9525" cap="flat" cmpd="sng" algn="ctr">
              <a:solidFill>
                <a:schemeClr val="accent1">
                  <a:shade val="95000"/>
                  <a:satMod val="105000"/>
                </a:schemeClr>
              </a:solidFill>
              <a:prstDash val="solid"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</c:spPr>
          <c:invertIfNegative val="0"/>
          <c:dLbls>
            <c:dLbl>
              <c:idx val="0"/>
              <c:layout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AD43-423A-B7B0-01DE103B3ACA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AD43-423A-B7B0-01DE103B3ACA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AD43-423A-B7B0-01DE103B3ACA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AD43-423A-B7B0-01DE103B3ACA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4"/>
              <c:layout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AD43-423A-B7B0-01DE103B3ACA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5"/>
              <c:layout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AD43-423A-B7B0-01DE103B3ACA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 b="1">
                    <a:solidFill>
                      <a:schemeClr val="accent4">
                        <a:lumMod val="50000"/>
                      </a:schemeClr>
                    </a:solidFill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Лист1!$A$2:$A$7</c:f>
              <c:strCache>
                <c:ptCount val="6"/>
                <c:pt idx="0">
                  <c:v>2016 год</c:v>
                </c:pt>
                <c:pt idx="1">
                  <c:v>2017 год</c:v>
                </c:pt>
                <c:pt idx="2">
                  <c:v>2018 год</c:v>
                </c:pt>
                <c:pt idx="3">
                  <c:v>2019 год</c:v>
                </c:pt>
                <c:pt idx="4">
                  <c:v>2020 год</c:v>
                </c:pt>
                <c:pt idx="5">
                  <c:v>2021 год</c:v>
                </c:pt>
              </c:strCache>
            </c:strRef>
          </c:cat>
          <c:val>
            <c:numRef>
              <c:f>Лист1!$B$2:$B$7</c:f>
              <c:numCache>
                <c:formatCode>0.0</c:formatCode>
                <c:ptCount val="6"/>
                <c:pt idx="0">
                  <c:v>68.599999999999994</c:v>
                </c:pt>
                <c:pt idx="1">
                  <c:v>65.099999999999994</c:v>
                </c:pt>
                <c:pt idx="2">
                  <c:v>66.599999999999994</c:v>
                </c:pt>
                <c:pt idx="3">
                  <c:v>64.5</c:v>
                </c:pt>
                <c:pt idx="4">
                  <c:v>70.2</c:v>
                </c:pt>
                <c:pt idx="5">
                  <c:v>66.2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AD43-423A-B7B0-01DE103B3ACA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Налоги на совокупный доход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tint val="50000"/>
                    <a:satMod val="300000"/>
                  </a:schemeClr>
                </a:gs>
                <a:gs pos="35000">
                  <a:schemeClr val="accent2">
                    <a:tint val="37000"/>
                    <a:satMod val="300000"/>
                  </a:schemeClr>
                </a:gs>
                <a:gs pos="100000">
                  <a:schemeClr val="accent2">
                    <a:tint val="15000"/>
                    <a:satMod val="350000"/>
                  </a:schemeClr>
                </a:gs>
              </a:gsLst>
              <a:lin ang="16200000" scaled="1"/>
            </a:gradFill>
            <a:ln w="9525" cap="flat" cmpd="sng" algn="ctr">
              <a:solidFill>
                <a:schemeClr val="accent2">
                  <a:shade val="95000"/>
                  <a:satMod val="105000"/>
                </a:schemeClr>
              </a:solidFill>
              <a:prstDash val="solid"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50" b="1">
                    <a:solidFill>
                      <a:schemeClr val="accent4">
                        <a:lumMod val="50000"/>
                      </a:schemeClr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Лист1!$A$2:$A$7</c:f>
              <c:strCache>
                <c:ptCount val="6"/>
                <c:pt idx="0">
                  <c:v>2016 год</c:v>
                </c:pt>
                <c:pt idx="1">
                  <c:v>2017 год</c:v>
                </c:pt>
                <c:pt idx="2">
                  <c:v>2018 год</c:v>
                </c:pt>
                <c:pt idx="3">
                  <c:v>2019 год</c:v>
                </c:pt>
                <c:pt idx="4">
                  <c:v>2020 год</c:v>
                </c:pt>
                <c:pt idx="5">
                  <c:v>2021 год</c:v>
                </c:pt>
              </c:strCache>
            </c:strRef>
          </c:cat>
          <c:val>
            <c:numRef>
              <c:f>Лист1!$C$2:$C$7</c:f>
              <c:numCache>
                <c:formatCode>0.0</c:formatCode>
                <c:ptCount val="6"/>
                <c:pt idx="0">
                  <c:v>8.6999999999999993</c:v>
                </c:pt>
                <c:pt idx="1">
                  <c:v>8.9</c:v>
                </c:pt>
                <c:pt idx="2">
                  <c:v>9.9</c:v>
                </c:pt>
                <c:pt idx="3">
                  <c:v>10.9</c:v>
                </c:pt>
                <c:pt idx="4">
                  <c:v>9.5</c:v>
                </c:pt>
                <c:pt idx="5">
                  <c:v>15.6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7-AD43-423A-B7B0-01DE103B3ACA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Арендная плата за земли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tint val="50000"/>
                    <a:satMod val="300000"/>
                  </a:schemeClr>
                </a:gs>
                <a:gs pos="35000">
                  <a:schemeClr val="accent3">
                    <a:tint val="37000"/>
                    <a:satMod val="300000"/>
                  </a:schemeClr>
                </a:gs>
                <a:gs pos="100000">
                  <a:schemeClr val="accent3">
                    <a:tint val="15000"/>
                    <a:satMod val="350000"/>
                  </a:schemeClr>
                </a:gs>
              </a:gsLst>
              <a:lin ang="16200000" scaled="1"/>
            </a:gradFill>
            <a:ln w="9525" cap="flat" cmpd="sng" algn="ctr">
              <a:solidFill>
                <a:schemeClr val="accent3">
                  <a:shade val="95000"/>
                  <a:satMod val="105000"/>
                </a:schemeClr>
              </a:solidFill>
              <a:prstDash val="solid"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</c:spPr>
          <c:invertIfNegative val="0"/>
          <c:dLbls>
            <c:dLbl>
              <c:idx val="0"/>
              <c:layout>
                <c:manualLayout>
                  <c:x val="-5.0340592243338488E-6"/>
                  <c:y val="3.643084843334458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8-AD43-423A-B7B0-01DE103B3ACA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1.9242888454663279E-3"/>
                  <c:y val="8.6075260765002485E-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9-AD43-423A-B7B0-01DE103B3ACA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-1.1627906976744328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A-AD43-423A-B7B0-01DE103B3ACA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4"/>
              <c:layout>
                <c:manualLayout>
                  <c:x val="-1.3556884167480741E-2"/>
                  <c:y val="-3.641282626035686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B-AD43-423A-B7B0-01DE103B3ACA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50" b="1">
                    <a:solidFill>
                      <a:schemeClr val="accent4">
                        <a:lumMod val="50000"/>
                      </a:schemeClr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Лист1!$A$2:$A$7</c:f>
              <c:strCache>
                <c:ptCount val="6"/>
                <c:pt idx="0">
                  <c:v>2016 год</c:v>
                </c:pt>
                <c:pt idx="1">
                  <c:v>2017 год</c:v>
                </c:pt>
                <c:pt idx="2">
                  <c:v>2018 год</c:v>
                </c:pt>
                <c:pt idx="3">
                  <c:v>2019 год</c:v>
                </c:pt>
                <c:pt idx="4">
                  <c:v>2020 год</c:v>
                </c:pt>
                <c:pt idx="5">
                  <c:v>2021 год</c:v>
                </c:pt>
              </c:strCache>
            </c:strRef>
          </c:cat>
          <c:val>
            <c:numRef>
              <c:f>Лист1!$D$2:$D$7</c:f>
              <c:numCache>
                <c:formatCode>0.0</c:formatCode>
                <c:ptCount val="6"/>
                <c:pt idx="0">
                  <c:v>9.1999999999999993</c:v>
                </c:pt>
                <c:pt idx="1">
                  <c:v>11.1</c:v>
                </c:pt>
                <c:pt idx="2">
                  <c:v>10.9</c:v>
                </c:pt>
                <c:pt idx="3">
                  <c:v>10.7</c:v>
                </c:pt>
                <c:pt idx="4">
                  <c:v>8.8000000000000007</c:v>
                </c:pt>
                <c:pt idx="5">
                  <c:v>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C-AD43-423A-B7B0-01DE103B3ACA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Доходы от продажи земли</c:v>
                </c:pt>
              </c:strCache>
            </c:strRef>
          </c:tx>
          <c:spPr>
            <a:gradFill rotWithShape="1">
              <a:gsLst>
                <a:gs pos="0">
                  <a:schemeClr val="accent4">
                    <a:tint val="50000"/>
                    <a:satMod val="300000"/>
                  </a:schemeClr>
                </a:gs>
                <a:gs pos="35000">
                  <a:schemeClr val="accent4">
                    <a:tint val="37000"/>
                    <a:satMod val="300000"/>
                  </a:schemeClr>
                </a:gs>
                <a:gs pos="100000">
                  <a:schemeClr val="accent4">
                    <a:tint val="15000"/>
                    <a:satMod val="350000"/>
                  </a:schemeClr>
                </a:gs>
              </a:gsLst>
              <a:lin ang="16200000" scaled="1"/>
            </a:gradFill>
            <a:ln w="19050" cap="flat" cmpd="sng" algn="ctr">
              <a:solidFill>
                <a:schemeClr val="accent4">
                  <a:lumMod val="60000"/>
                  <a:lumOff val="40000"/>
                </a:schemeClr>
              </a:solidFill>
              <a:prstDash val="solid"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</c:spPr>
          <c:invertIfNegative val="0"/>
          <c:dLbls>
            <c:dLbl>
              <c:idx val="0"/>
              <c:layout>
                <c:manualLayout>
                  <c:x val="-1.937984496124031E-3"/>
                  <c:y val="3.642987249544626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D-AD43-423A-B7B0-01DE103B3ACA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1.9341459868535416E-3"/>
                  <c:y val="-1.224698607589305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E-AD43-423A-B7B0-01DE103B3ACA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-1.9228208718808108E-3"/>
                  <c:y val="-3.671871524534009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F-AD43-423A-B7B0-01DE103B3ACA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-1.9373741073063541E-3"/>
                  <c:y val="8.4046871190281537E-5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0-AD43-423A-B7B0-01DE103B3ACA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4"/>
              <c:layout>
                <c:manualLayout>
                  <c:x val="1.9593979324011644E-3"/>
                  <c:y val="-6.463588237910913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50" b="1">
                    <a:solidFill>
                      <a:schemeClr val="accent4">
                        <a:lumMod val="50000"/>
                      </a:schemeClr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Лист1!$A$2:$A$7</c:f>
              <c:strCache>
                <c:ptCount val="6"/>
                <c:pt idx="0">
                  <c:v>2016 год</c:v>
                </c:pt>
                <c:pt idx="1">
                  <c:v>2017 год</c:v>
                </c:pt>
                <c:pt idx="2">
                  <c:v>2018 год</c:v>
                </c:pt>
                <c:pt idx="3">
                  <c:v>2019 год</c:v>
                </c:pt>
                <c:pt idx="4">
                  <c:v>2020 год</c:v>
                </c:pt>
                <c:pt idx="5">
                  <c:v>2021 год</c:v>
                </c:pt>
              </c:strCache>
            </c:strRef>
          </c:cat>
          <c:val>
            <c:numRef>
              <c:f>Лист1!$E$2:$E$7</c:f>
              <c:numCache>
                <c:formatCode>0.0</c:formatCode>
                <c:ptCount val="6"/>
                <c:pt idx="0">
                  <c:v>4.9000000000000004</c:v>
                </c:pt>
                <c:pt idx="1">
                  <c:v>6</c:v>
                </c:pt>
                <c:pt idx="2">
                  <c:v>4.9000000000000004</c:v>
                </c:pt>
                <c:pt idx="3">
                  <c:v>6.2</c:v>
                </c:pt>
                <c:pt idx="4">
                  <c:v>3.5</c:v>
                </c:pt>
                <c:pt idx="5">
                  <c:v>3.7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2-AD43-423A-B7B0-01DE103B3ACA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Прочие доходы</c:v>
                </c:pt>
              </c:strCache>
            </c:strRef>
          </c:tx>
          <c:spPr>
            <a:gradFill rotWithShape="1">
              <a:gsLst>
                <a:gs pos="0">
                  <a:schemeClr val="accent5">
                    <a:tint val="50000"/>
                    <a:satMod val="300000"/>
                  </a:schemeClr>
                </a:gs>
                <a:gs pos="35000">
                  <a:schemeClr val="accent5">
                    <a:tint val="37000"/>
                    <a:satMod val="300000"/>
                  </a:schemeClr>
                </a:gs>
                <a:gs pos="100000">
                  <a:schemeClr val="accent5">
                    <a:tint val="15000"/>
                    <a:satMod val="350000"/>
                  </a:schemeClr>
                </a:gs>
              </a:gsLst>
              <a:lin ang="16200000" scaled="1"/>
            </a:gradFill>
            <a:ln w="19050" cap="flat" cmpd="sng" algn="ctr">
              <a:solidFill>
                <a:schemeClr val="accent5">
                  <a:lumMod val="60000"/>
                  <a:lumOff val="40000"/>
                </a:schemeClr>
              </a:solidFill>
              <a:prstDash val="solid"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</c:spPr>
          <c:invertIfNegative val="0"/>
          <c:dLbls>
            <c:dLbl>
              <c:idx val="0"/>
              <c:layout>
                <c:manualLayout>
                  <c:x val="5.8139534883719507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3-AD43-423A-B7B0-01DE103B3ACA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9.6899224806200127E-3"/>
                  <c:y val="-6.6787328042072091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4-AD43-423A-B7B0-01DE103B3ACA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-1.9341465728886116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5-AD43-423A-B7B0-01DE103B3ACA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4"/>
              <c:layout>
                <c:manualLayout>
                  <c:x val="5.8157355623758497E-3"/>
                  <c:y val="-5.7343033481711406E-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6-AD43-423A-B7B0-01DE103B3ACA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>
                    <a:solidFill>
                      <a:schemeClr val="accent4">
                        <a:lumMod val="50000"/>
                      </a:schemeClr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Лист1!$A$2:$A$7</c:f>
              <c:strCache>
                <c:ptCount val="6"/>
                <c:pt idx="0">
                  <c:v>2016 год</c:v>
                </c:pt>
                <c:pt idx="1">
                  <c:v>2017 год</c:v>
                </c:pt>
                <c:pt idx="2">
                  <c:v>2018 год</c:v>
                </c:pt>
                <c:pt idx="3">
                  <c:v>2019 год</c:v>
                </c:pt>
                <c:pt idx="4">
                  <c:v>2020 год</c:v>
                </c:pt>
                <c:pt idx="5">
                  <c:v>2021 год</c:v>
                </c:pt>
              </c:strCache>
            </c:strRef>
          </c:cat>
          <c:val>
            <c:numRef>
              <c:f>Лист1!$F$2:$F$7</c:f>
              <c:numCache>
                <c:formatCode>0.0</c:formatCode>
                <c:ptCount val="6"/>
                <c:pt idx="0">
                  <c:v>8.6</c:v>
                </c:pt>
                <c:pt idx="1">
                  <c:v>8.9</c:v>
                </c:pt>
                <c:pt idx="2">
                  <c:v>7.7</c:v>
                </c:pt>
                <c:pt idx="3">
                  <c:v>7.7</c:v>
                </c:pt>
                <c:pt idx="4">
                  <c:v>6</c:v>
                </c:pt>
                <c:pt idx="5">
                  <c:v>7.5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7-AD43-423A-B7B0-01DE103B3AC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97804896"/>
        <c:axId val="197805456"/>
      </c:barChart>
      <c:catAx>
        <c:axId val="197804896"/>
        <c:scaling>
          <c:orientation val="minMax"/>
        </c:scaling>
        <c:delete val="0"/>
        <c:axPos val="l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1200" b="1">
                <a:solidFill>
                  <a:schemeClr val="accent4">
                    <a:lumMod val="50000"/>
                  </a:schemeClr>
                </a:solidFill>
              </a:defRPr>
            </a:pPr>
            <a:endParaRPr lang="ru-RU"/>
          </a:p>
        </c:txPr>
        <c:crossAx val="197805456"/>
        <c:crosses val="autoZero"/>
        <c:auto val="1"/>
        <c:lblAlgn val="ctr"/>
        <c:lblOffset val="100"/>
        <c:noMultiLvlLbl val="0"/>
      </c:catAx>
      <c:valAx>
        <c:axId val="197805456"/>
        <c:scaling>
          <c:orientation val="minMax"/>
          <c:max val="100"/>
        </c:scaling>
        <c:delete val="1"/>
        <c:axPos val="b"/>
        <c:majorGridlines>
          <c:spPr>
            <a:ln>
              <a:noFill/>
            </a:ln>
          </c:spPr>
        </c:majorGridlines>
        <c:numFmt formatCode="0.0" sourceLinked="1"/>
        <c:majorTickMark val="out"/>
        <c:minorTickMark val="none"/>
        <c:tickLblPos val="nextTo"/>
        <c:crossAx val="197804896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81537154794426203"/>
          <c:y val="1.4579607633791538E-2"/>
          <c:w val="0.18269032697443433"/>
          <c:h val="0.89066840161928917"/>
        </c:manualLayout>
      </c:layout>
      <c:overlay val="0"/>
      <c:txPr>
        <a:bodyPr/>
        <a:lstStyle/>
        <a:p>
          <a:pPr>
            <a:defRPr sz="1100">
              <a:solidFill>
                <a:schemeClr val="accent4">
                  <a:lumMod val="50000"/>
                </a:schemeClr>
              </a:solidFill>
            </a:defRPr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0"/>
    </mc:Choice>
    <mc:Fallback>
      <c:style val="10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0245091102742591"/>
          <c:y val="2.9210950080515299E-2"/>
          <c:w val="0.89212769667136804"/>
          <c:h val="0.8337394763370841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РАСХОДЫ РАЙОННОГО БЮДЖЕТА, ВСЕГО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tint val="50000"/>
                    <a:satMod val="300000"/>
                  </a:schemeClr>
                </a:gs>
                <a:gs pos="35000">
                  <a:schemeClr val="accent1">
                    <a:tint val="37000"/>
                    <a:satMod val="300000"/>
                  </a:schemeClr>
                </a:gs>
                <a:gs pos="100000">
                  <a:schemeClr val="accent1">
                    <a:tint val="15000"/>
                    <a:satMod val="350000"/>
                  </a:schemeClr>
                </a:gs>
              </a:gsLst>
              <a:lin ang="16200000" scaled="1"/>
            </a:gradFill>
            <a:ln w="9525" cap="flat" cmpd="sng" algn="ctr">
              <a:solidFill>
                <a:schemeClr val="accent1">
                  <a:shade val="95000"/>
                  <a:satMod val="105000"/>
                </a:schemeClr>
              </a:solidFill>
              <a:prstDash val="solid"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  <a:scene3d>
              <a:camera prst="orthographicFront"/>
              <a:lightRig rig="threePt" dir="t"/>
            </a:scene3d>
            <a:sp3d prstMaterial="matte">
              <a:bevelT w="63500" h="63500" prst="artDeco"/>
              <a:contourClr>
                <a:srgbClr val="000000"/>
              </a:contourClr>
            </a:sp3d>
          </c:spPr>
          <c:invertIfNegative val="0"/>
          <c:cat>
            <c:strRef>
              <c:f>Лист1!$A$2:$A$3</c:f>
              <c:strCache>
                <c:ptCount val="2"/>
                <c:pt idx="0">
                  <c:v>УТОЧНЕННАЯ СВОДНАЯ БЮДЖЕТНАЯ РОСПИСЬ</c:v>
                </c:pt>
                <c:pt idx="1">
                  <c:v>ИСПОЛНЕННЫЕ РАСХОДЫ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1693.9</c:v>
                </c:pt>
                <c:pt idx="1">
                  <c:v>1674.7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РАСХОДЫ НА СОЦИАЛЬНУЮ СФЕРУ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tint val="50000"/>
                    <a:satMod val="300000"/>
                  </a:schemeClr>
                </a:gs>
                <a:gs pos="35000">
                  <a:schemeClr val="accent2">
                    <a:tint val="37000"/>
                    <a:satMod val="300000"/>
                  </a:schemeClr>
                </a:gs>
                <a:gs pos="100000">
                  <a:schemeClr val="accent2">
                    <a:tint val="15000"/>
                    <a:satMod val="350000"/>
                  </a:schemeClr>
                </a:gs>
              </a:gsLst>
              <a:lin ang="16200000" scaled="1"/>
            </a:gradFill>
            <a:ln w="9525" cap="flat" cmpd="sng" algn="ctr">
              <a:solidFill>
                <a:schemeClr val="accent2">
                  <a:shade val="95000"/>
                  <a:satMod val="105000"/>
                </a:schemeClr>
              </a:solidFill>
              <a:prstDash val="solid"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  <a:scene3d>
              <a:camera prst="orthographicFront"/>
              <a:lightRig rig="threePt" dir="t"/>
            </a:scene3d>
            <a:sp3d prstMaterial="matte">
              <a:bevelT w="63500" h="63500" prst="artDeco"/>
              <a:contourClr>
                <a:srgbClr val="000000"/>
              </a:contourClr>
            </a:sp3d>
          </c:spPr>
          <c:invertIfNegative val="0"/>
          <c:cat>
            <c:strRef>
              <c:f>Лист1!$A$2:$A$3</c:f>
              <c:strCache>
                <c:ptCount val="2"/>
                <c:pt idx="0">
                  <c:v>УТОЧНЕННАЯ СВОДНАЯ БЮДЖЕТНАЯ РОСПИСЬ</c:v>
                </c:pt>
                <c:pt idx="1">
                  <c:v>ИСПОЛНЕННЫЕ РАСХОДЫ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1481.5</c:v>
                </c:pt>
                <c:pt idx="1">
                  <c:v>1464.7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ДРУГИЕ РАСХОДЫ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tint val="50000"/>
                    <a:satMod val="300000"/>
                  </a:schemeClr>
                </a:gs>
                <a:gs pos="35000">
                  <a:schemeClr val="accent3">
                    <a:tint val="37000"/>
                    <a:satMod val="300000"/>
                  </a:schemeClr>
                </a:gs>
                <a:gs pos="100000">
                  <a:schemeClr val="accent3">
                    <a:tint val="15000"/>
                    <a:satMod val="350000"/>
                  </a:schemeClr>
                </a:gs>
              </a:gsLst>
              <a:lin ang="16200000" scaled="1"/>
            </a:gradFill>
            <a:ln w="9525" cap="flat" cmpd="sng" algn="ctr">
              <a:solidFill>
                <a:schemeClr val="accent3">
                  <a:shade val="95000"/>
                  <a:satMod val="105000"/>
                </a:schemeClr>
              </a:solidFill>
              <a:prstDash val="solid"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  <a:scene3d>
              <a:camera prst="orthographicFront"/>
              <a:lightRig rig="threePt" dir="t"/>
            </a:scene3d>
            <a:sp3d prstMaterial="matte">
              <a:bevelT w="63500" h="63500" prst="artDeco"/>
              <a:contourClr>
                <a:srgbClr val="000000"/>
              </a:contourClr>
            </a:sp3d>
          </c:spPr>
          <c:invertIfNegative val="0"/>
          <c:cat>
            <c:strRef>
              <c:f>Лист1!$A$2:$A$3</c:f>
              <c:strCache>
                <c:ptCount val="2"/>
                <c:pt idx="0">
                  <c:v>УТОЧНЕННАЯ СВОДНАЯ БЮДЖЕТНАЯ РОСПИСЬ</c:v>
                </c:pt>
                <c:pt idx="1">
                  <c:v>ИСПОЛНЕННЫЕ РАСХОДЫ</c:v>
                </c:pt>
              </c:strCache>
            </c:strRef>
          </c:cat>
          <c:val>
            <c:numRef>
              <c:f>Лист1!$D$2:$D$3</c:f>
              <c:numCache>
                <c:formatCode>General</c:formatCode>
                <c:ptCount val="2"/>
                <c:pt idx="0">
                  <c:v>212.40000000000009</c:v>
                </c:pt>
                <c:pt idx="1">
                  <c:v>210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98943024"/>
        <c:axId val="198943584"/>
      </c:barChart>
      <c:catAx>
        <c:axId val="19894302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1200" b="1">
                <a:solidFill>
                  <a:schemeClr val="accent6">
                    <a:lumMod val="50000"/>
                  </a:schemeClr>
                </a:solidFill>
                <a:latin typeface="Algerian" panose="04020705040A02060702" pitchFamily="82" charset="0"/>
              </a:defRPr>
            </a:pPr>
            <a:endParaRPr lang="ru-RU"/>
          </a:p>
        </c:txPr>
        <c:crossAx val="198943584"/>
        <c:crosses val="autoZero"/>
        <c:auto val="1"/>
        <c:lblAlgn val="ctr"/>
        <c:lblOffset val="100"/>
        <c:noMultiLvlLbl val="0"/>
      </c:catAx>
      <c:valAx>
        <c:axId val="198943584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198943024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32440476190476192"/>
          <c:y val="1.984126984126984E-2"/>
          <c:w val="0.49007936507936506"/>
          <c:h val="0.98015873015873012"/>
        </c:manualLayout>
      </c:layout>
      <c:doughnut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spPr>
            <a:effectLst>
              <a:outerShdw blurRad="50800" dist="38100" dir="18900000" algn="bl" rotWithShape="0">
                <a:prstClr val="black">
                  <a:alpha val="40000"/>
                </a:prstClr>
              </a:outerShdw>
            </a:effectLst>
            <a:scene3d>
              <a:camera prst="orthographicFront"/>
              <a:lightRig rig="soft" dir="t">
                <a:rot lat="0" lon="0" rev="0"/>
              </a:lightRig>
            </a:scene3d>
            <a:sp3d prstMaterial="matte">
              <a:bevelT w="63500" h="63500" prst="artDeco"/>
              <a:contourClr>
                <a:srgbClr val="000000"/>
              </a:contourClr>
            </a:sp3d>
          </c:spPr>
          <c:dPt>
            <c:idx val="0"/>
            <c:bubble3D val="0"/>
            <c:spPr>
              <a:gradFill rotWithShape="1">
                <a:gsLst>
                  <a:gs pos="0">
                    <a:srgbClr val="4F81BD">
                      <a:tint val="50000"/>
                      <a:satMod val="300000"/>
                    </a:srgbClr>
                  </a:gs>
                  <a:gs pos="35000">
                    <a:srgbClr val="4F81BD">
                      <a:tint val="37000"/>
                      <a:satMod val="300000"/>
                    </a:srgbClr>
                  </a:gs>
                  <a:gs pos="100000">
                    <a:srgbClr val="4F81BD">
                      <a:tint val="15000"/>
                      <a:satMod val="350000"/>
                    </a:srgbClr>
                  </a:gs>
                </a:gsLst>
                <a:lin ang="16200000" scaled="1"/>
              </a:gradFill>
              <a:ln w="9525" cap="flat" cmpd="sng" algn="ctr">
                <a:solidFill>
                  <a:srgbClr val="4F81BD">
                    <a:shade val="95000"/>
                    <a:satMod val="105000"/>
                  </a:srgbClr>
                </a:solidFill>
                <a:prstDash val="solid"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  <a:scene3d>
                <a:camera prst="orthographicFront"/>
                <a:lightRig rig="soft" dir="t">
                  <a:rot lat="0" lon="0" rev="0"/>
                </a:lightRig>
              </a:scene3d>
              <a:sp3d prstMaterial="matte">
                <a:bevelT w="63500" h="63500" prst="artDeco"/>
                <a:contourClr>
                  <a:srgbClr val="000000"/>
                </a:contourClr>
              </a:sp3d>
            </c:spPr>
          </c:dPt>
          <c:dPt>
            <c:idx val="1"/>
            <c:bubble3D val="0"/>
            <c:spPr>
              <a:gradFill rotWithShape="1">
                <a:gsLst>
                  <a:gs pos="0">
                    <a:srgbClr val="C0504D">
                      <a:tint val="50000"/>
                      <a:satMod val="300000"/>
                    </a:srgbClr>
                  </a:gs>
                  <a:gs pos="35000">
                    <a:srgbClr val="C0504D">
                      <a:tint val="37000"/>
                      <a:satMod val="300000"/>
                    </a:srgbClr>
                  </a:gs>
                  <a:gs pos="100000">
                    <a:srgbClr val="C0504D">
                      <a:tint val="15000"/>
                      <a:satMod val="350000"/>
                    </a:srgbClr>
                  </a:gs>
                </a:gsLst>
                <a:lin ang="16200000" scaled="1"/>
              </a:gradFill>
              <a:ln w="9525" cap="flat" cmpd="sng" algn="ctr">
                <a:solidFill>
                  <a:srgbClr val="C0504D">
                    <a:shade val="95000"/>
                    <a:satMod val="105000"/>
                  </a:srgbClr>
                </a:solidFill>
                <a:prstDash val="solid"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  <a:scene3d>
                <a:camera prst="orthographicFront"/>
                <a:lightRig rig="soft" dir="t">
                  <a:rot lat="0" lon="0" rev="0"/>
                </a:lightRig>
              </a:scene3d>
              <a:sp3d prstMaterial="matte">
                <a:bevelT w="63500" h="63500" prst="artDeco"/>
                <a:contourClr>
                  <a:srgbClr val="000000"/>
                </a:contourClr>
              </a:sp3d>
            </c:spPr>
          </c:dPt>
          <c:dPt>
            <c:idx val="2"/>
            <c:bubble3D val="0"/>
            <c:spPr>
              <a:gradFill rotWithShape="1">
                <a:gsLst>
                  <a:gs pos="0">
                    <a:srgbClr val="9BBB59">
                      <a:tint val="50000"/>
                      <a:satMod val="300000"/>
                    </a:srgbClr>
                  </a:gs>
                  <a:gs pos="35000">
                    <a:srgbClr val="9BBB59">
                      <a:tint val="37000"/>
                      <a:satMod val="300000"/>
                    </a:srgbClr>
                  </a:gs>
                  <a:gs pos="100000">
                    <a:srgbClr val="9BBB59">
                      <a:tint val="15000"/>
                      <a:satMod val="350000"/>
                    </a:srgbClr>
                  </a:gs>
                </a:gsLst>
                <a:lin ang="16200000" scaled="1"/>
              </a:gradFill>
              <a:ln w="9525" cap="flat" cmpd="sng" algn="ctr">
                <a:solidFill>
                  <a:srgbClr val="9BBB59">
                    <a:shade val="95000"/>
                    <a:satMod val="105000"/>
                  </a:srgbClr>
                </a:solidFill>
                <a:prstDash val="solid"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  <a:scene3d>
                <a:camera prst="orthographicFront"/>
                <a:lightRig rig="soft" dir="t">
                  <a:rot lat="0" lon="0" rev="0"/>
                </a:lightRig>
              </a:scene3d>
              <a:sp3d prstMaterial="matte">
                <a:bevelT w="63500" h="63500" prst="artDeco"/>
                <a:contourClr>
                  <a:srgbClr val="000000"/>
                </a:contourClr>
              </a:sp3d>
            </c:spPr>
          </c:dPt>
          <c:dPt>
            <c:idx val="3"/>
            <c:bubble3D val="0"/>
            <c:spPr>
              <a:gradFill rotWithShape="1">
                <a:gsLst>
                  <a:gs pos="0">
                    <a:srgbClr val="8064A2">
                      <a:tint val="50000"/>
                      <a:satMod val="300000"/>
                    </a:srgbClr>
                  </a:gs>
                  <a:gs pos="35000">
                    <a:srgbClr val="8064A2">
                      <a:tint val="37000"/>
                      <a:satMod val="300000"/>
                    </a:srgbClr>
                  </a:gs>
                  <a:gs pos="100000">
                    <a:srgbClr val="8064A2">
                      <a:tint val="15000"/>
                      <a:satMod val="350000"/>
                    </a:srgbClr>
                  </a:gs>
                </a:gsLst>
                <a:lin ang="16200000" scaled="1"/>
              </a:gradFill>
              <a:ln w="9525" cap="flat" cmpd="sng" algn="ctr">
                <a:solidFill>
                  <a:srgbClr val="8064A2">
                    <a:shade val="95000"/>
                    <a:satMod val="105000"/>
                  </a:srgbClr>
                </a:solidFill>
                <a:prstDash val="solid"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  <a:scene3d>
                <a:camera prst="orthographicFront"/>
                <a:lightRig rig="soft" dir="t">
                  <a:rot lat="0" lon="0" rev="0"/>
                </a:lightRig>
              </a:scene3d>
              <a:sp3d prstMaterial="matte">
                <a:bevelT w="63500" h="63500" prst="artDeco"/>
                <a:contourClr>
                  <a:srgbClr val="000000"/>
                </a:contourClr>
              </a:sp3d>
            </c:spPr>
          </c:dPt>
          <c:dPt>
            <c:idx val="4"/>
            <c:bubble3D val="0"/>
            <c:spPr>
              <a:gradFill rotWithShape="1">
                <a:gsLst>
                  <a:gs pos="0">
                    <a:srgbClr val="4BACC6">
                      <a:tint val="50000"/>
                      <a:satMod val="300000"/>
                    </a:srgbClr>
                  </a:gs>
                  <a:gs pos="35000">
                    <a:srgbClr val="4BACC6">
                      <a:tint val="37000"/>
                      <a:satMod val="300000"/>
                    </a:srgbClr>
                  </a:gs>
                  <a:gs pos="100000">
                    <a:srgbClr val="4BACC6">
                      <a:tint val="15000"/>
                      <a:satMod val="350000"/>
                    </a:srgbClr>
                  </a:gs>
                </a:gsLst>
                <a:lin ang="16200000" scaled="1"/>
              </a:gradFill>
              <a:ln w="9525" cap="flat" cmpd="sng" algn="ctr">
                <a:solidFill>
                  <a:srgbClr val="4BACC6">
                    <a:shade val="95000"/>
                    <a:satMod val="105000"/>
                  </a:srgbClr>
                </a:solidFill>
                <a:prstDash val="solid"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  <a:scene3d>
                <a:camera prst="orthographicFront"/>
                <a:lightRig rig="soft" dir="t">
                  <a:rot lat="0" lon="0" rev="0"/>
                </a:lightRig>
              </a:scene3d>
              <a:sp3d prstMaterial="matte">
                <a:bevelT w="63500" h="63500" prst="artDeco"/>
                <a:contourClr>
                  <a:srgbClr val="000000"/>
                </a:contourClr>
              </a:sp3d>
            </c:spPr>
          </c:dPt>
          <c:dPt>
            <c:idx val="5"/>
            <c:bubble3D val="0"/>
            <c:spPr>
              <a:gradFill rotWithShape="1">
                <a:gsLst>
                  <a:gs pos="0">
                    <a:srgbClr val="F79646">
                      <a:tint val="50000"/>
                      <a:satMod val="300000"/>
                    </a:srgbClr>
                  </a:gs>
                  <a:gs pos="35000">
                    <a:srgbClr val="F79646">
                      <a:tint val="37000"/>
                      <a:satMod val="300000"/>
                    </a:srgbClr>
                  </a:gs>
                  <a:gs pos="100000">
                    <a:srgbClr val="F79646">
                      <a:tint val="15000"/>
                      <a:satMod val="350000"/>
                    </a:srgbClr>
                  </a:gs>
                </a:gsLst>
                <a:lin ang="16200000" scaled="1"/>
              </a:gradFill>
              <a:ln w="9525" cap="flat" cmpd="sng" algn="ctr">
                <a:solidFill>
                  <a:srgbClr val="F79646">
                    <a:shade val="95000"/>
                    <a:satMod val="105000"/>
                  </a:srgbClr>
                </a:solidFill>
                <a:prstDash val="solid"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  <a:scene3d>
                <a:camera prst="orthographicFront"/>
                <a:lightRig rig="soft" dir="t">
                  <a:rot lat="0" lon="0" rev="0"/>
                </a:lightRig>
              </a:scene3d>
              <a:sp3d prstMaterial="matte">
                <a:bevelT w="63500" h="63500" prst="artDeco"/>
                <a:contourClr>
                  <a:srgbClr val="000000"/>
                </a:contourClr>
              </a:sp3d>
            </c:spPr>
          </c:dPt>
          <c:dPt>
            <c:idx val="6"/>
            <c:bubble3D val="0"/>
            <c:spPr>
              <a:gradFill rotWithShape="1">
                <a:gsLst>
                  <a:gs pos="0">
                    <a:sysClr val="windowText" lastClr="000000">
                      <a:tint val="50000"/>
                      <a:satMod val="300000"/>
                    </a:sysClr>
                  </a:gs>
                  <a:gs pos="35000">
                    <a:sysClr val="windowText" lastClr="000000">
                      <a:tint val="37000"/>
                      <a:satMod val="300000"/>
                    </a:sysClr>
                  </a:gs>
                  <a:gs pos="100000">
                    <a:sysClr val="windowText" lastClr="000000">
                      <a:tint val="15000"/>
                      <a:satMod val="350000"/>
                    </a:sysClr>
                  </a:gs>
                </a:gsLst>
                <a:lin ang="16200000" scaled="1"/>
              </a:gradFill>
              <a:ln w="9525" cap="flat" cmpd="sng" algn="ctr">
                <a:solidFill>
                  <a:sysClr val="windowText" lastClr="000000">
                    <a:shade val="95000"/>
                    <a:satMod val="105000"/>
                  </a:sysClr>
                </a:solidFill>
                <a:prstDash val="solid"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  <a:scene3d>
                <a:camera prst="orthographicFront"/>
                <a:lightRig rig="soft" dir="t">
                  <a:rot lat="0" lon="0" rev="0"/>
                </a:lightRig>
              </a:scene3d>
              <a:sp3d prstMaterial="matte">
                <a:bevelT w="63500" h="63500" prst="artDeco"/>
                <a:contourClr>
                  <a:srgbClr val="000000"/>
                </a:contourClr>
              </a:sp3d>
            </c:spPr>
          </c:dPt>
          <c:dLbls>
            <c:dLbl>
              <c:idx val="0"/>
              <c:layout>
                <c:manualLayout>
                  <c:x val="3.8506792170285513E-2"/>
                  <c:y val="2.435064935064931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8.5570649267301315E-3"/>
                  <c:y val="1.217532467532463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5"/>
              <c:layout>
                <c:manualLayout>
                  <c:x val="2.5671194780190396E-2"/>
                  <c:y val="-6.087662337662337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20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Лист1!$A$2:$A$7</c:f>
              <c:strCache>
                <c:ptCount val="6"/>
                <c:pt idx="0">
                  <c:v>выполнение государственных функций</c:v>
                </c:pt>
                <c:pt idx="1">
                  <c:v>субсидии бюджетным и автономным учреждениям, иным неккомерческим организациям</c:v>
                </c:pt>
                <c:pt idx="2">
                  <c:v>бюджетные инвестиции</c:v>
                </c:pt>
                <c:pt idx="3">
                  <c:v>социальное обеспечение</c:v>
                </c:pt>
                <c:pt idx="4">
                  <c:v>межбюджетные трансферты</c:v>
                </c:pt>
                <c:pt idx="5">
                  <c:v>иные расходы</c:v>
                </c:pt>
              </c:strCache>
            </c:strRef>
          </c:cat>
          <c:val>
            <c:numRef>
              <c:f>Лист1!$B$2:$B$7</c:f>
              <c:numCache>
                <c:formatCode>0.0%</c:formatCode>
                <c:ptCount val="6"/>
                <c:pt idx="0">
                  <c:v>0.13011285603391654</c:v>
                </c:pt>
                <c:pt idx="1">
                  <c:v>0.73320594733385092</c:v>
                </c:pt>
                <c:pt idx="2">
                  <c:v>6.7833044724428249E-2</c:v>
                </c:pt>
                <c:pt idx="3">
                  <c:v>4.8546008240281838E-2</c:v>
                </c:pt>
                <c:pt idx="4">
                  <c:v>1.325610557114707E-2</c:v>
                </c:pt>
                <c:pt idx="5">
                  <c:v>7.0460380963754702E-3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  <c:holeSize val="50"/>
      </c:doughnutChart>
    </c:plotArea>
    <c:plotVisOnly val="1"/>
    <c:dispBlanksAs val="gap"/>
    <c:showDLblsOverMax val="0"/>
  </c:chart>
  <c:spPr>
    <a:noFill/>
    <a:ln>
      <a:noFill/>
    </a:ln>
  </c:spPr>
  <c:externalData r:id="rId2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"/>
          <c:y val="0.26468035759145958"/>
          <c:w val="0.98024757614484292"/>
          <c:h val="0.73440282581499738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explosion val="25"/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tint val="50000"/>
                      <a:satMod val="300000"/>
                    </a:schemeClr>
                  </a:gs>
                  <a:gs pos="35000">
                    <a:schemeClr val="accent1">
                      <a:tint val="37000"/>
                      <a:satMod val="300000"/>
                    </a:schemeClr>
                  </a:gs>
                  <a:gs pos="100000">
                    <a:schemeClr val="accent1">
                      <a:tint val="15000"/>
                      <a:satMod val="350000"/>
                    </a:schemeClr>
                  </a:gs>
                </a:gsLst>
                <a:lin ang="16200000" scaled="1"/>
              </a:gradFill>
              <a:ln w="9525" cap="flat" cmpd="sng" algn="ctr">
                <a:solidFill>
                  <a:schemeClr val="accent1">
                    <a:shade val="95000"/>
                    <a:satMod val="105000"/>
                  </a:schemeClr>
                </a:solidFill>
                <a:prstDash val="solid"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</c:spPr>
          </c:dPt>
          <c:dPt>
            <c:idx val="1"/>
            <c:bubble3D val="0"/>
            <c:explosion val="18"/>
            <c:spPr>
              <a:gradFill rotWithShape="1">
                <a:gsLst>
                  <a:gs pos="0">
                    <a:schemeClr val="accent2">
                      <a:tint val="50000"/>
                      <a:satMod val="300000"/>
                    </a:schemeClr>
                  </a:gs>
                  <a:gs pos="35000">
                    <a:schemeClr val="accent2">
                      <a:tint val="37000"/>
                      <a:satMod val="300000"/>
                    </a:schemeClr>
                  </a:gs>
                  <a:gs pos="100000">
                    <a:schemeClr val="accent2">
                      <a:tint val="15000"/>
                      <a:satMod val="350000"/>
                    </a:schemeClr>
                  </a:gs>
                </a:gsLst>
                <a:lin ang="16200000" scaled="1"/>
              </a:gradFill>
              <a:ln w="9525" cap="flat" cmpd="sng" algn="ctr">
                <a:solidFill>
                  <a:schemeClr val="accent2">
                    <a:shade val="95000"/>
                    <a:satMod val="105000"/>
                  </a:schemeClr>
                </a:solidFill>
                <a:prstDash val="solid"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</c:spPr>
          </c:dPt>
          <c:dPt>
            <c:idx val="2"/>
            <c:bubble3D val="0"/>
            <c:explosion val="13"/>
            <c:spPr>
              <a:gradFill rotWithShape="1">
                <a:gsLst>
                  <a:gs pos="0">
                    <a:schemeClr val="accent3">
                      <a:tint val="50000"/>
                      <a:satMod val="300000"/>
                    </a:schemeClr>
                  </a:gs>
                  <a:gs pos="35000">
                    <a:schemeClr val="accent3">
                      <a:tint val="37000"/>
                      <a:satMod val="300000"/>
                    </a:schemeClr>
                  </a:gs>
                  <a:gs pos="100000">
                    <a:schemeClr val="accent3">
                      <a:tint val="15000"/>
                      <a:satMod val="350000"/>
                    </a:schemeClr>
                  </a:gs>
                </a:gsLst>
                <a:lin ang="16200000" scaled="1"/>
              </a:gradFill>
              <a:ln w="9525" cap="flat" cmpd="sng" algn="ctr">
                <a:solidFill>
                  <a:schemeClr val="accent3">
                    <a:shade val="95000"/>
                    <a:satMod val="105000"/>
                  </a:schemeClr>
                </a:solidFill>
                <a:prstDash val="solid"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</c:spPr>
          </c:dPt>
          <c:dLbls>
            <c:dLbl>
              <c:idx val="0"/>
              <c:layout>
                <c:manualLayout>
                  <c:x val="-0.19674545679410266"/>
                  <c:y val="-0.14761660673820864"/>
                </c:manualLayout>
              </c:layout>
              <c:tx>
                <c:rich>
                  <a:bodyPr/>
                  <a:lstStyle/>
                  <a:p>
                    <a:pPr>
                      <a:defRPr sz="2800" b="1" cap="none" spc="0">
                        <a:ln w="6350">
                          <a:solidFill>
                            <a:schemeClr val="tx2">
                              <a:satMod val="155000"/>
                            </a:schemeClr>
                          </a:solidFill>
                          <a:prstDash val="solid"/>
                        </a:ln>
                        <a:solidFill>
                          <a:schemeClr val="accent5">
                            <a:lumMod val="50000"/>
                          </a:schemeClr>
                        </a:solidFill>
                        <a:effectLst>
                          <a:outerShdw blurRad="41275" dist="20320" dir="1800000" algn="tl" rotWithShape="0">
                            <a:srgbClr val="000000">
                              <a:alpha val="40000"/>
                            </a:srgbClr>
                          </a:outerShdw>
                        </a:effectLst>
                        <a:latin typeface="Times New Roman" panose="02020603050405020304" pitchFamily="18" charset="0"/>
                        <a:cs typeface="Times New Roman" panose="02020603050405020304" pitchFamily="18" charset="0"/>
                      </a:defRPr>
                    </a:pPr>
                    <a:r>
                      <a:rPr lang="en-US" sz="2800" b="1" cap="none" spc="0">
                        <a:ln w="6350">
                          <a:solidFill>
                            <a:schemeClr val="tx2">
                              <a:satMod val="155000"/>
                            </a:schemeClr>
                          </a:solidFill>
                          <a:prstDash val="solid"/>
                        </a:ln>
                        <a:solidFill>
                          <a:schemeClr val="accent5">
                            <a:lumMod val="50000"/>
                          </a:schemeClr>
                        </a:solidFill>
                        <a:effectLst>
                          <a:outerShdw blurRad="41275" dist="20320" dir="1800000" algn="tl" rotWithShape="0">
                            <a:srgbClr val="000000">
                              <a:alpha val="40000"/>
                            </a:srgbClr>
                          </a:outerShdw>
                        </a:effectLst>
                        <a:latin typeface="Times New Roman" pitchFamily="18" charset="0"/>
                        <a:cs typeface="Times New Roman" pitchFamily="18" charset="0"/>
                      </a:rPr>
                      <a:t>1 127,9</a:t>
                    </a:r>
                  </a:p>
                </c:rich>
              </c:tx>
              <c:spPr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7034745359352691"/>
                      <c:h val="0.14307134827611578"/>
                    </c:manualLayout>
                  </c15:layout>
                </c:ext>
              </c:extLst>
            </c:dLbl>
            <c:dLbl>
              <c:idx val="1"/>
              <c:layout>
                <c:manualLayout>
                  <c:x val="9.236696436267694E-2"/>
                  <c:y val="-0.10212012251288441"/>
                </c:manualLayout>
              </c:layout>
              <c:tx>
                <c:rich>
                  <a:bodyPr/>
                  <a:lstStyle/>
                  <a:p>
                    <a:pPr>
                      <a:defRPr sz="2800" b="1" cap="none" spc="0">
                        <a:ln w="6350">
                          <a:solidFill>
                            <a:schemeClr val="tx2">
                              <a:satMod val="155000"/>
                            </a:schemeClr>
                          </a:solidFill>
                          <a:prstDash val="solid"/>
                        </a:ln>
                        <a:solidFill>
                          <a:schemeClr val="accent5">
                            <a:lumMod val="50000"/>
                          </a:schemeClr>
                        </a:solidFill>
                        <a:effectLst>
                          <a:outerShdw blurRad="41275" dist="20320" dir="1800000" algn="tl" rotWithShape="0">
                            <a:srgbClr val="000000">
                              <a:alpha val="40000"/>
                            </a:srgbClr>
                          </a:outerShdw>
                        </a:effectLst>
                        <a:latin typeface="Times New Roman" pitchFamily="18" charset="0"/>
                        <a:cs typeface="Times New Roman" pitchFamily="18" charset="0"/>
                      </a:defRPr>
                    </a:pPr>
                    <a:r>
                      <a:rPr lang="en-US" sz="2800">
                        <a:solidFill>
                          <a:schemeClr val="accent5">
                            <a:lumMod val="50000"/>
                          </a:schemeClr>
                        </a:solidFill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124,8</a:t>
                    </a:r>
                  </a:p>
                </c:rich>
              </c:tx>
              <c:spPr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0.17434262649581939"/>
                  <c:y val="3.9857034467533324E-2"/>
                </c:manualLayout>
              </c:layout>
              <c:spPr/>
              <c:txPr>
                <a:bodyPr/>
                <a:lstStyle/>
                <a:p>
                  <a:pPr>
                    <a:defRPr sz="2800" b="1" cap="none" spc="0">
                      <a:ln w="6350">
                        <a:solidFill>
                          <a:schemeClr val="tx2">
                            <a:satMod val="155000"/>
                          </a:schemeClr>
                        </a:solidFill>
                        <a:prstDash val="solid"/>
                      </a:ln>
                      <a:solidFill>
                        <a:schemeClr val="accent5">
                          <a:lumMod val="50000"/>
                        </a:schemeClr>
                      </a:solidFill>
                      <a:effectLst>
                        <a:outerShdw blurRad="41275" dist="20320" dir="1800000" algn="tl" rotWithShape="0">
                          <a:srgbClr val="000000">
                            <a:alpha val="40000"/>
                          </a:srgbClr>
                        </a:outerShdw>
                      </a:effectLst>
                      <a:latin typeface="Times New Roman" pitchFamily="18" charset="0"/>
                      <a:cs typeface="Times New Roman" pitchFamily="18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6.3481814773153358E-2"/>
                  <c:y val="0.11872486137908259"/>
                </c:manualLayout>
              </c:layout>
              <c:tx>
                <c:rich>
                  <a:bodyPr/>
                  <a:lstStyle/>
                  <a:p>
                    <a:pPr>
                      <a:defRPr sz="2800" b="1" cap="none" spc="0">
                        <a:ln w="6350">
                          <a:solidFill>
                            <a:schemeClr val="tx2">
                              <a:satMod val="155000"/>
                            </a:schemeClr>
                          </a:solidFill>
                          <a:prstDash val="solid"/>
                        </a:ln>
                        <a:solidFill>
                          <a:schemeClr val="accent4">
                            <a:lumMod val="50000"/>
                          </a:schemeClr>
                        </a:solidFill>
                        <a:effectLst>
                          <a:outerShdw blurRad="41275" dist="20320" dir="1800000" algn="tl" rotWithShape="0">
                            <a:srgbClr val="000000">
                              <a:alpha val="40000"/>
                            </a:srgbClr>
                          </a:outerShdw>
                        </a:effectLst>
                        <a:latin typeface="Times New Roman" pitchFamily="18" charset="0"/>
                        <a:cs typeface="Times New Roman" pitchFamily="18" charset="0"/>
                      </a:defRPr>
                    </a:pPr>
                    <a:r>
                      <a:rPr lang="en-US" sz="2800">
                        <a:solidFill>
                          <a:schemeClr val="accent4">
                            <a:lumMod val="50000"/>
                          </a:schemeClr>
                        </a:solidFill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5,2</a:t>
                    </a:r>
                    <a:endParaRPr lang="en-US" sz="2800">
                      <a:latin typeface="Times New Roman" panose="02020603050405020304" pitchFamily="18" charset="0"/>
                      <a:cs typeface="Times New Roman" panose="02020603050405020304" pitchFamily="18" charset="0"/>
                    </a:endParaRPr>
                  </a:p>
                </c:rich>
              </c:tx>
              <c:spPr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2800">
                    <a:solidFill>
                      <a:schemeClr val="accent4">
                        <a:lumMod val="50000"/>
                      </a:schemeClr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Лист1!$A$2:$A$4</c:f>
              <c:strCache>
                <c:ptCount val="3"/>
                <c:pt idx="0">
                  <c:v>ЗА СЧЕТ МЕЖБЮДЖЕТНЫХ ТРАНСФЕРТОВ ИЗ КРАЕВОГО БЮДЖЕТА</c:v>
                </c:pt>
                <c:pt idx="1">
                  <c:v>ЗА СЧЕТ МЕЖБЮДЖЕТНЫХ ТРАНСФЕРТОВ ИЗ БЮДЖЕТОВ ПОСЕЛЕНИЙ</c:v>
                </c:pt>
                <c:pt idx="2">
                  <c:v>ЗА СЧЕТ СОБСТВЕННЫХ ДОХОДОВ</c:v>
                </c:pt>
              </c:strCache>
            </c:strRef>
          </c:cat>
          <c:val>
            <c:numRef>
              <c:f>Лист1!$B$2:$B$4</c:f>
              <c:numCache>
                <c:formatCode>0.0</c:formatCode>
                <c:ptCount val="3"/>
                <c:pt idx="0">
                  <c:v>1127.9000000000001</c:v>
                </c:pt>
                <c:pt idx="1">
                  <c:v>124.8</c:v>
                </c:pt>
                <c:pt idx="2">
                  <c:v>422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t"/>
      <c:layout/>
      <c:overlay val="0"/>
      <c:txPr>
        <a:bodyPr/>
        <a:lstStyle/>
        <a:p>
          <a:pPr>
            <a:defRPr sz="1100" b="1">
              <a:solidFill>
                <a:schemeClr val="accent5">
                  <a:lumMod val="50000"/>
                </a:schemeClr>
              </a:solidFill>
              <a:latin typeface="Algerian" panose="04020705040A02060702" pitchFamily="82" charset="0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externalData r:id="rId1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autoTitleDeleted val="0"/>
    <c:plotArea>
      <c:layout>
        <c:manualLayout>
          <c:layoutTarget val="inner"/>
          <c:xMode val="edge"/>
          <c:yMode val="edge"/>
          <c:x val="9.6678912521067473E-2"/>
          <c:y val="1.3032066643843439E-3"/>
          <c:w val="0.70246941722871115"/>
          <c:h val="0.88449131613130838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Образование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tint val="50000"/>
                    <a:satMod val="300000"/>
                  </a:schemeClr>
                </a:gs>
                <a:gs pos="35000">
                  <a:schemeClr val="accent1">
                    <a:tint val="37000"/>
                    <a:satMod val="300000"/>
                  </a:schemeClr>
                </a:gs>
                <a:gs pos="100000">
                  <a:schemeClr val="accent1">
                    <a:tint val="15000"/>
                    <a:satMod val="350000"/>
                  </a:schemeClr>
                </a:gs>
              </a:gsLst>
              <a:lin ang="16200000" scaled="1"/>
            </a:gradFill>
            <a:ln w="9525" cap="flat" cmpd="sng" algn="ctr">
              <a:solidFill>
                <a:schemeClr val="accent1">
                  <a:shade val="95000"/>
                  <a:satMod val="105000"/>
                </a:schemeClr>
              </a:solidFill>
              <a:prstDash val="solid"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  <a:scene3d>
              <a:camera prst="orthographicFront"/>
              <a:lightRig rig="balanced" dir="t">
                <a:rot lat="0" lon="0" rev="8700000"/>
              </a:lightRig>
            </a:scene3d>
            <a:sp3d>
              <a:bevelT w="190500" h="38100"/>
            </a:sp3d>
          </c:spPr>
          <c:invertIfNegative val="0"/>
          <c:dLbls>
            <c:dLbl>
              <c:idx val="1"/>
              <c:layout>
                <c:manualLayout>
                  <c:x val="3.0864197530864204E-3"/>
                  <c:y val="1.0342564886870057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-1.5432098765432104E-3"/>
                  <c:y val="5.1712824434350293E-3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>
                    <a:solidFill>
                      <a:schemeClr val="accent5">
                        <a:lumMod val="50000"/>
                      </a:schemeClr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факт 2020 год</c:v>
                </c:pt>
                <c:pt idx="1">
                  <c:v>факт 2021 год</c:v>
                </c:pt>
              </c:strCache>
            </c:strRef>
          </c:cat>
          <c:val>
            <c:numRef>
              <c:f>Лист1!$B$2:$B$3</c:f>
              <c:numCache>
                <c:formatCode>#,##0.0</c:formatCode>
                <c:ptCount val="2"/>
                <c:pt idx="0">
                  <c:v>1309.5</c:v>
                </c:pt>
                <c:pt idx="1">
                  <c:v>1112.7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Культура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tint val="50000"/>
                    <a:satMod val="300000"/>
                  </a:schemeClr>
                </a:gs>
                <a:gs pos="35000">
                  <a:schemeClr val="accent2">
                    <a:tint val="37000"/>
                    <a:satMod val="300000"/>
                  </a:schemeClr>
                </a:gs>
                <a:gs pos="100000">
                  <a:schemeClr val="accent2">
                    <a:tint val="15000"/>
                    <a:satMod val="350000"/>
                  </a:schemeClr>
                </a:gs>
              </a:gsLst>
              <a:lin ang="16200000" scaled="1"/>
            </a:gradFill>
            <a:ln w="9525" cap="flat" cmpd="sng" algn="ctr">
              <a:solidFill>
                <a:schemeClr val="accent2">
                  <a:shade val="95000"/>
                  <a:satMod val="105000"/>
                </a:schemeClr>
              </a:solidFill>
              <a:prstDash val="solid"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  <a:scene3d>
              <a:camera prst="orthographicFront"/>
              <a:lightRig rig="balanced" dir="t">
                <a:rot lat="0" lon="0" rev="8700000"/>
              </a:lightRig>
            </a:scene3d>
            <a:sp3d>
              <a:bevelT w="190500" h="38100"/>
            </a:sp3d>
          </c:spPr>
          <c:invertIfNegative val="0"/>
          <c:dLbls>
            <c:dLbl>
              <c:idx val="1"/>
              <c:layout>
                <c:manualLayout>
                  <c:x val="-1.8641041643793473E-3"/>
                  <c:y val="6.049760951079584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>
                    <a:solidFill>
                      <a:schemeClr val="accent5">
                        <a:lumMod val="50000"/>
                      </a:schemeClr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факт 2020 год</c:v>
                </c:pt>
                <c:pt idx="1">
                  <c:v>факт 2021 год</c:v>
                </c:pt>
              </c:strCache>
            </c:strRef>
          </c:cat>
          <c:val>
            <c:numRef>
              <c:f>Лист1!$C$2:$C$3</c:f>
              <c:numCache>
                <c:formatCode>#,##0.0</c:formatCode>
                <c:ptCount val="2"/>
                <c:pt idx="0">
                  <c:v>150.80000000000001</c:v>
                </c:pt>
                <c:pt idx="1">
                  <c:v>139.30000000000001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Здравоохранение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tint val="50000"/>
                    <a:satMod val="300000"/>
                  </a:schemeClr>
                </a:gs>
                <a:gs pos="35000">
                  <a:schemeClr val="accent3">
                    <a:tint val="37000"/>
                    <a:satMod val="300000"/>
                  </a:schemeClr>
                </a:gs>
                <a:gs pos="100000">
                  <a:schemeClr val="accent3">
                    <a:tint val="15000"/>
                    <a:satMod val="350000"/>
                  </a:schemeClr>
                </a:gs>
              </a:gsLst>
              <a:lin ang="16200000" scaled="1"/>
            </a:gradFill>
            <a:ln w="9525" cap="flat" cmpd="sng" algn="ctr">
              <a:solidFill>
                <a:schemeClr val="accent3">
                  <a:shade val="95000"/>
                  <a:satMod val="105000"/>
                </a:schemeClr>
              </a:solidFill>
              <a:prstDash val="solid"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</c:spPr>
          <c:invertIfNegative val="0"/>
          <c:dLbls>
            <c:dLbl>
              <c:idx val="1"/>
              <c:layout>
                <c:manualLayout>
                  <c:x val="1.8640857229417112E-3"/>
                  <c:y val="6.3603508547029617E-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>
                    <a:solidFill>
                      <a:schemeClr val="accent5">
                        <a:lumMod val="50000"/>
                      </a:schemeClr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факт 2020 год</c:v>
                </c:pt>
                <c:pt idx="1">
                  <c:v>факт 2021 год</c:v>
                </c:pt>
              </c:strCache>
            </c:strRef>
          </c:cat>
          <c:val>
            <c:numRef>
              <c:f>Лист1!$D$2:$D$3</c:f>
              <c:numCache>
                <c:formatCode>#,##0.0</c:formatCode>
                <c:ptCount val="2"/>
                <c:pt idx="0">
                  <c:v>17.7</c:v>
                </c:pt>
                <c:pt idx="1">
                  <c:v>35.700000000000003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Социальная политика</c:v>
                </c:pt>
              </c:strCache>
            </c:strRef>
          </c:tx>
          <c:spPr>
            <a:gradFill rotWithShape="1">
              <a:gsLst>
                <a:gs pos="0">
                  <a:schemeClr val="accent4">
                    <a:tint val="50000"/>
                    <a:satMod val="300000"/>
                  </a:schemeClr>
                </a:gs>
                <a:gs pos="35000">
                  <a:schemeClr val="accent4">
                    <a:tint val="37000"/>
                    <a:satMod val="300000"/>
                  </a:schemeClr>
                </a:gs>
                <a:gs pos="100000">
                  <a:schemeClr val="accent4">
                    <a:tint val="15000"/>
                    <a:satMod val="350000"/>
                  </a:schemeClr>
                </a:gs>
              </a:gsLst>
              <a:lin ang="16200000" scaled="1"/>
            </a:gradFill>
            <a:ln w="9525" cap="flat" cmpd="sng" algn="ctr">
              <a:solidFill>
                <a:schemeClr val="accent4">
                  <a:shade val="95000"/>
                  <a:satMod val="105000"/>
                </a:schemeClr>
              </a:solidFill>
              <a:prstDash val="solid"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  <a:scene3d>
              <a:camera prst="orthographicFront"/>
              <a:lightRig rig="balanced" dir="t">
                <a:rot lat="0" lon="0" rev="8700000"/>
              </a:lightRig>
            </a:scene3d>
            <a:sp3d>
              <a:bevelT w="190500" h="381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>
                    <a:solidFill>
                      <a:schemeClr val="accent5">
                        <a:lumMod val="50000"/>
                      </a:schemeClr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факт 2020 год</c:v>
                </c:pt>
                <c:pt idx="1">
                  <c:v>факт 2021 год</c:v>
                </c:pt>
              </c:strCache>
            </c:strRef>
          </c:cat>
          <c:val>
            <c:numRef>
              <c:f>Лист1!$E$2:$E$3</c:f>
              <c:numCache>
                <c:formatCode>#,##0.0</c:formatCode>
                <c:ptCount val="2"/>
                <c:pt idx="0">
                  <c:v>109.5</c:v>
                </c:pt>
                <c:pt idx="1">
                  <c:v>140.5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Физическая культура и спорт</c:v>
                </c:pt>
              </c:strCache>
            </c:strRef>
          </c:tx>
          <c:spPr>
            <a:gradFill rotWithShape="1">
              <a:gsLst>
                <a:gs pos="0">
                  <a:schemeClr val="accent5">
                    <a:tint val="50000"/>
                    <a:satMod val="300000"/>
                  </a:schemeClr>
                </a:gs>
                <a:gs pos="35000">
                  <a:schemeClr val="accent5">
                    <a:tint val="37000"/>
                    <a:satMod val="300000"/>
                  </a:schemeClr>
                </a:gs>
                <a:gs pos="100000">
                  <a:schemeClr val="accent5">
                    <a:tint val="15000"/>
                    <a:satMod val="350000"/>
                  </a:schemeClr>
                </a:gs>
              </a:gsLst>
              <a:lin ang="16200000" scaled="1"/>
            </a:gradFill>
            <a:ln w="9525" cap="flat" cmpd="sng" algn="ctr">
              <a:solidFill>
                <a:schemeClr val="accent5">
                  <a:shade val="95000"/>
                  <a:satMod val="105000"/>
                </a:schemeClr>
              </a:solidFill>
              <a:prstDash val="solid"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  <a:scene3d>
              <a:camera prst="orthographicFront"/>
              <a:lightRig rig="balanced" dir="t">
                <a:rot lat="0" lon="0" rev="8700000"/>
              </a:lightRig>
            </a:scene3d>
            <a:sp3d>
              <a:bevelT w="190500" h="381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>
                    <a:solidFill>
                      <a:schemeClr val="accent5">
                        <a:lumMod val="50000"/>
                      </a:schemeClr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факт 2020 год</c:v>
                </c:pt>
                <c:pt idx="1">
                  <c:v>факт 2021 год</c:v>
                </c:pt>
              </c:strCache>
            </c:strRef>
          </c:cat>
          <c:val>
            <c:numRef>
              <c:f>Лист1!$F$2:$F$3</c:f>
              <c:numCache>
                <c:formatCode>#,##0.0</c:formatCode>
                <c:ptCount val="2"/>
                <c:pt idx="0">
                  <c:v>33.5</c:v>
                </c:pt>
                <c:pt idx="1">
                  <c:v>36.5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99177616"/>
        <c:axId val="199178176"/>
      </c:barChart>
      <c:catAx>
        <c:axId val="19917761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99178176"/>
        <c:crosses val="autoZero"/>
        <c:auto val="1"/>
        <c:lblAlgn val="ctr"/>
        <c:lblOffset val="100"/>
        <c:noMultiLvlLbl val="0"/>
      </c:catAx>
      <c:valAx>
        <c:axId val="199178176"/>
        <c:scaling>
          <c:orientation val="minMax"/>
          <c:max val="1800"/>
          <c:min val="900"/>
        </c:scaling>
        <c:delete val="1"/>
        <c:axPos val="l"/>
        <c:numFmt formatCode="General" sourceLinked="0"/>
        <c:majorTickMark val="out"/>
        <c:minorTickMark val="none"/>
        <c:tickLblPos val="nextTo"/>
        <c:crossAx val="199177616"/>
        <c:crosses val="autoZero"/>
        <c:crossBetween val="between"/>
      </c:valAx>
    </c:plotArea>
    <c:legend>
      <c:legendPos val="r"/>
      <c:legendEntry>
        <c:idx val="2"/>
        <c:txPr>
          <a:bodyPr/>
          <a:lstStyle/>
          <a:p>
            <a:pPr>
              <a:defRPr sz="1100" b="0">
                <a:solidFill>
                  <a:schemeClr val="accent5">
                    <a:lumMod val="50000"/>
                  </a:schemeClr>
                </a:solidFill>
                <a:effectLst>
                  <a:glow rad="101600">
                    <a:schemeClr val="bg1">
                      <a:alpha val="60000"/>
                    </a:schemeClr>
                  </a:glow>
                </a:effectLst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</c:legendEntry>
      <c:layout>
        <c:manualLayout>
          <c:xMode val="edge"/>
          <c:yMode val="edge"/>
          <c:x val="0.71463708052556185"/>
          <c:y val="0.14653924669672702"/>
          <c:w val="0.28536291947443815"/>
          <c:h val="0.77812683670951388"/>
        </c:manualLayout>
      </c:layout>
      <c:overlay val="0"/>
      <c:txPr>
        <a:bodyPr/>
        <a:lstStyle/>
        <a:p>
          <a:pPr>
            <a:defRPr sz="1100" b="0">
              <a:solidFill>
                <a:schemeClr val="accent5">
                  <a:lumMod val="50000"/>
                </a:schemeClr>
              </a:solidFill>
              <a:effectLst>
                <a:glow rad="101600">
                  <a:schemeClr val="bg1">
                    <a:alpha val="60000"/>
                  </a:schemeClr>
                </a:glow>
              </a:effectLst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2509878242297076"/>
          <c:y val="9.2772993539741958E-2"/>
          <c:w val="0.49169693933378472"/>
          <c:h val="0.81437305577158092"/>
        </c:manualLayout>
      </c:layout>
      <c:doughnut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2021 год</c:v>
                </c:pt>
              </c:strCache>
            </c:strRef>
          </c:tx>
          <c:dPt>
            <c:idx val="0"/>
            <c:bubble3D val="0"/>
            <c:explosion val="1"/>
            <c:spPr>
              <a:gradFill rotWithShape="1">
                <a:gsLst>
                  <a:gs pos="0">
                    <a:srgbClr val="4F81BD">
                      <a:tint val="50000"/>
                      <a:satMod val="300000"/>
                    </a:srgbClr>
                  </a:gs>
                  <a:gs pos="35000">
                    <a:srgbClr val="4F81BD">
                      <a:tint val="37000"/>
                      <a:satMod val="300000"/>
                    </a:srgbClr>
                  </a:gs>
                  <a:gs pos="100000">
                    <a:srgbClr val="4F81BD">
                      <a:tint val="15000"/>
                      <a:satMod val="350000"/>
                    </a:srgbClr>
                  </a:gs>
                </a:gsLst>
                <a:lin ang="16200000" scaled="1"/>
              </a:gradFill>
              <a:ln w="9525" cap="flat" cmpd="sng" algn="ctr">
                <a:solidFill>
                  <a:srgbClr val="4F81BD">
                    <a:shade val="95000"/>
                    <a:satMod val="105000"/>
                  </a:srgbClr>
                </a:solidFill>
                <a:prstDash val="solid"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</c:spPr>
          </c:dPt>
          <c:dPt>
            <c:idx val="1"/>
            <c:bubble3D val="0"/>
            <c:explosion val="1"/>
            <c:spPr>
              <a:gradFill rotWithShape="1">
                <a:gsLst>
                  <a:gs pos="0">
                    <a:srgbClr val="C0504D">
                      <a:tint val="50000"/>
                      <a:satMod val="300000"/>
                    </a:srgbClr>
                  </a:gs>
                  <a:gs pos="35000">
                    <a:srgbClr val="C0504D">
                      <a:tint val="37000"/>
                      <a:satMod val="300000"/>
                    </a:srgbClr>
                  </a:gs>
                  <a:gs pos="100000">
                    <a:srgbClr val="C0504D">
                      <a:tint val="15000"/>
                      <a:satMod val="350000"/>
                    </a:srgbClr>
                  </a:gs>
                </a:gsLst>
                <a:lin ang="16200000" scaled="1"/>
              </a:gradFill>
              <a:ln w="9525" cap="flat" cmpd="sng" algn="ctr">
                <a:solidFill>
                  <a:srgbClr val="C0504D">
                    <a:shade val="95000"/>
                    <a:satMod val="105000"/>
                  </a:srgbClr>
                </a:solidFill>
                <a:prstDash val="solid"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</c:spPr>
          </c:dPt>
          <c:dPt>
            <c:idx val="2"/>
            <c:bubble3D val="0"/>
            <c:spPr>
              <a:gradFill rotWithShape="1">
                <a:gsLst>
                  <a:gs pos="0">
                    <a:srgbClr val="9BBB59">
                      <a:tint val="50000"/>
                      <a:satMod val="300000"/>
                    </a:srgbClr>
                  </a:gs>
                  <a:gs pos="35000">
                    <a:srgbClr val="9BBB59">
                      <a:tint val="37000"/>
                      <a:satMod val="300000"/>
                    </a:srgbClr>
                  </a:gs>
                  <a:gs pos="100000">
                    <a:srgbClr val="9BBB59">
                      <a:tint val="15000"/>
                      <a:satMod val="350000"/>
                    </a:srgbClr>
                  </a:gs>
                </a:gsLst>
                <a:lin ang="16200000" scaled="1"/>
              </a:gradFill>
              <a:ln w="9525" cap="flat" cmpd="sng" algn="ctr">
                <a:solidFill>
                  <a:srgbClr val="9BBB59">
                    <a:shade val="95000"/>
                    <a:satMod val="105000"/>
                  </a:srgbClr>
                </a:solidFill>
                <a:prstDash val="solid"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</c:spPr>
          </c:dPt>
          <c:dPt>
            <c:idx val="3"/>
            <c:bubble3D val="0"/>
            <c:spPr>
              <a:solidFill>
                <a:srgbClr val="4F81BD">
                  <a:lumMod val="40000"/>
                  <a:lumOff val="60000"/>
                </a:srgbClr>
              </a:solidFill>
              <a:ln w="9525" cap="flat" cmpd="sng" algn="ctr">
                <a:solidFill>
                  <a:srgbClr val="4F81BD">
                    <a:shade val="95000"/>
                    <a:satMod val="105000"/>
                  </a:srgbClr>
                </a:solidFill>
                <a:prstDash val="solid"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</c:spPr>
          </c:dPt>
          <c:dPt>
            <c:idx val="4"/>
            <c:bubble3D val="0"/>
            <c:spPr>
              <a:gradFill rotWithShape="1">
                <a:gsLst>
                  <a:gs pos="0">
                    <a:srgbClr val="4BACC6">
                      <a:tint val="50000"/>
                      <a:satMod val="300000"/>
                    </a:srgbClr>
                  </a:gs>
                  <a:gs pos="35000">
                    <a:srgbClr val="4BACC6">
                      <a:tint val="37000"/>
                      <a:satMod val="300000"/>
                    </a:srgbClr>
                  </a:gs>
                  <a:gs pos="100000">
                    <a:srgbClr val="4BACC6">
                      <a:tint val="15000"/>
                      <a:satMod val="350000"/>
                    </a:srgbClr>
                  </a:gs>
                </a:gsLst>
                <a:lin ang="16200000" scaled="1"/>
              </a:gradFill>
              <a:ln w="9525" cap="flat" cmpd="sng" algn="ctr">
                <a:solidFill>
                  <a:srgbClr val="4BACC6">
                    <a:shade val="95000"/>
                    <a:satMod val="105000"/>
                  </a:srgbClr>
                </a:solidFill>
                <a:prstDash val="solid"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</c:spPr>
          </c:dPt>
          <c:dPt>
            <c:idx val="5"/>
            <c:bubble3D val="0"/>
            <c:spPr>
              <a:gradFill rotWithShape="1">
                <a:gsLst>
                  <a:gs pos="0">
                    <a:srgbClr val="F79646">
                      <a:tint val="50000"/>
                      <a:satMod val="300000"/>
                    </a:srgbClr>
                  </a:gs>
                  <a:gs pos="35000">
                    <a:srgbClr val="F79646">
                      <a:tint val="37000"/>
                      <a:satMod val="300000"/>
                    </a:srgbClr>
                  </a:gs>
                  <a:gs pos="100000">
                    <a:srgbClr val="F79646">
                      <a:tint val="15000"/>
                      <a:satMod val="350000"/>
                    </a:srgbClr>
                  </a:gs>
                </a:gsLst>
                <a:lin ang="16200000" scaled="1"/>
              </a:gradFill>
              <a:ln w="9525" cap="flat" cmpd="sng" algn="ctr">
                <a:solidFill>
                  <a:srgbClr val="F79646">
                    <a:shade val="95000"/>
                    <a:satMod val="105000"/>
                  </a:srgbClr>
                </a:solidFill>
                <a:prstDash val="solid"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</c:spPr>
          </c:dPt>
          <c:dPt>
            <c:idx val="6"/>
            <c:bubble3D val="0"/>
            <c:spPr>
              <a:gradFill rotWithShape="1">
                <a:gsLst>
                  <a:gs pos="0">
                    <a:sysClr val="windowText" lastClr="000000">
                      <a:tint val="50000"/>
                      <a:satMod val="300000"/>
                    </a:sysClr>
                  </a:gs>
                  <a:gs pos="35000">
                    <a:sysClr val="windowText" lastClr="000000">
                      <a:tint val="37000"/>
                      <a:satMod val="300000"/>
                    </a:sysClr>
                  </a:gs>
                  <a:gs pos="100000">
                    <a:sysClr val="windowText" lastClr="000000">
                      <a:tint val="15000"/>
                      <a:satMod val="350000"/>
                    </a:sysClr>
                  </a:gs>
                </a:gsLst>
                <a:lin ang="16200000" scaled="1"/>
              </a:gradFill>
              <a:ln w="9525" cap="flat" cmpd="sng" algn="ctr">
                <a:solidFill>
                  <a:sysClr val="windowText" lastClr="000000">
                    <a:shade val="95000"/>
                    <a:satMod val="105000"/>
                  </a:sysClr>
                </a:solidFill>
                <a:prstDash val="solid"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</c:spPr>
          </c:dPt>
          <c:dLbls>
            <c:dLbl>
              <c:idx val="1"/>
              <c:layout>
                <c:manualLayout>
                  <c:x val="-8.3193062406063892E-3"/>
                  <c:y val="8.2673105766025989E-3"/>
                </c:manualLayout>
              </c:layout>
              <c:numFmt formatCode="#,##0.0" sourceLinked="0"/>
              <c:spPr/>
              <c:txPr>
                <a:bodyPr/>
                <a:lstStyle/>
                <a:p>
                  <a:pPr>
                    <a:defRPr sz="1400" b="1">
                      <a:solidFill>
                        <a:schemeClr val="accent5">
                          <a:lumMod val="50000"/>
                        </a:schemeClr>
                      </a:solidFill>
                      <a:latin typeface="Times New Roman" pitchFamily="18" charset="0"/>
                      <a:cs typeface="Times New Roman" pitchFamily="18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-9.9831674887276671E-3"/>
                  <c:y val="5.511540384401733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-1.9966334977455334E-2"/>
                  <c:y val="-4.706074325075042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4"/>
              <c:layout>
                <c:manualLayout>
                  <c:x val="-1.8302473729334058E-2"/>
                  <c:y val="-1.377885096100433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5"/>
              <c:layout>
                <c:manualLayout>
                  <c:x val="-1.3827060887567884E-2"/>
                  <c:y val="-1.749833122711515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400" b="1">
                    <a:solidFill>
                      <a:schemeClr val="accent5">
                        <a:lumMod val="50000"/>
                      </a:schemeClr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Лист1!$A$2:$A$8</c:f>
              <c:strCache>
                <c:ptCount val="7"/>
                <c:pt idx="0">
                  <c:v>Развитие образования</c:v>
                </c:pt>
                <c:pt idx="1">
                  <c:v>Социальная поддержка граждан</c:v>
                </c:pt>
                <c:pt idx="2">
                  <c:v>Развитие культуры</c:v>
                </c:pt>
                <c:pt idx="3">
                  <c:v>Дети Кубани</c:v>
                </c:pt>
                <c:pt idx="4">
                  <c:v>Развитие физической культуры и спорта</c:v>
                </c:pt>
                <c:pt idx="5">
                  <c:v>Прочие программы</c:v>
                </c:pt>
                <c:pt idx="6">
                  <c:v>Непрограммные расходы</c:v>
                </c:pt>
              </c:strCache>
            </c:strRef>
          </c:cat>
          <c:val>
            <c:numRef>
              <c:f>Лист1!$B$2:$B$8</c:f>
              <c:numCache>
                <c:formatCode>0.0</c:formatCode>
                <c:ptCount val="7"/>
                <c:pt idx="0">
                  <c:v>1052.8</c:v>
                </c:pt>
                <c:pt idx="1">
                  <c:v>79.599999999999994</c:v>
                </c:pt>
                <c:pt idx="2">
                  <c:v>190.1</c:v>
                </c:pt>
                <c:pt idx="3">
                  <c:v>63.7</c:v>
                </c:pt>
                <c:pt idx="4">
                  <c:v>36.299999999999997</c:v>
                </c:pt>
                <c:pt idx="5">
                  <c:v>106.1</c:v>
                </c:pt>
                <c:pt idx="6">
                  <c:v>146.1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  <c:holeSize val="50"/>
      </c:doughnutChart>
    </c:plotArea>
    <c:legend>
      <c:legendPos val="r"/>
      <c:layout>
        <c:manualLayout>
          <c:xMode val="edge"/>
          <c:yMode val="edge"/>
          <c:x val="0.66075193234968399"/>
          <c:y val="4.5350960759534681E-2"/>
          <c:w val="0.32764826098042721"/>
          <c:h val="0.90929781925407482"/>
        </c:manualLayout>
      </c:layout>
      <c:overlay val="0"/>
      <c:txPr>
        <a:bodyPr/>
        <a:lstStyle/>
        <a:p>
          <a:pPr>
            <a:defRPr sz="1200">
              <a:solidFill>
                <a:schemeClr val="accent5">
                  <a:lumMod val="50000"/>
                </a:schemeClr>
              </a:solidFill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1800"/>
      </a:pPr>
      <a:endParaRPr lang="ru-RU"/>
    </a:p>
  </c:txPr>
  <c:externalData r:id="rId2">
    <c:autoUpdate val="0"/>
  </c:externalData>
  <c:userShapes r:id="rId3"/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1"/>
    </mc:Choice>
    <mc:Fallback>
      <c:style val="21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2.8047681057798257E-2"/>
          <c:y val="4.7619047619047616E-2"/>
          <c:w val="0.95592507262345994"/>
          <c:h val="0.7576111736032995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%</c:v>
                </c:pt>
              </c:strCache>
            </c:strRef>
          </c:tx>
          <c:spPr>
            <a:gradFill rotWithShape="1">
              <a:gsLst>
                <a:gs pos="0">
                  <a:srgbClr val="4BACC6">
                    <a:tint val="10000"/>
                    <a:satMod val="300000"/>
                  </a:srgbClr>
                </a:gs>
                <a:gs pos="34000">
                  <a:srgbClr val="4BACC6">
                    <a:tint val="13500"/>
                    <a:satMod val="250000"/>
                  </a:srgbClr>
                </a:gs>
                <a:gs pos="100000">
                  <a:srgbClr val="4BACC6">
                    <a:tint val="60000"/>
                    <a:satMod val="200000"/>
                  </a:srgbClr>
                </a:gs>
              </a:gsLst>
              <a:path path="circle">
                <a:fillToRect l="50000" t="155000" r="50000" b="-55000"/>
              </a:path>
            </a:gradFill>
            <a:ln w="9525" cap="flat" cmpd="sng" algn="ctr">
              <a:solidFill>
                <a:srgbClr val="4BACC6">
                  <a:satMod val="120000"/>
                </a:srgbClr>
              </a:solidFill>
              <a:prstDash val="solid"/>
            </a:ln>
            <a:effectLst>
              <a:outerShdw blurRad="63500" dist="25400" dir="14700000" algn="t" rotWithShape="0">
                <a:srgbClr val="000000">
                  <a:alpha val="50000"/>
                </a:srgbClr>
              </a:outerShdw>
            </a:effectLst>
          </c:spPr>
          <c:invertIfNegative val="0"/>
          <c:dLbls>
            <c:dLbl>
              <c:idx val="0"/>
              <c:layout>
                <c:manualLayout>
                  <c:x val="-8.1652121291299023E-6"/>
                  <c:y val="0.21344861746648966"/>
                </c:manualLayout>
              </c:layout>
              <c:tx>
                <c:rich>
                  <a:bodyPr/>
                  <a:lstStyle/>
                  <a:p>
                    <a:r>
                      <a:rPr lang="en-US" b="1" smtClean="0">
                        <a:solidFill>
                          <a:schemeClr val="accent5">
                            <a:lumMod val="50000"/>
                          </a:schemeClr>
                        </a:solidFill>
                        <a:effectLst>
                          <a:outerShdw blurRad="38100" dist="38100" dir="2700000" algn="tl">
                            <a:srgbClr val="000000">
                              <a:alpha val="43137"/>
                            </a:srgbClr>
                          </a:outerShdw>
                        </a:effectLst>
                      </a:rPr>
                      <a:t>93,4 %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9.7712939488691329E-3"/>
                  <c:y val="0.38776864608730227"/>
                </c:manualLayout>
              </c:layout>
              <c:tx>
                <c:rich>
                  <a:bodyPr/>
                  <a:lstStyle/>
                  <a:p>
                    <a:r>
                      <a:rPr lang="en-US" b="1" smtClean="0">
                        <a:solidFill>
                          <a:schemeClr val="accent5">
                            <a:lumMod val="50000"/>
                          </a:schemeClr>
                        </a:solidFill>
                        <a:effectLst>
                          <a:outerShdw blurRad="38100" dist="38100" dir="2700000" algn="tl">
                            <a:srgbClr val="000000">
                              <a:alpha val="43137"/>
                            </a:srgbClr>
                          </a:outerShdw>
                        </a:effectLst>
                      </a:rPr>
                      <a:t>92,6 %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5.8566139450730798E-3"/>
                  <c:y val="0.24809656066788924"/>
                </c:manualLayout>
              </c:layout>
              <c:tx>
                <c:rich>
                  <a:bodyPr/>
                  <a:lstStyle/>
                  <a:p>
                    <a:r>
                      <a:rPr lang="en-US" b="1" smtClean="0">
                        <a:solidFill>
                          <a:schemeClr val="accent5">
                            <a:lumMod val="50000"/>
                          </a:schemeClr>
                        </a:solidFill>
                        <a:effectLst>
                          <a:outerShdw blurRad="38100" dist="38100" dir="2700000" algn="tl">
                            <a:srgbClr val="000000">
                              <a:alpha val="43137"/>
                            </a:srgbClr>
                          </a:outerShdw>
                        </a:effectLst>
                      </a:rPr>
                      <a:t>94,0 %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1.759218062311969E-2"/>
                  <c:y val="0.22495114859763002"/>
                </c:manualLayout>
              </c:layout>
              <c:tx>
                <c:rich>
                  <a:bodyPr/>
                  <a:lstStyle/>
                  <a:p>
                    <a:r>
                      <a:rPr lang="en-US" b="1" smtClean="0">
                        <a:solidFill>
                          <a:schemeClr val="accent5">
                            <a:lumMod val="50000"/>
                          </a:schemeClr>
                        </a:solidFill>
                        <a:effectLst>
                          <a:outerShdw blurRad="38100" dist="38100" dir="2700000" algn="tl">
                            <a:srgbClr val="000000">
                              <a:alpha val="43137"/>
                            </a:srgbClr>
                          </a:outerShdw>
                        </a:effectLst>
                      </a:rPr>
                      <a:t>91,3 %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4"/>
              <c:layout>
                <c:manualLayout>
                  <c:x val="1.9550342130987292E-2"/>
                  <c:y val="9.9616858237547887E-2"/>
                </c:manualLayout>
              </c:layout>
              <c:tx>
                <c:rich>
                  <a:bodyPr/>
                  <a:lstStyle/>
                  <a:p>
                    <a:r>
                      <a:rPr lang="ru-RU" b="1" smtClean="0">
                        <a:solidFill>
                          <a:schemeClr val="accent5">
                            <a:lumMod val="50000"/>
                          </a:schemeClr>
                        </a:solidFill>
                        <a:effectLst>
                          <a:outerShdw blurRad="38100" dist="38100" dir="2700000" algn="tl">
                            <a:srgbClr val="000000">
                              <a:alpha val="43137"/>
                            </a:srgbClr>
                          </a:outerShdw>
                        </a:effectLst>
                      </a:rPr>
                      <a:t>92,9 %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>
                    <a:solidFill>
                      <a:schemeClr val="accent5">
                        <a:lumMod val="50000"/>
                      </a:schemeClr>
                    </a:solidFill>
                    <a:effectLst>
                      <a:outerShdw blurRad="38100" dist="38100" dir="2700000" algn="tl">
                        <a:srgbClr val="000000">
                          <a:alpha val="43137"/>
                        </a:srgbClr>
                      </a:outerShdw>
                    </a:effectLst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2018 год</c:v>
                </c:pt>
                <c:pt idx="1">
                  <c:v>2019 год</c:v>
                </c:pt>
                <c:pt idx="2">
                  <c:v>2020 год</c:v>
                </c:pt>
                <c:pt idx="3">
                  <c:v>2021 год</c:v>
                </c:pt>
              </c:strCache>
            </c:strRef>
          </c:cat>
          <c:val>
            <c:numRef>
              <c:f>Лист1!$B$2:$B$5</c:f>
              <c:numCache>
                <c:formatCode>0.0</c:formatCode>
                <c:ptCount val="4"/>
                <c:pt idx="0">
                  <c:v>93.4</c:v>
                </c:pt>
                <c:pt idx="1">
                  <c:v>92.6</c:v>
                </c:pt>
                <c:pt idx="2">
                  <c:v>94</c:v>
                </c:pt>
                <c:pt idx="3">
                  <c:v>91.3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99182656"/>
        <c:axId val="200109536"/>
      </c:barChart>
      <c:catAx>
        <c:axId val="19918265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>
                <a:solidFill>
                  <a:schemeClr val="accent5">
                    <a:lumMod val="50000"/>
                  </a:schemeClr>
                </a:solidFill>
              </a:defRPr>
            </a:pPr>
            <a:endParaRPr lang="ru-RU"/>
          </a:p>
        </c:txPr>
        <c:crossAx val="200109536"/>
        <c:crosses val="autoZero"/>
        <c:auto val="1"/>
        <c:lblAlgn val="ctr"/>
        <c:lblOffset val="100"/>
        <c:noMultiLvlLbl val="0"/>
      </c:catAx>
      <c:valAx>
        <c:axId val="200109536"/>
        <c:scaling>
          <c:orientation val="minMax"/>
        </c:scaling>
        <c:delete val="1"/>
        <c:axPos val="l"/>
        <c:numFmt formatCode="0.0" sourceLinked="1"/>
        <c:majorTickMark val="out"/>
        <c:minorTickMark val="none"/>
        <c:tickLblPos val="nextTo"/>
        <c:crossAx val="199182656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1800"/>
      </a:pPr>
      <a:endParaRPr lang="ru-RU"/>
    </a:p>
  </c:txPr>
  <c:externalData r:id="rId2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2509878242297076"/>
          <c:y val="9.2772993539741958E-2"/>
          <c:w val="0.49169693933378472"/>
          <c:h val="0.81437305577158092"/>
        </c:manualLayout>
      </c:layout>
      <c:doughnut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2021 год</c:v>
                </c:pt>
              </c:strCache>
            </c:strRef>
          </c:tx>
          <c:dPt>
            <c:idx val="0"/>
            <c:bubble3D val="0"/>
            <c:explosion val="1"/>
            <c:spPr>
              <a:solidFill>
                <a:srgbClr val="4F81BD">
                  <a:lumMod val="60000"/>
                  <a:lumOff val="40000"/>
                </a:srgbClr>
              </a:solidFill>
            </c:spPr>
          </c:dPt>
          <c:dPt>
            <c:idx val="1"/>
            <c:bubble3D val="0"/>
            <c:explosion val="1"/>
            <c:spPr>
              <a:solidFill>
                <a:srgbClr val="C0504D">
                  <a:lumMod val="60000"/>
                  <a:lumOff val="40000"/>
                </a:srgbClr>
              </a:solidFill>
            </c:spPr>
          </c:dPt>
          <c:dPt>
            <c:idx val="3"/>
            <c:bubble3D val="0"/>
            <c:spPr>
              <a:solidFill>
                <a:srgbClr val="8064A2">
                  <a:lumMod val="60000"/>
                  <a:lumOff val="40000"/>
                </a:srgbClr>
              </a:solidFill>
            </c:spPr>
          </c:dPt>
          <c:dLbls>
            <c:dLbl>
              <c:idx val="0"/>
              <c:layout>
                <c:manualLayout>
                  <c:x val="1.546939959392819E-2"/>
                  <c:y val="3.693444136657432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-8.1760749669811852E-2"/>
                  <c:y val="0.14501845050643289"/>
                </c:manualLayout>
              </c:layout>
              <c:numFmt formatCode="#,##0.0" sourceLinked="0"/>
              <c:spPr/>
              <c:txPr>
                <a:bodyPr/>
                <a:lstStyle/>
                <a:p>
                  <a:pPr>
                    <a:defRPr sz="1800" b="1">
                      <a:solidFill>
                        <a:schemeClr val="accent5">
                          <a:lumMod val="50000"/>
                        </a:schemeClr>
                      </a:solidFill>
                      <a:latin typeface="Times New Roman" pitchFamily="18" charset="0"/>
                      <a:cs typeface="Times New Roman" pitchFamily="18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-6.1097707953564522E-3"/>
                  <c:y val="3.132814518955584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1.6773488250640817E-2"/>
                  <c:y val="-1.209297591263692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4"/>
              <c:layout>
                <c:manualLayout>
                  <c:x val="-1.8302473729334058E-2"/>
                  <c:y val="-1.377885096100433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-2.329405747369789E-2"/>
                  <c:y val="-3.858078269081213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800" b="1">
                    <a:solidFill>
                      <a:schemeClr val="accent5">
                        <a:lumMod val="50000"/>
                      </a:schemeClr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Федеральный бюджет</c:v>
                </c:pt>
                <c:pt idx="1">
                  <c:v>Краевой бюджет</c:v>
                </c:pt>
                <c:pt idx="2">
                  <c:v>Бюджеты поселений</c:v>
                </c:pt>
                <c:pt idx="3">
                  <c:v>Районный бюджет</c:v>
                </c:pt>
              </c:strCache>
            </c:strRef>
          </c:cat>
          <c:val>
            <c:numRef>
              <c:f>Лист1!$B$2:$B$5</c:f>
              <c:numCache>
                <c:formatCode>0.0</c:formatCode>
                <c:ptCount val="4"/>
                <c:pt idx="0">
                  <c:v>58.9</c:v>
                </c:pt>
                <c:pt idx="1">
                  <c:v>833</c:v>
                </c:pt>
                <c:pt idx="2">
                  <c:v>123.6</c:v>
                </c:pt>
                <c:pt idx="3">
                  <c:v>513.1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  <c:holeSize val="50"/>
      </c:doughnutChart>
    </c:plotArea>
    <c:legend>
      <c:legendPos val="r"/>
      <c:layout>
        <c:manualLayout>
          <c:xMode val="edge"/>
          <c:yMode val="edge"/>
          <c:x val="0.73102383520826208"/>
          <c:y val="0.19794770551640228"/>
          <c:w val="0.25157309024856861"/>
          <c:h val="0.60566592441250955"/>
        </c:manualLayout>
      </c:layout>
      <c:overlay val="0"/>
      <c:txPr>
        <a:bodyPr/>
        <a:lstStyle/>
        <a:p>
          <a:pPr>
            <a:defRPr sz="1200">
              <a:solidFill>
                <a:schemeClr val="accent5">
                  <a:lumMod val="50000"/>
                </a:schemeClr>
              </a:solidFill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1800"/>
      </a:pPr>
      <a:endParaRPr lang="ru-RU"/>
    </a:p>
  </c:txPr>
  <c:externalData r:id="rId2">
    <c:autoUpdate val="0"/>
  </c:externalData>
  <c:userShapes r:id="rId3"/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2018 год</c:v>
                </c:pt>
              </c:strCache>
            </c:strRef>
          </c:tx>
          <c:spPr>
            <a:gradFill rotWithShape="1">
              <a:gsLst>
                <a:gs pos="0">
                  <a:schemeClr val="accent5">
                    <a:tint val="50000"/>
                    <a:satMod val="300000"/>
                  </a:schemeClr>
                </a:gs>
                <a:gs pos="35000">
                  <a:schemeClr val="accent5">
                    <a:tint val="37000"/>
                    <a:satMod val="300000"/>
                  </a:schemeClr>
                </a:gs>
                <a:gs pos="100000">
                  <a:schemeClr val="accent5">
                    <a:tint val="15000"/>
                    <a:satMod val="350000"/>
                  </a:schemeClr>
                </a:gs>
              </a:gsLst>
              <a:lin ang="16200000" scaled="1"/>
            </a:gradFill>
            <a:ln w="9525" cap="flat" cmpd="sng" algn="ctr">
              <a:solidFill>
                <a:schemeClr val="accent5">
                  <a:shade val="95000"/>
                  <a:satMod val="105000"/>
                </a:schemeClr>
              </a:solidFill>
              <a:prstDash val="solid"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  <a:scene3d>
              <a:camera prst="orthographicFront"/>
              <a:lightRig rig="threePt" dir="t"/>
            </a:scene3d>
            <a:sp3d prstMaterial="matte">
              <a:bevelT w="63500" h="63500" prst="artDeco"/>
              <a:contourClr>
                <a:srgbClr val="000000"/>
              </a:contourClr>
            </a:sp3d>
          </c:spPr>
          <c:invertIfNegative val="0"/>
          <c:dLbls>
            <c:dLbl>
              <c:idx val="0"/>
              <c:layout>
                <c:manualLayout>
                  <c:x val="-2.0907770597128043E-6"/>
                  <c:y val="0.25678517458045019"/>
                </c:manualLayout>
              </c:layout>
              <c:spPr/>
              <c:txPr>
                <a:bodyPr/>
                <a:lstStyle/>
                <a:p>
                  <a:pPr>
                    <a:defRPr sz="2400" b="1" cap="none" spc="0">
                      <a:ln w="9525">
                        <a:solidFill>
                          <a:schemeClr val="accent3">
                            <a:lumMod val="50000"/>
                          </a:schemeClr>
                        </a:solidFill>
                        <a:prstDash val="solid"/>
                      </a:ln>
                      <a:solidFill>
                        <a:schemeClr val="accent5">
                          <a:lumMod val="50000"/>
                        </a:schemeClr>
                      </a:solidFill>
                      <a:effectLst>
                        <a:outerShdw blurRad="50000" dist="50800" dir="7500000" algn="tl">
                          <a:srgbClr val="000000">
                            <a:shade val="5000"/>
                            <a:alpha val="35000"/>
                          </a:srgbClr>
                        </a:outerShdw>
                      </a:effectLst>
                      <a:latin typeface="Times New Roman" pitchFamily="18" charset="0"/>
                      <a:cs typeface="Times New Roman" pitchFamily="18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 cap="none" spc="0">
                    <a:ln w="9525">
                      <a:solidFill>
                        <a:schemeClr val="accent3">
                          <a:lumMod val="50000"/>
                        </a:schemeClr>
                      </a:solidFill>
                      <a:prstDash val="solid"/>
                    </a:ln>
                    <a:solidFill>
                      <a:schemeClr val="accent5">
                        <a:lumMod val="50000"/>
                      </a:schemeClr>
                    </a:solidFill>
                    <a:effectLst>
                      <a:outerShdw blurRad="50000" dist="50800" dir="7500000" algn="tl">
                        <a:srgbClr val="000000">
                          <a:shade val="5000"/>
                          <a:alpha val="35000"/>
                        </a:srgbClr>
                      </a:outerShdw>
                    </a:effectLst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Лист1!$B$2</c:f>
              <c:numCache>
                <c:formatCode>0.0</c:formatCode>
                <c:ptCount val="1"/>
                <c:pt idx="0">
                  <c:v>829.2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2019 год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tint val="50000"/>
                    <a:satMod val="300000"/>
                  </a:schemeClr>
                </a:gs>
                <a:gs pos="35000">
                  <a:schemeClr val="accent2">
                    <a:tint val="37000"/>
                    <a:satMod val="300000"/>
                  </a:schemeClr>
                </a:gs>
                <a:gs pos="100000">
                  <a:schemeClr val="accent2">
                    <a:tint val="15000"/>
                    <a:satMod val="350000"/>
                  </a:schemeClr>
                </a:gs>
              </a:gsLst>
              <a:lin ang="16200000" scaled="1"/>
            </a:gradFill>
            <a:ln w="9525" cap="flat" cmpd="sng" algn="ctr">
              <a:solidFill>
                <a:schemeClr val="accent2">
                  <a:shade val="95000"/>
                  <a:satMod val="105000"/>
                </a:schemeClr>
              </a:solidFill>
              <a:prstDash val="solid"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  <a:scene3d>
              <a:camera prst="orthographicFront"/>
              <a:lightRig rig="threePt" dir="t"/>
            </a:scene3d>
            <a:sp3d prstMaterial="matte">
              <a:bevelT w="63500" h="63500" prst="artDeco"/>
              <a:contourClr>
                <a:srgbClr val="000000"/>
              </a:contourClr>
            </a:sp3d>
          </c:spPr>
          <c:invertIfNegative val="0"/>
          <c:dLbls>
            <c:dLbl>
              <c:idx val="0"/>
              <c:layout>
                <c:manualLayout>
                  <c:x val="-5.6897510855239471E-3"/>
                  <c:y val="0.22438703426534479"/>
                </c:manualLayout>
              </c:layout>
              <c:spPr/>
              <c:txPr>
                <a:bodyPr/>
                <a:lstStyle/>
                <a:p>
                  <a:pPr>
                    <a:defRPr sz="2400" b="1" cap="none" spc="0">
                      <a:ln w="9525">
                        <a:solidFill>
                          <a:schemeClr val="accent3">
                            <a:lumMod val="50000"/>
                          </a:schemeClr>
                        </a:solidFill>
                        <a:prstDash val="solid"/>
                      </a:ln>
                      <a:solidFill>
                        <a:schemeClr val="accent5">
                          <a:lumMod val="50000"/>
                        </a:schemeClr>
                      </a:solidFill>
                      <a:effectLst>
                        <a:outerShdw blurRad="50000" dist="50800" dir="7500000" algn="tl">
                          <a:srgbClr val="000000">
                            <a:shade val="5000"/>
                            <a:alpha val="35000"/>
                          </a:srgbClr>
                        </a:outerShdw>
                      </a:effectLst>
                      <a:latin typeface="Times New Roman" pitchFamily="18" charset="0"/>
                      <a:cs typeface="Times New Roman" pitchFamily="18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 cap="none" spc="0">
                    <a:ln w="9525">
                      <a:solidFill>
                        <a:schemeClr val="accent3">
                          <a:lumMod val="50000"/>
                        </a:schemeClr>
                      </a:solidFill>
                      <a:prstDash val="solid"/>
                    </a:ln>
                    <a:solidFill>
                      <a:schemeClr val="accent5">
                        <a:lumMod val="50000"/>
                      </a:schemeClr>
                    </a:solidFill>
                    <a:effectLst>
                      <a:outerShdw blurRad="50000" dist="50800" dir="7500000" algn="tl">
                        <a:srgbClr val="000000">
                          <a:shade val="5000"/>
                          <a:alpha val="35000"/>
                        </a:srgbClr>
                      </a:outerShdw>
                    </a:effectLst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Лист1!$C$2</c:f>
              <c:numCache>
                <c:formatCode>0.0</c:formatCode>
                <c:ptCount val="1"/>
                <c:pt idx="0">
                  <c:v>890.7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2020 год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tint val="50000"/>
                    <a:satMod val="300000"/>
                  </a:schemeClr>
                </a:gs>
                <a:gs pos="35000">
                  <a:schemeClr val="accent3">
                    <a:tint val="37000"/>
                    <a:satMod val="300000"/>
                  </a:schemeClr>
                </a:gs>
                <a:gs pos="100000">
                  <a:schemeClr val="accent3">
                    <a:tint val="15000"/>
                    <a:satMod val="350000"/>
                  </a:schemeClr>
                </a:gs>
              </a:gsLst>
              <a:lin ang="16200000" scaled="1"/>
            </a:gradFill>
            <a:ln w="9525" cap="flat" cmpd="sng" algn="ctr">
              <a:solidFill>
                <a:schemeClr val="accent3">
                  <a:shade val="95000"/>
                  <a:satMod val="105000"/>
                </a:schemeClr>
              </a:solidFill>
              <a:prstDash val="solid"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  <a:scene3d>
              <a:camera prst="orthographicFront"/>
              <a:lightRig rig="threePt" dir="t"/>
            </a:scene3d>
            <a:sp3d prstMaterial="matte">
              <a:bevelT w="63500" h="63500" prst="artDeco"/>
              <a:contourClr>
                <a:srgbClr val="000000"/>
              </a:contourClr>
            </a:sp3d>
          </c:spPr>
          <c:invertIfNegative val="0"/>
          <c:dLbls>
            <c:dLbl>
              <c:idx val="0"/>
              <c:layout>
                <c:manualLayout>
                  <c:x val="3.5907047528943498E-3"/>
                  <c:y val="0.2681934836006441"/>
                </c:manualLayout>
              </c:layout>
              <c:spPr/>
              <c:txPr>
                <a:bodyPr/>
                <a:lstStyle/>
                <a:p>
                  <a:pPr>
                    <a:defRPr sz="2400" b="1" cap="none" spc="0">
                      <a:ln w="9525">
                        <a:solidFill>
                          <a:schemeClr val="accent3">
                            <a:lumMod val="50000"/>
                          </a:schemeClr>
                        </a:solidFill>
                        <a:prstDash val="solid"/>
                      </a:ln>
                      <a:solidFill>
                        <a:schemeClr val="accent5">
                          <a:lumMod val="50000"/>
                        </a:schemeClr>
                      </a:solidFill>
                      <a:effectLst>
                        <a:outerShdw blurRad="50000" dist="50800" dir="7500000" algn="tl">
                          <a:srgbClr val="000000">
                            <a:shade val="5000"/>
                            <a:alpha val="35000"/>
                          </a:srgbClr>
                        </a:outerShdw>
                      </a:effectLst>
                      <a:latin typeface="Times New Roman" pitchFamily="18" charset="0"/>
                      <a:cs typeface="Times New Roman" pitchFamily="18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 cap="none" spc="0">
                    <a:ln w="9525">
                      <a:solidFill>
                        <a:schemeClr val="accent3">
                          <a:lumMod val="50000"/>
                        </a:schemeClr>
                      </a:solidFill>
                      <a:prstDash val="solid"/>
                    </a:ln>
                    <a:solidFill>
                      <a:schemeClr val="accent5">
                        <a:lumMod val="50000"/>
                      </a:schemeClr>
                    </a:solidFill>
                    <a:effectLst>
                      <a:outerShdw blurRad="50000" dist="50800" dir="7500000" algn="tl">
                        <a:srgbClr val="000000">
                          <a:shade val="5000"/>
                          <a:alpha val="35000"/>
                        </a:srgbClr>
                      </a:outerShdw>
                    </a:effectLst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Лист1!$D$2</c:f>
              <c:numCache>
                <c:formatCode>0.0</c:formatCode>
                <c:ptCount val="1"/>
                <c:pt idx="0">
                  <c:v>955.8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2021 год</c:v>
                </c:pt>
              </c:strCache>
            </c:strRef>
          </c:tx>
          <c:spPr>
            <a:gradFill rotWithShape="1">
              <a:gsLst>
                <a:gs pos="0">
                  <a:schemeClr val="accent4">
                    <a:tint val="50000"/>
                    <a:satMod val="300000"/>
                  </a:schemeClr>
                </a:gs>
                <a:gs pos="35000">
                  <a:schemeClr val="accent4">
                    <a:tint val="37000"/>
                    <a:satMod val="300000"/>
                  </a:schemeClr>
                </a:gs>
                <a:gs pos="100000">
                  <a:schemeClr val="accent4">
                    <a:tint val="15000"/>
                    <a:satMod val="350000"/>
                  </a:schemeClr>
                </a:gs>
              </a:gsLst>
              <a:lin ang="16200000" scaled="1"/>
            </a:gradFill>
            <a:ln w="9525" cap="flat" cmpd="sng" algn="ctr">
              <a:solidFill>
                <a:schemeClr val="accent4">
                  <a:shade val="95000"/>
                  <a:satMod val="105000"/>
                </a:schemeClr>
              </a:solidFill>
              <a:prstDash val="solid"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  <a:scene3d>
              <a:camera prst="orthographicFront"/>
              <a:lightRig rig="threePt" dir="t"/>
            </a:scene3d>
            <a:sp3d prstMaterial="matte">
              <a:bevelT w="63500" h="63500" prst="artDeco"/>
              <a:contourClr>
                <a:srgbClr val="000000"/>
              </a:contourClr>
            </a:sp3d>
          </c:spPr>
          <c:invertIfNegative val="0"/>
          <c:dLbls>
            <c:dLbl>
              <c:idx val="0"/>
              <c:layout>
                <c:manualLayout>
                  <c:x val="5.6864148708663294E-3"/>
                  <c:y val="0.2313652638331086"/>
                </c:manualLayout>
              </c:layout>
              <c:spPr>
                <a:effectLst/>
              </c:spPr>
              <c:txPr>
                <a:bodyPr/>
                <a:lstStyle/>
                <a:p>
                  <a:pPr>
                    <a:defRPr sz="2400" b="1" cap="none" spc="0">
                      <a:ln w="9525">
                        <a:solidFill>
                          <a:schemeClr val="accent3">
                            <a:lumMod val="50000"/>
                          </a:schemeClr>
                        </a:solidFill>
                        <a:prstDash val="solid"/>
                      </a:ln>
                      <a:solidFill>
                        <a:schemeClr val="accent5">
                          <a:lumMod val="50000"/>
                        </a:schemeClr>
                      </a:solidFill>
                      <a:effectLst>
                        <a:outerShdw blurRad="50000" dist="50800" dir="7500000" algn="tl">
                          <a:srgbClr val="000000">
                            <a:shade val="5000"/>
                            <a:alpha val="35000"/>
                          </a:srgbClr>
                        </a:outerShdw>
                      </a:effectLst>
                      <a:latin typeface="Times New Roman" pitchFamily="18" charset="0"/>
                      <a:cs typeface="Times New Roman" pitchFamily="18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effectLst/>
            </c:spPr>
            <c:txPr>
              <a:bodyPr/>
              <a:lstStyle/>
              <a:p>
                <a:pPr>
                  <a:defRPr b="1" cap="none" spc="0">
                    <a:ln w="9525">
                      <a:solidFill>
                        <a:schemeClr val="accent3">
                          <a:lumMod val="50000"/>
                        </a:schemeClr>
                      </a:solidFill>
                      <a:prstDash val="solid"/>
                    </a:ln>
                    <a:solidFill>
                      <a:schemeClr val="accent5">
                        <a:lumMod val="50000"/>
                      </a:schemeClr>
                    </a:solidFill>
                    <a:effectLst>
                      <a:outerShdw blurRad="50000" dist="50800" dir="7500000" algn="tl">
                        <a:srgbClr val="000000">
                          <a:shade val="5000"/>
                          <a:alpha val="35000"/>
                        </a:srgbClr>
                      </a:outerShdw>
                    </a:effectLst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Лист1!$E$2</c:f>
              <c:numCache>
                <c:formatCode>0.0</c:formatCode>
                <c:ptCount val="1"/>
                <c:pt idx="0">
                  <c:v>1052.8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00115136"/>
        <c:axId val="200115696"/>
      </c:barChart>
      <c:catAx>
        <c:axId val="20011513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200115696"/>
        <c:crosses val="autoZero"/>
        <c:auto val="1"/>
        <c:lblAlgn val="ctr"/>
        <c:lblOffset val="100"/>
        <c:noMultiLvlLbl val="0"/>
      </c:catAx>
      <c:valAx>
        <c:axId val="200115696"/>
        <c:scaling>
          <c:orientation val="minMax"/>
        </c:scaling>
        <c:delete val="1"/>
        <c:axPos val="l"/>
        <c:majorGridlines>
          <c:spPr>
            <a:ln>
              <a:noFill/>
            </a:ln>
          </c:spPr>
        </c:majorGridlines>
        <c:numFmt formatCode="0.0" sourceLinked="1"/>
        <c:majorTickMark val="out"/>
        <c:minorTickMark val="none"/>
        <c:tickLblPos val="nextTo"/>
        <c:crossAx val="200115136"/>
        <c:crosses val="autoZero"/>
        <c:crossBetween val="between"/>
      </c:valAx>
      <c:spPr>
        <a:noFill/>
        <a:ln>
          <a:noFill/>
        </a:ln>
      </c:spPr>
    </c:plotArea>
    <c:legend>
      <c:legendPos val="r"/>
      <c:layout>
        <c:manualLayout>
          <c:xMode val="edge"/>
          <c:yMode val="edge"/>
          <c:x val="0.76702919247469603"/>
          <c:y val="0.30225786994017056"/>
          <c:w val="0.17949619739922268"/>
          <c:h val="0.4894432761122251"/>
        </c:manualLayout>
      </c:layout>
      <c:overlay val="0"/>
      <c:txPr>
        <a:bodyPr/>
        <a:lstStyle/>
        <a:p>
          <a:pPr>
            <a:defRPr sz="1200" b="1">
              <a:solidFill>
                <a:schemeClr val="accent5">
                  <a:lumMod val="50000"/>
                </a:schemeClr>
              </a:solidFill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externalData r:id="rId1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autoTitleDeleted val="1"/>
    <c:plotArea>
      <c:layout>
        <c:manualLayout>
          <c:layoutTarget val="inner"/>
          <c:xMode val="edge"/>
          <c:yMode val="edge"/>
          <c:x val="0.32440476190476192"/>
          <c:y val="1.984126984126984E-2"/>
          <c:w val="0.49007936507936506"/>
          <c:h val="0.98015873015873012"/>
        </c:manualLayout>
      </c:layout>
      <c:doughnut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spPr>
            <a:effectLst>
              <a:outerShdw blurRad="50800" dist="38100" dir="18900000" algn="bl" rotWithShape="0">
                <a:prstClr val="black">
                  <a:alpha val="40000"/>
                </a:prstClr>
              </a:outerShdw>
            </a:effectLst>
          </c:spPr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tint val="50000"/>
                      <a:satMod val="300000"/>
                    </a:schemeClr>
                  </a:gs>
                  <a:gs pos="35000">
                    <a:schemeClr val="accent1">
                      <a:tint val="37000"/>
                      <a:satMod val="300000"/>
                    </a:schemeClr>
                  </a:gs>
                  <a:gs pos="100000">
                    <a:schemeClr val="accent1">
                      <a:tint val="15000"/>
                      <a:satMod val="350000"/>
                    </a:schemeClr>
                  </a:gs>
                </a:gsLst>
                <a:lin ang="16200000" scaled="1"/>
              </a:gradFill>
              <a:ln w="9525" cap="flat" cmpd="sng" algn="ctr">
                <a:solidFill>
                  <a:schemeClr val="accent1">
                    <a:shade val="95000"/>
                    <a:satMod val="105000"/>
                  </a:schemeClr>
                </a:solidFill>
                <a:prstDash val="solid"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  <a:scene3d>
                <a:camera prst="orthographicFront"/>
                <a:lightRig rig="soft" dir="t">
                  <a:rot lat="0" lon="0" rev="0"/>
                </a:lightRig>
              </a:scene3d>
              <a:sp3d prstMaterial="matte">
                <a:bevelT w="63500" h="63500" prst="artDeco"/>
                <a:contourClr>
                  <a:srgbClr val="000000"/>
                </a:contourClr>
              </a:sp3d>
            </c:spPr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tint val="50000"/>
                      <a:satMod val="300000"/>
                    </a:schemeClr>
                  </a:gs>
                  <a:gs pos="35000">
                    <a:schemeClr val="accent2">
                      <a:tint val="37000"/>
                      <a:satMod val="300000"/>
                    </a:schemeClr>
                  </a:gs>
                  <a:gs pos="100000">
                    <a:schemeClr val="accent2">
                      <a:tint val="15000"/>
                      <a:satMod val="350000"/>
                    </a:schemeClr>
                  </a:gs>
                </a:gsLst>
                <a:lin ang="16200000" scaled="1"/>
              </a:gradFill>
              <a:ln w="9525" cap="flat" cmpd="sng" algn="ctr">
                <a:solidFill>
                  <a:schemeClr val="accent2">
                    <a:shade val="95000"/>
                    <a:satMod val="105000"/>
                  </a:schemeClr>
                </a:solidFill>
                <a:prstDash val="solid"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  <a:scene3d>
                <a:camera prst="orthographicFront"/>
                <a:lightRig rig="soft" dir="t">
                  <a:rot lat="0" lon="0" rev="0"/>
                </a:lightRig>
              </a:scene3d>
              <a:sp3d prstMaterial="matte">
                <a:bevelT w="63500" h="63500" prst="artDeco"/>
                <a:contourClr>
                  <a:srgbClr val="000000"/>
                </a:contourClr>
              </a:sp3d>
            </c:spPr>
          </c:dPt>
          <c:dPt>
            <c:idx val="2"/>
            <c:bubble3D val="0"/>
            <c:spPr>
              <a:solidFill>
                <a:schemeClr val="accent3">
                  <a:lumMod val="60000"/>
                  <a:lumOff val="40000"/>
                </a:schemeClr>
              </a:solidFill>
              <a:effectLst>
                <a:outerShdw blurRad="50800" dist="38100" dir="18900000" algn="bl" rotWithShape="0">
                  <a:prstClr val="black">
                    <a:alpha val="40000"/>
                  </a:prstClr>
                </a:outerShdw>
              </a:effectLst>
            </c:spPr>
          </c:dPt>
          <c:dPt>
            <c:idx val="3"/>
            <c:bubble3D val="0"/>
            <c:spPr>
              <a:solidFill>
                <a:schemeClr val="bg2">
                  <a:lumMod val="90000"/>
                </a:schemeClr>
              </a:solidFill>
              <a:ln w="9525" cap="flat" cmpd="sng" algn="ctr">
                <a:solidFill>
                  <a:schemeClr val="accent4">
                    <a:shade val="95000"/>
                    <a:satMod val="105000"/>
                  </a:schemeClr>
                </a:solidFill>
                <a:prstDash val="solid"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  <a:scene3d>
                <a:camera prst="orthographicFront"/>
                <a:lightRig rig="soft" dir="t">
                  <a:rot lat="0" lon="0" rev="0"/>
                </a:lightRig>
              </a:scene3d>
              <a:sp3d prstMaterial="matte">
                <a:bevelT w="63500" h="63500" prst="artDeco"/>
                <a:contourClr>
                  <a:srgbClr val="000000"/>
                </a:contourClr>
              </a:sp3d>
            </c:spPr>
          </c:dPt>
          <c:dPt>
            <c:idx val="4"/>
            <c:bubble3D val="0"/>
            <c:spPr>
              <a:solidFill>
                <a:schemeClr val="accent6">
                  <a:lumMod val="20000"/>
                  <a:lumOff val="80000"/>
                </a:schemeClr>
              </a:solidFill>
              <a:ln w="9525" cap="flat" cmpd="sng" algn="ctr">
                <a:solidFill>
                  <a:schemeClr val="accent5">
                    <a:shade val="95000"/>
                    <a:satMod val="105000"/>
                  </a:schemeClr>
                </a:solidFill>
                <a:prstDash val="solid"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  <a:scene3d>
                <a:camera prst="orthographicFront"/>
                <a:lightRig rig="soft" dir="t">
                  <a:rot lat="0" lon="0" rev="0"/>
                </a:lightRig>
              </a:scene3d>
              <a:sp3d prstMaterial="matte">
                <a:bevelT w="63500" h="63500" prst="artDeco"/>
                <a:contourClr>
                  <a:srgbClr val="000000"/>
                </a:contourClr>
              </a:sp3d>
            </c:spPr>
          </c:dPt>
          <c:cat>
            <c:strRef>
              <c:f>Лист1!$A$2:$A$6</c:f>
              <c:strCache>
                <c:ptCount val="5"/>
                <c:pt idx="0">
                  <c:v>Дошкольное образование</c:v>
                </c:pt>
                <c:pt idx="1">
                  <c:v>Общее образование</c:v>
                </c:pt>
                <c:pt idx="2">
                  <c:v>Дополнительное образование детей</c:v>
                </c:pt>
                <c:pt idx="3">
                  <c:v>Охрана семьи и детства</c:v>
                </c:pt>
                <c:pt idx="4">
                  <c:v>Другие вопросы в области образования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352.1</c:v>
                </c:pt>
                <c:pt idx="1">
                  <c:v>604</c:v>
                </c:pt>
                <c:pt idx="2">
                  <c:v>43.7</c:v>
                </c:pt>
                <c:pt idx="3">
                  <c:v>5.8</c:v>
                </c:pt>
                <c:pt idx="4">
                  <c:v>47.2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  <c:holeSize val="50"/>
      </c:doughnutChart>
    </c:plotArea>
    <c:plotVisOnly val="1"/>
    <c:dispBlanksAs val="gap"/>
    <c:showDLblsOverMax val="0"/>
  </c:chart>
  <c:spPr>
    <a:noFill/>
    <a:ln>
      <a:noFill/>
    </a:ln>
  </c:sp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9"/>
    </mc:Choice>
    <mc:Fallback>
      <c:style val="29"/>
    </mc:Fallback>
  </mc:AlternateContent>
  <c:chart>
    <c:autoTitleDeleted val="1"/>
    <c:plotArea>
      <c:layout>
        <c:manualLayout>
          <c:layoutTarget val="inner"/>
          <c:xMode val="edge"/>
          <c:yMode val="edge"/>
          <c:x val="8.2143457694529132E-2"/>
          <c:y val="2.3333333333333334E-2"/>
          <c:w val="0.80947770890340831"/>
          <c:h val="0.8980250153915945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cene3d>
              <a:camera prst="orthographicFront"/>
              <a:lightRig rig="soft" dir="t">
                <a:rot lat="0" lon="0" rev="0"/>
              </a:lightRig>
            </a:scene3d>
            <a:sp3d prstMaterial="matte">
              <a:bevelT w="63500" h="63500" prst="artDeco"/>
              <a:contourClr>
                <a:srgbClr val="000000"/>
              </a:contourClr>
            </a:sp3d>
          </c:spPr>
          <c:invertIfNegative val="0"/>
          <c:dPt>
            <c:idx val="0"/>
            <c:invertIfNegative val="0"/>
            <c:bubble3D val="0"/>
            <c:spPr>
              <a:gradFill rotWithShape="1">
                <a:gsLst>
                  <a:gs pos="0">
                    <a:schemeClr val="accent3">
                      <a:tint val="50000"/>
                      <a:satMod val="300000"/>
                    </a:schemeClr>
                  </a:gs>
                  <a:gs pos="35000">
                    <a:schemeClr val="accent3">
                      <a:tint val="37000"/>
                      <a:satMod val="300000"/>
                    </a:schemeClr>
                  </a:gs>
                  <a:gs pos="100000">
                    <a:schemeClr val="accent3">
                      <a:tint val="15000"/>
                      <a:satMod val="350000"/>
                    </a:schemeClr>
                  </a:gs>
                </a:gsLst>
                <a:lin ang="16200000" scaled="1"/>
              </a:gradFill>
              <a:ln w="9525" cap="flat" cmpd="sng" algn="ctr">
                <a:solidFill>
                  <a:schemeClr val="accent3">
                    <a:shade val="95000"/>
                    <a:satMod val="105000"/>
                  </a:schemeClr>
                </a:solidFill>
                <a:prstDash val="solid"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  <a:scene3d>
                <a:camera prst="orthographicFront"/>
                <a:lightRig rig="soft" dir="t">
                  <a:rot lat="0" lon="0" rev="0"/>
                </a:lightRig>
              </a:scene3d>
              <a:sp3d prstMaterial="matte">
                <a:bevelT w="63500" h="63500" prst="artDeco"/>
                <a:contourClr>
                  <a:srgbClr val="000000"/>
                </a:contourClr>
              </a:sp3d>
            </c:spPr>
          </c:dPt>
          <c:dPt>
            <c:idx val="1"/>
            <c:invertIfNegative val="0"/>
            <c:bubble3D val="0"/>
            <c:spPr>
              <a:gradFill rotWithShape="1">
                <a:gsLst>
                  <a:gs pos="0">
                    <a:schemeClr val="accent2">
                      <a:tint val="50000"/>
                      <a:satMod val="300000"/>
                    </a:schemeClr>
                  </a:gs>
                  <a:gs pos="35000">
                    <a:schemeClr val="accent2">
                      <a:tint val="37000"/>
                      <a:satMod val="300000"/>
                    </a:schemeClr>
                  </a:gs>
                  <a:gs pos="100000">
                    <a:schemeClr val="accent2">
                      <a:tint val="15000"/>
                      <a:satMod val="350000"/>
                    </a:schemeClr>
                  </a:gs>
                </a:gsLst>
                <a:lin ang="16200000" scaled="1"/>
              </a:gradFill>
              <a:ln w="9525" cap="flat" cmpd="sng" algn="ctr">
                <a:solidFill>
                  <a:schemeClr val="accent2">
                    <a:shade val="95000"/>
                    <a:satMod val="105000"/>
                  </a:schemeClr>
                </a:solidFill>
                <a:prstDash val="solid"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  <a:scene3d>
                <a:camera prst="orthographicFront"/>
                <a:lightRig rig="soft" dir="t">
                  <a:rot lat="0" lon="0" rev="0"/>
                </a:lightRig>
              </a:scene3d>
              <a:sp3d prstMaterial="matte">
                <a:bevelT w="63500" h="63500" prst="artDeco"/>
                <a:contourClr>
                  <a:srgbClr val="000000"/>
                </a:contourClr>
              </a:sp3d>
            </c:spPr>
          </c:dPt>
          <c:dPt>
            <c:idx val="2"/>
            <c:invertIfNegative val="0"/>
            <c:bubble3D val="0"/>
            <c:spPr>
              <a:gradFill rotWithShape="1">
                <a:gsLst>
                  <a:gs pos="0">
                    <a:schemeClr val="accent4">
                      <a:tint val="50000"/>
                      <a:satMod val="300000"/>
                    </a:schemeClr>
                  </a:gs>
                  <a:gs pos="35000">
                    <a:schemeClr val="accent4">
                      <a:tint val="37000"/>
                      <a:satMod val="300000"/>
                    </a:schemeClr>
                  </a:gs>
                  <a:gs pos="100000">
                    <a:schemeClr val="accent4">
                      <a:tint val="15000"/>
                      <a:satMod val="350000"/>
                    </a:schemeClr>
                  </a:gs>
                </a:gsLst>
                <a:lin ang="16200000" scaled="1"/>
              </a:gradFill>
              <a:ln w="9525" cap="flat" cmpd="sng" algn="ctr">
                <a:solidFill>
                  <a:schemeClr val="accent4">
                    <a:shade val="95000"/>
                    <a:satMod val="105000"/>
                  </a:schemeClr>
                </a:solidFill>
                <a:prstDash val="solid"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  <a:scene3d>
                <a:camera prst="orthographicFront"/>
                <a:lightRig rig="soft" dir="t">
                  <a:rot lat="0" lon="0" rev="0"/>
                </a:lightRig>
              </a:scene3d>
              <a:sp3d prstMaterial="matte">
                <a:bevelT w="63500" h="63500" prst="artDeco"/>
                <a:contourClr>
                  <a:srgbClr val="000000"/>
                </a:contourClr>
              </a:sp3d>
            </c:spPr>
          </c:dPt>
          <c:dPt>
            <c:idx val="3"/>
            <c:invertIfNegative val="0"/>
            <c:bubble3D val="0"/>
            <c:spPr>
              <a:gradFill rotWithShape="1">
                <a:gsLst>
                  <a:gs pos="0">
                    <a:schemeClr val="accent5">
                      <a:tint val="50000"/>
                      <a:satMod val="300000"/>
                    </a:schemeClr>
                  </a:gs>
                  <a:gs pos="35000">
                    <a:schemeClr val="accent5">
                      <a:tint val="37000"/>
                      <a:satMod val="300000"/>
                    </a:schemeClr>
                  </a:gs>
                  <a:gs pos="100000">
                    <a:schemeClr val="accent5">
                      <a:tint val="15000"/>
                      <a:satMod val="350000"/>
                    </a:schemeClr>
                  </a:gs>
                </a:gsLst>
                <a:lin ang="16200000" scaled="1"/>
              </a:gradFill>
              <a:ln w="9525" cap="flat" cmpd="sng" algn="ctr">
                <a:solidFill>
                  <a:schemeClr val="accent5">
                    <a:shade val="95000"/>
                    <a:satMod val="105000"/>
                  </a:schemeClr>
                </a:solidFill>
                <a:prstDash val="solid"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  <a:scene3d>
                <a:camera prst="orthographicFront"/>
                <a:lightRig rig="soft" dir="t">
                  <a:rot lat="0" lon="0" rev="0"/>
                </a:lightRig>
              </a:scene3d>
              <a:sp3d prstMaterial="matte">
                <a:bevelT w="63500" h="63500" prst="artDeco"/>
                <a:contourClr>
                  <a:srgbClr val="000000"/>
                </a:contourClr>
              </a:sp3d>
            </c:spPr>
          </c:dPt>
          <c:dPt>
            <c:idx val="4"/>
            <c:invertIfNegative val="0"/>
            <c:bubble3D val="0"/>
            <c:spPr>
              <a:gradFill rotWithShape="1">
                <a:gsLst>
                  <a:gs pos="0">
                    <a:schemeClr val="accent6">
                      <a:tint val="50000"/>
                      <a:satMod val="300000"/>
                    </a:schemeClr>
                  </a:gs>
                  <a:gs pos="35000">
                    <a:schemeClr val="accent6">
                      <a:tint val="37000"/>
                      <a:satMod val="300000"/>
                    </a:schemeClr>
                  </a:gs>
                  <a:gs pos="100000">
                    <a:schemeClr val="accent6">
                      <a:tint val="15000"/>
                      <a:satMod val="350000"/>
                    </a:schemeClr>
                  </a:gs>
                </a:gsLst>
                <a:lin ang="16200000" scaled="1"/>
              </a:gradFill>
              <a:ln w="9525" cap="flat" cmpd="sng" algn="ctr">
                <a:solidFill>
                  <a:schemeClr val="accent6">
                    <a:shade val="95000"/>
                    <a:satMod val="105000"/>
                  </a:schemeClr>
                </a:solidFill>
                <a:prstDash val="solid"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  <a:scene3d>
                <a:camera prst="orthographicFront"/>
                <a:lightRig rig="soft" dir="t">
                  <a:rot lat="0" lon="0" rev="0"/>
                </a:lightRig>
              </a:scene3d>
              <a:sp3d prstMaterial="matte">
                <a:bevelT w="63500" h="63500" prst="artDeco"/>
                <a:contourClr>
                  <a:srgbClr val="000000"/>
                </a:contourClr>
              </a:sp3d>
            </c:spPr>
          </c:dPt>
          <c:cat>
            <c:strRef>
              <c:f>Лист1!$A$2:$A$6</c:f>
              <c:strCache>
                <c:ptCount val="5"/>
                <c:pt idx="0">
                  <c:v>2017 год</c:v>
                </c:pt>
                <c:pt idx="1">
                  <c:v>2018 год</c:v>
                </c:pt>
                <c:pt idx="2">
                  <c:v>2019 год</c:v>
                </c:pt>
                <c:pt idx="3">
                  <c:v>2020 год</c:v>
                </c:pt>
                <c:pt idx="4">
                  <c:v>2021 год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1688</c:v>
                </c:pt>
                <c:pt idx="1">
                  <c:v>1708.7</c:v>
                </c:pt>
                <c:pt idx="2">
                  <c:v>1875.1</c:v>
                </c:pt>
                <c:pt idx="3">
                  <c:v>2241.6999999999998</c:v>
                </c:pt>
                <c:pt idx="4">
                  <c:v>2205.5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95025728"/>
        <c:axId val="195026288"/>
      </c:barChart>
      <c:catAx>
        <c:axId val="19502572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95026288"/>
        <c:crosses val="autoZero"/>
        <c:auto val="1"/>
        <c:lblAlgn val="ctr"/>
        <c:lblOffset val="100"/>
        <c:noMultiLvlLbl val="0"/>
      </c:catAx>
      <c:valAx>
        <c:axId val="195026288"/>
        <c:scaling>
          <c:orientation val="minMax"/>
          <c:max val="3500"/>
          <c:min val="1500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95025728"/>
        <c:crosses val="autoZero"/>
        <c:crossBetween val="between"/>
        <c:majorUnit val="150"/>
      </c:valAx>
    </c:plotArea>
    <c:legend>
      <c:legendPos val="r"/>
      <c:layout/>
      <c:overlay val="0"/>
    </c:legend>
    <c:plotVisOnly val="1"/>
    <c:dispBlanksAs val="gap"/>
    <c:showDLblsOverMax val="0"/>
  </c:chart>
  <c:spPr>
    <a:solidFill>
      <a:schemeClr val="lt1"/>
    </a:solidFill>
    <a:ln w="25400" cap="flat" cmpd="sng" algn="ctr">
      <a:solidFill>
        <a:schemeClr val="accent3"/>
      </a:solidFill>
      <a:prstDash val="solid"/>
    </a:ln>
    <a:effectLst/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ru-RU"/>
    </a:p>
  </c:txPr>
  <c:externalData r:id="rId1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49144556824096253"/>
          <c:y val="0.10751103130113238"/>
          <c:w val="0.40834000407853926"/>
          <c:h val="0.79247981286660252"/>
        </c:manualLayout>
      </c:layout>
      <c:doughnut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dPt>
            <c:idx val="0"/>
            <c:bubble3D val="0"/>
            <c:spPr>
              <a:gradFill rotWithShape="1">
                <a:gsLst>
                  <a:gs pos="0">
                    <a:srgbClr val="4F81BD">
                      <a:tint val="50000"/>
                      <a:satMod val="300000"/>
                    </a:srgbClr>
                  </a:gs>
                  <a:gs pos="35000">
                    <a:srgbClr val="4F81BD">
                      <a:tint val="37000"/>
                      <a:satMod val="300000"/>
                    </a:srgbClr>
                  </a:gs>
                  <a:gs pos="100000">
                    <a:srgbClr val="4F81BD">
                      <a:tint val="15000"/>
                      <a:satMod val="350000"/>
                    </a:srgbClr>
                  </a:gs>
                </a:gsLst>
                <a:lin ang="16200000" scaled="1"/>
              </a:gradFill>
              <a:ln w="9525" cap="flat" cmpd="sng" algn="ctr">
                <a:solidFill>
                  <a:srgbClr val="4F81BD">
                    <a:shade val="95000"/>
                    <a:satMod val="105000"/>
                  </a:srgbClr>
                </a:solidFill>
                <a:prstDash val="solid"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  <a:scene3d>
                <a:camera prst="orthographicFront"/>
                <a:lightRig rig="soft" dir="t">
                  <a:rot lat="0" lon="0" rev="0"/>
                </a:lightRig>
              </a:scene3d>
              <a:sp3d prstMaterial="matte">
                <a:bevelT w="63500" h="63500" prst="artDeco"/>
                <a:contourClr>
                  <a:srgbClr val="000000"/>
                </a:contourClr>
              </a:sp3d>
            </c:spPr>
          </c:dPt>
          <c:dPt>
            <c:idx val="1"/>
            <c:bubble3D val="0"/>
            <c:explosion val="3"/>
            <c:spPr>
              <a:gradFill rotWithShape="1">
                <a:gsLst>
                  <a:gs pos="0">
                    <a:srgbClr val="C0504D">
                      <a:tint val="50000"/>
                      <a:satMod val="300000"/>
                    </a:srgbClr>
                  </a:gs>
                  <a:gs pos="35000">
                    <a:srgbClr val="C0504D">
                      <a:tint val="37000"/>
                      <a:satMod val="300000"/>
                    </a:srgbClr>
                  </a:gs>
                  <a:gs pos="100000">
                    <a:srgbClr val="C0504D">
                      <a:tint val="15000"/>
                      <a:satMod val="350000"/>
                    </a:srgbClr>
                  </a:gs>
                </a:gsLst>
                <a:lin ang="16200000" scaled="1"/>
              </a:gradFill>
              <a:ln w="9525" cap="flat" cmpd="sng" algn="ctr">
                <a:solidFill>
                  <a:srgbClr val="C0504D">
                    <a:shade val="95000"/>
                    <a:satMod val="105000"/>
                  </a:srgbClr>
                </a:solidFill>
                <a:prstDash val="solid"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  <a:scene3d>
                <a:camera prst="orthographicFront"/>
                <a:lightRig rig="soft" dir="t">
                  <a:rot lat="0" lon="0" rev="0"/>
                </a:lightRig>
              </a:scene3d>
              <a:sp3d prstMaterial="matte">
                <a:bevelT w="63500" h="63500" prst="artDeco"/>
                <a:contourClr>
                  <a:srgbClr val="000000"/>
                </a:contourClr>
              </a:sp3d>
            </c:spPr>
          </c:dPt>
          <c:dPt>
            <c:idx val="2"/>
            <c:bubble3D val="0"/>
            <c:spPr>
              <a:solidFill>
                <a:srgbClr val="9BBB59">
                  <a:lumMod val="60000"/>
                  <a:lumOff val="40000"/>
                </a:srgbClr>
              </a:solidFill>
              <a:ln w="9525" cap="flat" cmpd="sng" algn="ctr">
                <a:solidFill>
                  <a:srgbClr val="9BBB59">
                    <a:shade val="95000"/>
                    <a:satMod val="105000"/>
                  </a:srgbClr>
                </a:solidFill>
                <a:prstDash val="solid"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  <a:scene3d>
                <a:camera prst="orthographicFront"/>
                <a:lightRig rig="soft" dir="t">
                  <a:rot lat="0" lon="0" rev="0"/>
                </a:lightRig>
              </a:scene3d>
              <a:sp3d prstMaterial="matte">
                <a:bevelT w="63500" h="63500" prst="artDeco"/>
                <a:contourClr>
                  <a:srgbClr val="000000"/>
                </a:contourClr>
              </a:sp3d>
            </c:spPr>
          </c:dPt>
          <c:dPt>
            <c:idx val="3"/>
            <c:bubble3D val="0"/>
            <c:spPr>
              <a:solidFill>
                <a:srgbClr val="4BACC6"/>
              </a:solidFill>
            </c:spPr>
          </c:dPt>
          <c:dLbls>
            <c:dLbl>
              <c:idx val="0"/>
              <c:layout>
                <c:manualLayout>
                  <c:x val="7.6628352490421452E-3"/>
                  <c:y val="-2.602230483271373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-2.3103707513947691E-2"/>
                  <c:y val="-2.249440312834113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1.535980934350722E-2"/>
                  <c:y val="-3.044255158277760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4"/>
              <c:layout>
                <c:manualLayout>
                  <c:x val="-1.3409961685823755E-2"/>
                  <c:y val="-2.230483271375464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-3.5120922504882739E-17"/>
                  <c:y val="-3.345724907063196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400" b="1">
                    <a:solidFill>
                      <a:schemeClr val="accent5">
                        <a:lumMod val="50000"/>
                      </a:schemeClr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Лист1!$A$2:$A$5</c:f>
              <c:strCache>
                <c:ptCount val="4"/>
                <c:pt idx="0">
                  <c:v>За счет собственных доходов муниципального района</c:v>
                </c:pt>
                <c:pt idx="1">
                  <c:v>За счет субвенций из краевого бюджета</c:v>
                </c:pt>
                <c:pt idx="2">
                  <c:v>За счет субсидий из федерального и краевого бюджетов</c:v>
                </c:pt>
                <c:pt idx="3">
                  <c:v>За счет иных межбюджетных трансфертов из федерального и краевого бюджетов</c:v>
                </c:pt>
              </c:strCache>
            </c:strRef>
          </c:cat>
          <c:val>
            <c:numRef>
              <c:f>Лист1!$B$2:$B$5</c:f>
              <c:numCache>
                <c:formatCode>0.0</c:formatCode>
                <c:ptCount val="4"/>
                <c:pt idx="0">
                  <c:v>322</c:v>
                </c:pt>
                <c:pt idx="1">
                  <c:v>641.4</c:v>
                </c:pt>
                <c:pt idx="2">
                  <c:v>36.299999999999997</c:v>
                </c:pt>
                <c:pt idx="3">
                  <c:v>53.1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  <c:holeSize val="50"/>
      </c:doughnutChart>
    </c:plotArea>
    <c:legend>
      <c:legendPos val="r"/>
      <c:layout>
        <c:manualLayout>
          <c:xMode val="edge"/>
          <c:yMode val="edge"/>
          <c:x val="1.125433344797884E-2"/>
          <c:y val="0.1205013851888169"/>
          <c:w val="0.30842096612681824"/>
          <c:h val="0.66522378626152601"/>
        </c:manualLayout>
      </c:layout>
      <c:overlay val="0"/>
      <c:txPr>
        <a:bodyPr/>
        <a:lstStyle/>
        <a:p>
          <a:pPr>
            <a:defRPr sz="1100">
              <a:solidFill>
                <a:schemeClr val="accent5">
                  <a:lumMod val="50000"/>
                </a:schemeClr>
              </a:solidFill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32440476190476192"/>
          <c:y val="1.984126984126984E-2"/>
          <c:w val="0.49007936507936506"/>
          <c:h val="0.98015873015873012"/>
        </c:manualLayout>
      </c:layout>
      <c:doughnut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spPr>
            <a:effectLst>
              <a:outerShdw blurRad="50800" dist="38100" dir="18900000" algn="bl" rotWithShape="0">
                <a:prstClr val="black">
                  <a:alpha val="40000"/>
                </a:prstClr>
              </a:outerShdw>
            </a:effectLst>
          </c:spPr>
          <c:dPt>
            <c:idx val="0"/>
            <c:bubble3D val="0"/>
            <c:spPr>
              <a:gradFill rotWithShape="1">
                <a:gsLst>
                  <a:gs pos="0">
                    <a:srgbClr val="4F81BD">
                      <a:tint val="50000"/>
                      <a:satMod val="300000"/>
                    </a:srgbClr>
                  </a:gs>
                  <a:gs pos="35000">
                    <a:srgbClr val="4F81BD">
                      <a:tint val="37000"/>
                      <a:satMod val="300000"/>
                    </a:srgbClr>
                  </a:gs>
                  <a:gs pos="100000">
                    <a:srgbClr val="4F81BD">
                      <a:tint val="15000"/>
                      <a:satMod val="350000"/>
                    </a:srgbClr>
                  </a:gs>
                </a:gsLst>
                <a:lin ang="16200000" scaled="1"/>
              </a:gradFill>
              <a:ln w="9525" cap="flat" cmpd="sng" algn="ctr">
                <a:solidFill>
                  <a:srgbClr val="4F81BD">
                    <a:shade val="95000"/>
                    <a:satMod val="105000"/>
                  </a:srgbClr>
                </a:solidFill>
                <a:prstDash val="solid"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  <a:scene3d>
                <a:camera prst="orthographicFront"/>
                <a:lightRig rig="soft" dir="t">
                  <a:rot lat="0" lon="0" rev="0"/>
                </a:lightRig>
              </a:scene3d>
              <a:sp3d prstMaterial="matte">
                <a:bevelT w="63500" h="63500" prst="artDeco"/>
                <a:contourClr>
                  <a:srgbClr val="000000"/>
                </a:contourClr>
              </a:sp3d>
            </c:spPr>
          </c:dPt>
          <c:dPt>
            <c:idx val="1"/>
            <c:bubble3D val="0"/>
            <c:spPr>
              <a:solidFill>
                <a:srgbClr val="F79646">
                  <a:lumMod val="60000"/>
                  <a:lumOff val="40000"/>
                </a:srgbClr>
              </a:solidFill>
              <a:effectLst>
                <a:outerShdw blurRad="50800" dist="38100" dir="18900000" algn="bl" rotWithShape="0">
                  <a:prstClr val="black">
                    <a:alpha val="40000"/>
                  </a:prstClr>
                </a:outerShdw>
              </a:effectLst>
            </c:spPr>
          </c:dPt>
          <c:dPt>
            <c:idx val="2"/>
            <c:bubble3D val="0"/>
            <c:spPr>
              <a:gradFill rotWithShape="1">
                <a:gsLst>
                  <a:gs pos="0">
                    <a:srgbClr val="9BBB59">
                      <a:tint val="50000"/>
                      <a:satMod val="300000"/>
                    </a:srgbClr>
                  </a:gs>
                  <a:gs pos="35000">
                    <a:srgbClr val="9BBB59">
                      <a:tint val="37000"/>
                      <a:satMod val="300000"/>
                    </a:srgbClr>
                  </a:gs>
                  <a:gs pos="100000">
                    <a:srgbClr val="9BBB59">
                      <a:tint val="15000"/>
                      <a:satMod val="350000"/>
                    </a:srgbClr>
                  </a:gs>
                </a:gsLst>
                <a:lin ang="16200000" scaled="1"/>
              </a:gradFill>
              <a:ln w="9525" cap="flat" cmpd="sng" algn="ctr">
                <a:solidFill>
                  <a:srgbClr val="9BBB59">
                    <a:shade val="95000"/>
                    <a:satMod val="105000"/>
                  </a:srgbClr>
                </a:solidFill>
                <a:prstDash val="solid"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  <a:scene3d>
                <a:camera prst="orthographicFront"/>
                <a:lightRig rig="soft" dir="t">
                  <a:rot lat="0" lon="0" rev="0"/>
                </a:lightRig>
              </a:scene3d>
              <a:sp3d prstMaterial="matte">
                <a:bevelT w="63500" h="63500" prst="artDeco"/>
                <a:contourClr>
                  <a:srgbClr val="000000"/>
                </a:contourClr>
              </a:sp3d>
            </c:spPr>
          </c:dPt>
          <c:dPt>
            <c:idx val="3"/>
            <c:bubble3D val="0"/>
            <c:explosion val="1"/>
            <c:spPr>
              <a:gradFill rotWithShape="1">
                <a:gsLst>
                  <a:gs pos="0">
                    <a:srgbClr val="8064A2">
                      <a:tint val="50000"/>
                      <a:satMod val="300000"/>
                    </a:srgbClr>
                  </a:gs>
                  <a:gs pos="35000">
                    <a:srgbClr val="8064A2">
                      <a:tint val="37000"/>
                      <a:satMod val="300000"/>
                    </a:srgbClr>
                  </a:gs>
                  <a:gs pos="100000">
                    <a:srgbClr val="8064A2">
                      <a:tint val="15000"/>
                      <a:satMod val="350000"/>
                    </a:srgbClr>
                  </a:gs>
                </a:gsLst>
                <a:lin ang="16200000" scaled="1"/>
              </a:gradFill>
              <a:ln w="9525" cap="flat" cmpd="sng" algn="ctr">
                <a:solidFill>
                  <a:srgbClr val="8064A2">
                    <a:shade val="95000"/>
                    <a:satMod val="105000"/>
                  </a:srgbClr>
                </a:solidFill>
                <a:prstDash val="solid"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  <a:scene3d>
                <a:camera prst="orthographicFront"/>
                <a:lightRig rig="soft" dir="t">
                  <a:rot lat="0" lon="0" rev="0"/>
                </a:lightRig>
              </a:scene3d>
              <a:sp3d prstMaterial="matte">
                <a:bevelT w="63500" h="63500" prst="artDeco"/>
                <a:contourClr>
                  <a:srgbClr val="000000"/>
                </a:contourClr>
              </a:sp3d>
            </c:spPr>
          </c:dPt>
          <c:cat>
            <c:strRef>
              <c:f>Лист1!$A$2:$A$5</c:f>
              <c:strCache>
                <c:ptCount val="4"/>
                <c:pt idx="0">
                  <c:v>Обеспечение бесплатного проезда  детей-сирот и детей, оставшихся без попечения родителей</c:v>
                </c:pt>
                <c:pt idx="1">
                  <c:v>Организация и осуществление деятельности по опеке и попечительству в отношении несовершеннолетних</c:v>
                </c:pt>
                <c:pt idx="2">
                  <c:v>Создание и организация деятельности комиссий по делам несовершеннолетних и защите их прав </c:v>
                </c:pt>
                <c:pt idx="3">
                  <c:v>Организация оздоровления и отдыха детей 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71.5</c:v>
                </c:pt>
                <c:pt idx="1">
                  <c:v>4.0999999999999996</c:v>
                </c:pt>
                <c:pt idx="2">
                  <c:v>3.4</c:v>
                </c:pt>
                <c:pt idx="3">
                  <c:v>0.6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  <c:holeSize val="50"/>
      </c:doughnutChart>
    </c:plotArea>
    <c:plotVisOnly val="1"/>
    <c:dispBlanksAs val="gap"/>
    <c:showDLblsOverMax val="0"/>
  </c:chart>
  <c:spPr>
    <a:noFill/>
    <a:ln>
      <a:noFill/>
    </a:ln>
  </c:spPr>
  <c:externalData r:id="rId2">
    <c:autoUpdate val="0"/>
  </c:externalData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31508066736413193"/>
          <c:y val="6.0771884646494669E-2"/>
          <c:w val="0.49007936507936506"/>
          <c:h val="0.98015873015873012"/>
        </c:manualLayout>
      </c:layout>
      <c:doughnut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spPr>
            <a:effectLst>
              <a:outerShdw blurRad="50800" dist="38100" dir="18900000" algn="bl" rotWithShape="0">
                <a:prstClr val="black">
                  <a:alpha val="40000"/>
                </a:prstClr>
              </a:outerShdw>
            </a:effectLst>
          </c:spPr>
          <c:dPt>
            <c:idx val="0"/>
            <c:bubble3D val="0"/>
            <c:spPr>
              <a:gradFill rotWithShape="1">
                <a:gsLst>
                  <a:gs pos="0">
                    <a:srgbClr val="4F81BD">
                      <a:tint val="50000"/>
                      <a:satMod val="300000"/>
                    </a:srgbClr>
                  </a:gs>
                  <a:gs pos="35000">
                    <a:srgbClr val="4F81BD">
                      <a:tint val="37000"/>
                      <a:satMod val="300000"/>
                    </a:srgbClr>
                  </a:gs>
                  <a:gs pos="100000">
                    <a:srgbClr val="4F81BD">
                      <a:tint val="15000"/>
                      <a:satMod val="350000"/>
                    </a:srgbClr>
                  </a:gs>
                </a:gsLst>
                <a:lin ang="16200000" scaled="1"/>
              </a:gradFill>
              <a:ln w="9525" cap="flat" cmpd="sng" algn="ctr">
                <a:solidFill>
                  <a:srgbClr val="4F81BD">
                    <a:shade val="95000"/>
                    <a:satMod val="105000"/>
                  </a:srgbClr>
                </a:solidFill>
                <a:prstDash val="solid"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  <a:scene3d>
                <a:camera prst="orthographicFront"/>
                <a:lightRig rig="soft" dir="t">
                  <a:rot lat="0" lon="0" rev="0"/>
                </a:lightRig>
              </a:scene3d>
              <a:sp3d prstMaterial="matte">
                <a:bevelT w="63500" h="63500" prst="artDeco"/>
                <a:contourClr>
                  <a:srgbClr val="000000"/>
                </a:contourClr>
              </a:sp3d>
            </c:spPr>
          </c:dPt>
          <c:dPt>
            <c:idx val="1"/>
            <c:bubble3D val="0"/>
            <c:spPr>
              <a:solidFill>
                <a:srgbClr val="C0504D">
                  <a:lumMod val="60000"/>
                  <a:lumOff val="40000"/>
                </a:srgbClr>
              </a:solidFill>
              <a:effectLst>
                <a:outerShdw blurRad="50800" dist="38100" dir="18900000" algn="bl" rotWithShape="0">
                  <a:prstClr val="black">
                    <a:alpha val="40000"/>
                  </a:prstClr>
                </a:outerShdw>
              </a:effectLst>
            </c:spPr>
          </c:dPt>
          <c:dPt>
            <c:idx val="2"/>
            <c:bubble3D val="0"/>
            <c:spPr>
              <a:gradFill rotWithShape="1">
                <a:gsLst>
                  <a:gs pos="0">
                    <a:srgbClr val="9BBB59">
                      <a:tint val="50000"/>
                      <a:satMod val="300000"/>
                    </a:srgbClr>
                  </a:gs>
                  <a:gs pos="35000">
                    <a:srgbClr val="9BBB59">
                      <a:tint val="37000"/>
                      <a:satMod val="300000"/>
                    </a:srgbClr>
                  </a:gs>
                  <a:gs pos="100000">
                    <a:srgbClr val="9BBB59">
                      <a:tint val="15000"/>
                      <a:satMod val="350000"/>
                    </a:srgbClr>
                  </a:gs>
                </a:gsLst>
                <a:lin ang="16200000" scaled="1"/>
              </a:gradFill>
              <a:ln w="9525" cap="flat" cmpd="sng" algn="ctr">
                <a:solidFill>
                  <a:srgbClr val="9BBB59">
                    <a:shade val="95000"/>
                    <a:satMod val="105000"/>
                  </a:srgbClr>
                </a:solidFill>
                <a:prstDash val="solid"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  <a:scene3d>
                <a:camera prst="orthographicFront"/>
                <a:lightRig rig="soft" dir="t">
                  <a:rot lat="0" lon="0" rev="0"/>
                </a:lightRig>
              </a:scene3d>
              <a:sp3d prstMaterial="matte">
                <a:bevelT w="63500" h="63500" prst="artDeco"/>
                <a:contourClr>
                  <a:srgbClr val="000000"/>
                </a:contourClr>
              </a:sp3d>
            </c:spPr>
          </c:dPt>
          <c:dPt>
            <c:idx val="3"/>
            <c:bubble3D val="0"/>
            <c:explosion val="5"/>
            <c:spPr>
              <a:gradFill rotWithShape="1">
                <a:gsLst>
                  <a:gs pos="0">
                    <a:srgbClr val="8064A2">
                      <a:tint val="50000"/>
                      <a:satMod val="300000"/>
                    </a:srgbClr>
                  </a:gs>
                  <a:gs pos="35000">
                    <a:srgbClr val="8064A2">
                      <a:tint val="37000"/>
                      <a:satMod val="300000"/>
                    </a:srgbClr>
                  </a:gs>
                  <a:gs pos="100000">
                    <a:srgbClr val="8064A2">
                      <a:tint val="15000"/>
                      <a:satMod val="350000"/>
                    </a:srgbClr>
                  </a:gs>
                </a:gsLst>
                <a:lin ang="16200000" scaled="1"/>
              </a:gradFill>
              <a:ln w="9525" cap="flat" cmpd="sng" algn="ctr">
                <a:solidFill>
                  <a:srgbClr val="8064A2">
                    <a:shade val="95000"/>
                    <a:satMod val="105000"/>
                  </a:srgbClr>
                </a:solidFill>
                <a:prstDash val="solid"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  <a:scene3d>
                <a:camera prst="orthographicFront"/>
                <a:lightRig rig="soft" dir="t">
                  <a:rot lat="0" lon="0" rev="0"/>
                </a:lightRig>
              </a:scene3d>
              <a:sp3d prstMaterial="matte">
                <a:bevelT w="63500" h="63500" prst="artDeco"/>
                <a:contourClr>
                  <a:srgbClr val="000000"/>
                </a:contourClr>
              </a:sp3d>
            </c:spPr>
          </c:dPt>
          <c:cat>
            <c:strRef>
              <c:f>Лист1!$A$2:$A$5</c:f>
              <c:strCache>
                <c:ptCount val="4"/>
                <c:pt idx="0">
                  <c:v>Гармонизация межнациональных отношений и развитие национальных культур в Мостовском районе</c:v>
                </c:pt>
                <c:pt idx="1">
                  <c:v>Поддержка социально ориентированных некоммерческих организаций</c:v>
                </c:pt>
                <c:pt idx="2">
                  <c:v>Кадры</c:v>
                </c:pt>
                <c:pt idx="3">
                  <c:v>Развитие инициативного бюджетирования в Краснодарском крае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70</c:v>
                </c:pt>
                <c:pt idx="1">
                  <c:v>625.6</c:v>
                </c:pt>
                <c:pt idx="2">
                  <c:v>362.8</c:v>
                </c:pt>
                <c:pt idx="3">
                  <c:v>3958.9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  <c:holeSize val="50"/>
      </c:doughnutChart>
    </c:plotArea>
    <c:plotVisOnly val="1"/>
    <c:dispBlanksAs val="gap"/>
    <c:showDLblsOverMax val="0"/>
  </c:chart>
  <c:spPr>
    <a:noFill/>
    <a:ln>
      <a:noFill/>
    </a:ln>
  </c:spPr>
  <c:externalData r:id="rId2">
    <c:autoUpdate val="0"/>
  </c:externalData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28287902787661745"/>
          <c:y val="2.5647401362279107E-3"/>
          <c:w val="0.35805682452958681"/>
          <c:h val="0.61101239210770286"/>
        </c:manualLayout>
      </c:layout>
      <c:doughnut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2016 год</c:v>
                </c:pt>
              </c:strCache>
            </c:strRef>
          </c:tx>
          <c:explosion val="1"/>
          <c:dPt>
            <c:idx val="0"/>
            <c:bubble3D val="0"/>
            <c:spPr>
              <a:gradFill rotWithShape="1">
                <a:gsLst>
                  <a:gs pos="0">
                    <a:srgbClr val="4F81BD">
                      <a:tint val="50000"/>
                      <a:satMod val="300000"/>
                    </a:srgbClr>
                  </a:gs>
                  <a:gs pos="35000">
                    <a:srgbClr val="4F81BD">
                      <a:tint val="37000"/>
                      <a:satMod val="300000"/>
                    </a:srgbClr>
                  </a:gs>
                  <a:gs pos="100000">
                    <a:srgbClr val="4F81BD">
                      <a:tint val="15000"/>
                      <a:satMod val="350000"/>
                    </a:srgbClr>
                  </a:gs>
                </a:gsLst>
                <a:lin ang="16200000" scaled="1"/>
              </a:gradFill>
              <a:ln w="9525" cap="flat" cmpd="sng" algn="ctr">
                <a:solidFill>
                  <a:srgbClr val="4F81BD">
                    <a:shade val="95000"/>
                    <a:satMod val="105000"/>
                  </a:srgbClr>
                </a:solidFill>
                <a:prstDash val="solid"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  <a:scene3d>
                <a:camera prst="orthographicFront"/>
                <a:lightRig rig="soft" dir="t">
                  <a:rot lat="0" lon="0" rev="0"/>
                </a:lightRig>
              </a:scene3d>
              <a:sp3d prstMaterial="matte">
                <a:bevelT w="63500" h="63500" prst="artDeco"/>
                <a:contourClr>
                  <a:srgbClr val="000000"/>
                </a:contourClr>
              </a:sp3d>
            </c:spPr>
          </c:dPt>
          <c:dPt>
            <c:idx val="1"/>
            <c:bubble3D val="0"/>
            <c:spPr>
              <a:gradFill rotWithShape="1">
                <a:gsLst>
                  <a:gs pos="0">
                    <a:srgbClr val="C0504D">
                      <a:tint val="50000"/>
                      <a:satMod val="300000"/>
                    </a:srgbClr>
                  </a:gs>
                  <a:gs pos="35000">
                    <a:srgbClr val="C0504D">
                      <a:tint val="37000"/>
                      <a:satMod val="300000"/>
                    </a:srgbClr>
                  </a:gs>
                  <a:gs pos="100000">
                    <a:srgbClr val="C0504D">
                      <a:tint val="15000"/>
                      <a:satMod val="350000"/>
                    </a:srgbClr>
                  </a:gs>
                </a:gsLst>
                <a:lin ang="16200000" scaled="1"/>
              </a:gradFill>
              <a:ln w="9525" cap="flat" cmpd="sng" algn="ctr">
                <a:solidFill>
                  <a:srgbClr val="C0504D">
                    <a:shade val="95000"/>
                    <a:satMod val="105000"/>
                  </a:srgbClr>
                </a:solidFill>
                <a:prstDash val="solid"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  <a:scene3d>
                <a:camera prst="orthographicFront"/>
                <a:lightRig rig="soft" dir="t">
                  <a:rot lat="0" lon="0" rev="0"/>
                </a:lightRig>
              </a:scene3d>
              <a:sp3d prstMaterial="matte">
                <a:bevelT w="63500" h="63500" prst="artDeco"/>
                <a:contourClr>
                  <a:srgbClr val="000000"/>
                </a:contourClr>
              </a:sp3d>
            </c:spPr>
          </c:dPt>
          <c:dPt>
            <c:idx val="2"/>
            <c:bubble3D val="0"/>
            <c:spPr>
              <a:gradFill rotWithShape="1">
                <a:gsLst>
                  <a:gs pos="0">
                    <a:srgbClr val="9BBB59">
                      <a:tint val="50000"/>
                      <a:satMod val="300000"/>
                    </a:srgbClr>
                  </a:gs>
                  <a:gs pos="35000">
                    <a:srgbClr val="9BBB59">
                      <a:tint val="37000"/>
                      <a:satMod val="300000"/>
                    </a:srgbClr>
                  </a:gs>
                  <a:gs pos="100000">
                    <a:srgbClr val="9BBB59">
                      <a:tint val="15000"/>
                      <a:satMod val="350000"/>
                    </a:srgbClr>
                  </a:gs>
                </a:gsLst>
                <a:lin ang="16200000" scaled="1"/>
              </a:gradFill>
              <a:ln w="9525" cap="flat" cmpd="sng" algn="ctr">
                <a:solidFill>
                  <a:srgbClr val="9BBB59">
                    <a:shade val="95000"/>
                    <a:satMod val="105000"/>
                  </a:srgbClr>
                </a:solidFill>
                <a:prstDash val="solid"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  <a:scene3d>
                <a:camera prst="orthographicFront"/>
                <a:lightRig rig="soft" dir="t">
                  <a:rot lat="0" lon="0" rev="0"/>
                </a:lightRig>
              </a:scene3d>
              <a:sp3d prstMaterial="matte">
                <a:bevelT w="63500" h="63500" prst="artDeco"/>
                <a:contourClr>
                  <a:srgbClr val="000000"/>
                </a:contourClr>
              </a:sp3d>
            </c:spPr>
          </c:dPt>
          <c:dLbls>
            <c:dLbl>
              <c:idx val="0"/>
              <c:layout>
                <c:manualLayout>
                  <c:x val="0.15803218475241601"/>
                  <c:y val="-5.18288756415569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0.23907868659274734"/>
                  <c:y val="-4.022591305641450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0.20636731633035652"/>
                  <c:y val="-8.858852157650334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0.17839734318924419"/>
                  <c:y val="-4.969874717077369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4"/>
              <c:layout>
                <c:manualLayout>
                  <c:x val="-0.15927090746309772"/>
                  <c:y val="2.758137014249687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5"/>
              <c:layout>
                <c:manualLayout>
                  <c:x val="-0.1963070942662779"/>
                  <c:y val="-1.349527665317139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600" b="1">
                    <a:solidFill>
                      <a:schemeClr val="accent4">
                        <a:lumMod val="50000"/>
                      </a:schemeClr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Лист1!$A$2:$A$7</c:f>
              <c:strCache>
                <c:ptCount val="6"/>
                <c:pt idx="0">
                  <c:v>Национальная безопасность и правоохранительная деятельность</c:v>
                </c:pt>
                <c:pt idx="1">
                  <c:v>Жилищное хозяйство </c:v>
                </c:pt>
                <c:pt idx="2">
                  <c:v>Образование</c:v>
                </c:pt>
                <c:pt idx="3">
                  <c:v>Здравоохранение</c:v>
                </c:pt>
                <c:pt idx="4">
                  <c:v>Социальная политика</c:v>
                </c:pt>
                <c:pt idx="5">
                  <c:v>Физическая культура и спорт</c:v>
                </c:pt>
              </c:strCache>
            </c:strRef>
          </c:cat>
          <c:val>
            <c:numRef>
              <c:f>Лист1!$B$2:$B$7</c:f>
              <c:numCache>
                <c:formatCode>0.0</c:formatCode>
                <c:ptCount val="6"/>
                <c:pt idx="0">
                  <c:v>7.2</c:v>
                </c:pt>
                <c:pt idx="1">
                  <c:v>6.8</c:v>
                </c:pt>
                <c:pt idx="2">
                  <c:v>2.4</c:v>
                </c:pt>
                <c:pt idx="3">
                  <c:v>35.6</c:v>
                </c:pt>
                <c:pt idx="4">
                  <c:v>58.8</c:v>
                </c:pt>
                <c:pt idx="5">
                  <c:v>2.8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  <c:holeSize val="50"/>
      </c:doughnutChart>
    </c:plotArea>
    <c:legend>
      <c:legendPos val="b"/>
      <c:layout>
        <c:manualLayout>
          <c:xMode val="edge"/>
          <c:yMode val="edge"/>
          <c:x val="2.9407344490102003E-2"/>
          <c:y val="0.59521626278709616"/>
          <c:w val="0.94323724555889743"/>
          <c:h val="0.39640223642404809"/>
        </c:manualLayout>
      </c:layout>
      <c:overlay val="0"/>
      <c:txPr>
        <a:bodyPr/>
        <a:lstStyle/>
        <a:p>
          <a:pPr>
            <a:defRPr sz="1200" b="1">
              <a:solidFill>
                <a:schemeClr val="accent4">
                  <a:lumMod val="50000"/>
                </a:schemeClr>
              </a:solidFill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1800"/>
      </a:pPr>
      <a:endParaRPr lang="ru-RU"/>
    </a:p>
  </c:txPr>
  <c:externalData r:id="rId2">
    <c:autoUpdate val="0"/>
  </c:externalData>
  <c:userShapes r:id="rId3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"/>
          <c:y val="5.9523809523809521E-2"/>
          <c:w val="1"/>
          <c:h val="0.94047619047619047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общегосударственные вопросы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tint val="50000"/>
                    <a:satMod val="300000"/>
                  </a:schemeClr>
                </a:gs>
                <a:gs pos="35000">
                  <a:schemeClr val="accent1">
                    <a:tint val="37000"/>
                    <a:satMod val="300000"/>
                  </a:schemeClr>
                </a:gs>
                <a:gs pos="100000">
                  <a:schemeClr val="accent1">
                    <a:tint val="15000"/>
                    <a:satMod val="350000"/>
                  </a:schemeClr>
                </a:gs>
              </a:gsLst>
              <a:lin ang="16200000" scaled="1"/>
            </a:gradFill>
            <a:ln w="9525" cap="flat" cmpd="sng" algn="ctr">
              <a:solidFill>
                <a:schemeClr val="accent1">
                  <a:shade val="95000"/>
                  <a:satMod val="105000"/>
                </a:schemeClr>
              </a:solidFill>
              <a:prstDash val="solid"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  <a:scene3d>
              <a:camera prst="orthographicFront"/>
              <a:lightRig rig="threePt" dir="t"/>
            </a:scene3d>
            <a:sp3d prstMaterial="matte">
              <a:bevelT w="63500" h="63500" prst="artDeco"/>
              <a:contourClr>
                <a:srgbClr val="000000"/>
              </a:contourClr>
            </a:sp3d>
          </c:spPr>
          <c:invertIfNegative val="0"/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Лист1!$B$2</c:f>
              <c:numCache>
                <c:formatCode>General</c:formatCode>
                <c:ptCount val="1"/>
                <c:pt idx="0">
                  <c:v>10.199999999999999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национальная экономика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tint val="50000"/>
                    <a:satMod val="300000"/>
                  </a:schemeClr>
                </a:gs>
                <a:gs pos="35000">
                  <a:schemeClr val="accent2">
                    <a:tint val="37000"/>
                    <a:satMod val="300000"/>
                  </a:schemeClr>
                </a:gs>
                <a:gs pos="100000">
                  <a:schemeClr val="accent2">
                    <a:tint val="15000"/>
                    <a:satMod val="350000"/>
                  </a:schemeClr>
                </a:gs>
              </a:gsLst>
              <a:lin ang="16200000" scaled="1"/>
            </a:gradFill>
            <a:ln w="9525" cap="flat" cmpd="sng" algn="ctr">
              <a:solidFill>
                <a:schemeClr val="accent2">
                  <a:shade val="95000"/>
                  <a:satMod val="105000"/>
                </a:schemeClr>
              </a:solidFill>
              <a:prstDash val="solid"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  <a:scene3d>
              <a:camera prst="orthographicFront"/>
              <a:lightRig rig="threePt" dir="t"/>
            </a:scene3d>
            <a:sp3d prstMaterial="matte">
              <a:bevelT w="63500" h="63500" prst="artDeco"/>
              <a:contourClr>
                <a:srgbClr val="000000"/>
              </a:contourClr>
            </a:sp3d>
          </c:spPr>
          <c:invertIfNegative val="0"/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Лист1!$C$2</c:f>
              <c:numCache>
                <c:formatCode>General</c:formatCode>
                <c:ptCount val="1"/>
                <c:pt idx="0">
                  <c:v>11.8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жилищно-коммунальное хозяйство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hade val="51000"/>
                    <a:satMod val="130000"/>
                  </a:schemeClr>
                </a:gs>
                <a:gs pos="80000">
                  <a:schemeClr val="accent3">
                    <a:shade val="93000"/>
                    <a:satMod val="130000"/>
                  </a:schemeClr>
                </a:gs>
                <a:gs pos="100000">
                  <a:schemeClr val="accent3">
                    <a:shade val="94000"/>
                    <a:satMod val="135000"/>
                  </a:schemeClr>
                </a:gs>
              </a:gsLst>
              <a:lin ang="16200000" scaled="0"/>
            </a:gradFill>
            <a:ln w="9525" cap="flat" cmpd="sng" algn="ctr">
              <a:solidFill>
                <a:schemeClr val="accent3">
                  <a:shade val="95000"/>
                  <a:satMod val="105000"/>
                </a:schemeClr>
              </a:solidFill>
              <a:prstDash val="solid"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</c:spPr>
          <c:invertIfNegative val="0"/>
          <c:dPt>
            <c:idx val="0"/>
            <c:invertIfNegative val="0"/>
            <c:bubble3D val="0"/>
            <c:spPr>
              <a:gradFill rotWithShape="1">
                <a:gsLst>
                  <a:gs pos="0">
                    <a:schemeClr val="accent3">
                      <a:shade val="51000"/>
                      <a:satMod val="130000"/>
                    </a:schemeClr>
                  </a:gs>
                  <a:gs pos="80000">
                    <a:schemeClr val="accent3">
                      <a:shade val="93000"/>
                      <a:satMod val="130000"/>
                    </a:schemeClr>
                  </a:gs>
                  <a:gs pos="100000">
                    <a:schemeClr val="accent3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Лист1!$D$2</c:f>
              <c:numCache>
                <c:formatCode>General</c:formatCode>
                <c:ptCount val="1"/>
                <c:pt idx="0">
                  <c:v>9.1999999999999993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образование</c:v>
                </c:pt>
              </c:strCache>
            </c:strRef>
          </c:tx>
          <c:spPr>
            <a:gradFill rotWithShape="1">
              <a:gsLst>
                <a:gs pos="0">
                  <a:schemeClr val="accent4">
                    <a:tint val="50000"/>
                    <a:satMod val="300000"/>
                  </a:schemeClr>
                </a:gs>
                <a:gs pos="35000">
                  <a:schemeClr val="accent4">
                    <a:tint val="37000"/>
                    <a:satMod val="300000"/>
                  </a:schemeClr>
                </a:gs>
                <a:gs pos="100000">
                  <a:schemeClr val="accent4">
                    <a:tint val="15000"/>
                    <a:satMod val="350000"/>
                  </a:schemeClr>
                </a:gs>
              </a:gsLst>
              <a:lin ang="16200000" scaled="1"/>
            </a:gradFill>
            <a:ln w="9525" cap="flat" cmpd="sng" algn="ctr">
              <a:solidFill>
                <a:schemeClr val="accent4">
                  <a:shade val="95000"/>
                  <a:satMod val="105000"/>
                </a:schemeClr>
              </a:solidFill>
              <a:prstDash val="solid"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  <a:scene3d>
              <a:camera prst="orthographicFront"/>
              <a:lightRig rig="threePt" dir="t"/>
            </a:scene3d>
            <a:sp3d prstMaterial="matte">
              <a:bevelT w="63500" h="63500" prst="artDeco"/>
              <a:contourClr>
                <a:srgbClr val="000000"/>
              </a:contourClr>
            </a:sp3d>
          </c:spPr>
          <c:invertIfNegative val="0"/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Лист1!$E$2</c:f>
              <c:numCache>
                <c:formatCode>General</c:formatCode>
                <c:ptCount val="1"/>
                <c:pt idx="0">
                  <c:v>50.6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культура, кинематография</c:v>
                </c:pt>
              </c:strCache>
            </c:strRef>
          </c:tx>
          <c:spPr>
            <a:gradFill rotWithShape="1">
              <a:gsLst>
                <a:gs pos="0">
                  <a:schemeClr val="accent5">
                    <a:tint val="50000"/>
                    <a:satMod val="300000"/>
                  </a:schemeClr>
                </a:gs>
                <a:gs pos="35000">
                  <a:schemeClr val="accent5">
                    <a:tint val="37000"/>
                    <a:satMod val="300000"/>
                  </a:schemeClr>
                </a:gs>
                <a:gs pos="100000">
                  <a:schemeClr val="accent5">
                    <a:tint val="15000"/>
                    <a:satMod val="350000"/>
                  </a:schemeClr>
                </a:gs>
              </a:gsLst>
              <a:lin ang="16200000" scaled="1"/>
            </a:gradFill>
            <a:ln w="9525" cap="flat" cmpd="sng" algn="ctr">
              <a:solidFill>
                <a:schemeClr val="accent5">
                  <a:shade val="95000"/>
                  <a:satMod val="105000"/>
                </a:schemeClr>
              </a:solidFill>
              <a:prstDash val="solid"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  <a:scene3d>
              <a:camera prst="orthographicFront"/>
              <a:lightRig rig="threePt" dir="t"/>
            </a:scene3d>
            <a:sp3d prstMaterial="matte">
              <a:bevelT w="63500" h="63500" prst="artDeco"/>
              <a:contourClr>
                <a:srgbClr val="000000"/>
              </a:contourClr>
            </a:sp3d>
          </c:spPr>
          <c:invertIfNegative val="0"/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Лист1!$F$2</c:f>
              <c:numCache>
                <c:formatCode>General</c:formatCode>
                <c:ptCount val="1"/>
                <c:pt idx="0">
                  <c:v>6.3</c:v>
                </c:pt>
              </c:numCache>
            </c:numRef>
          </c:val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здравоохранение</c:v>
                </c:pt>
              </c:strCache>
            </c:strRef>
          </c:tx>
          <c:spPr>
            <a:gradFill rotWithShape="1">
              <a:gsLst>
                <a:gs pos="0">
                  <a:schemeClr val="accent6">
                    <a:tint val="50000"/>
                    <a:satMod val="300000"/>
                  </a:schemeClr>
                </a:gs>
                <a:gs pos="35000">
                  <a:schemeClr val="accent6">
                    <a:tint val="37000"/>
                    <a:satMod val="300000"/>
                  </a:schemeClr>
                </a:gs>
                <a:gs pos="100000">
                  <a:schemeClr val="accent6">
                    <a:tint val="15000"/>
                    <a:satMod val="350000"/>
                  </a:schemeClr>
                </a:gs>
              </a:gsLst>
              <a:lin ang="16200000" scaled="1"/>
            </a:gradFill>
            <a:ln w="9525" cap="flat" cmpd="sng" algn="ctr">
              <a:solidFill>
                <a:schemeClr val="accent6">
                  <a:shade val="95000"/>
                  <a:satMod val="105000"/>
                </a:schemeClr>
              </a:solidFill>
              <a:prstDash val="solid"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  <a:scene3d>
              <a:camera prst="orthographicFront"/>
              <a:lightRig rig="threePt" dir="t"/>
            </a:scene3d>
            <a:sp3d prstMaterial="matte">
              <a:bevelT w="63500" h="63500" prst="artDeco"/>
              <a:contourClr>
                <a:srgbClr val="000000"/>
              </a:contourClr>
            </a:sp3d>
          </c:spPr>
          <c:invertIfNegative val="0"/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Лист1!$G$2</c:f>
              <c:numCache>
                <c:formatCode>General</c:formatCode>
                <c:ptCount val="1"/>
                <c:pt idx="0">
                  <c:v>1.6</c:v>
                </c:pt>
              </c:numCache>
            </c:numRef>
          </c:val>
        </c:ser>
        <c:ser>
          <c:idx val="6"/>
          <c:order val="6"/>
          <c:tx>
            <c:strRef>
              <c:f>Лист1!$H$1</c:f>
              <c:strCache>
                <c:ptCount val="1"/>
                <c:pt idx="0">
                  <c:v>социальная политика</c:v>
                </c:pt>
              </c:strCache>
            </c:strRef>
          </c:tx>
          <c:spPr>
            <a:gradFill rotWithShape="1">
              <a:gsLst>
                <a:gs pos="0">
                  <a:schemeClr val="accent5">
                    <a:shade val="51000"/>
                    <a:satMod val="130000"/>
                  </a:schemeClr>
                </a:gs>
                <a:gs pos="80000">
                  <a:schemeClr val="accent5">
                    <a:shade val="93000"/>
                    <a:satMod val="130000"/>
                  </a:schemeClr>
                </a:gs>
                <a:gs pos="100000">
                  <a:schemeClr val="accent5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Лист1!$H$2</c:f>
              <c:numCache>
                <c:formatCode>General</c:formatCode>
                <c:ptCount val="1"/>
                <c:pt idx="0">
                  <c:v>6.5</c:v>
                </c:pt>
              </c:numCache>
            </c:numRef>
          </c:val>
        </c:ser>
        <c:ser>
          <c:idx val="7"/>
          <c:order val="7"/>
          <c:tx>
            <c:strRef>
              <c:f>Лист1!$I$1</c:f>
              <c:strCache>
                <c:ptCount val="1"/>
                <c:pt idx="0">
                  <c:v>физическая культура и спорт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hade val="51000"/>
                    <a:satMod val="130000"/>
                  </a:schemeClr>
                </a:gs>
                <a:gs pos="80000">
                  <a:schemeClr val="accent2">
                    <a:shade val="93000"/>
                    <a:satMod val="130000"/>
                  </a:schemeClr>
                </a:gs>
                <a:gs pos="100000">
                  <a:schemeClr val="accent2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Лист1!$I$2</c:f>
              <c:numCache>
                <c:formatCode>General</c:formatCode>
                <c:ptCount val="1"/>
                <c:pt idx="0">
                  <c:v>1.8</c:v>
                </c:pt>
              </c:numCache>
            </c:numRef>
          </c:val>
        </c:ser>
        <c:ser>
          <c:idx val="8"/>
          <c:order val="8"/>
          <c:tx>
            <c:strRef>
              <c:f>Лист1!$J$1</c:f>
              <c:strCache>
                <c:ptCount val="1"/>
                <c:pt idx="0">
                  <c:v>прочие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tint val="50000"/>
                    <a:satMod val="300000"/>
                  </a:schemeClr>
                </a:gs>
                <a:gs pos="35000">
                  <a:schemeClr val="accent3">
                    <a:tint val="37000"/>
                    <a:satMod val="300000"/>
                  </a:schemeClr>
                </a:gs>
                <a:gs pos="100000">
                  <a:schemeClr val="accent3">
                    <a:tint val="15000"/>
                    <a:satMod val="350000"/>
                  </a:schemeClr>
                </a:gs>
              </a:gsLst>
              <a:lin ang="16200000" scaled="1"/>
            </a:gradFill>
            <a:ln w="9525" cap="flat" cmpd="sng" algn="ctr">
              <a:solidFill>
                <a:schemeClr val="accent3">
                  <a:shade val="95000"/>
                  <a:satMod val="105000"/>
                </a:schemeClr>
              </a:solidFill>
              <a:prstDash val="solid"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  <a:scene3d>
              <a:camera prst="orthographicFront"/>
              <a:lightRig rig="threePt" dir="t"/>
            </a:scene3d>
            <a:sp3d prstMaterial="matte">
              <a:bevelT w="63500" h="63500" prst="artDeco"/>
              <a:contourClr>
                <a:srgbClr val="000000"/>
              </a:contourClr>
            </a:sp3d>
          </c:spPr>
          <c:invertIfNegative val="0"/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Лист1!$J$2</c:f>
              <c:numCache>
                <c:formatCode>General</c:formatCode>
                <c:ptCount val="1"/>
                <c:pt idx="0">
                  <c:v>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96134336"/>
        <c:axId val="196134896"/>
      </c:barChart>
      <c:catAx>
        <c:axId val="196134336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196134896"/>
        <c:crosses val="autoZero"/>
        <c:auto val="1"/>
        <c:lblAlgn val="ctr"/>
        <c:lblOffset val="100"/>
        <c:noMultiLvlLbl val="0"/>
      </c:catAx>
      <c:valAx>
        <c:axId val="196134896"/>
        <c:scaling>
          <c:orientation val="minMax"/>
          <c:max val="100"/>
        </c:scaling>
        <c:delete val="1"/>
        <c:axPos val="b"/>
        <c:numFmt formatCode="General" sourceLinked="1"/>
        <c:majorTickMark val="out"/>
        <c:minorTickMark val="none"/>
        <c:tickLblPos val="nextTo"/>
        <c:crossAx val="196134336"/>
        <c:crosses val="autoZero"/>
        <c:crossBetween val="between"/>
      </c:valAx>
      <c:spPr>
        <a:noFill/>
        <a:ln>
          <a:noFill/>
        </a:ln>
      </c:spPr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"/>
          <c:y val="5.9523809523809521E-2"/>
          <c:w val="1"/>
          <c:h val="0.94047619047619047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общегосударственные вопросы</c:v>
                </c:pt>
              </c:strCache>
            </c:strRef>
          </c:tx>
          <c:spPr>
            <a:gradFill rotWithShape="1">
              <a:gsLst>
                <a:gs pos="0">
                  <a:srgbClr val="4F81BD">
                    <a:tint val="50000"/>
                    <a:satMod val="300000"/>
                  </a:srgbClr>
                </a:gs>
                <a:gs pos="35000">
                  <a:srgbClr val="4F81BD">
                    <a:tint val="37000"/>
                    <a:satMod val="300000"/>
                  </a:srgbClr>
                </a:gs>
                <a:gs pos="100000">
                  <a:srgbClr val="4F81BD">
                    <a:tint val="15000"/>
                    <a:satMod val="350000"/>
                  </a:srgbClr>
                </a:gs>
              </a:gsLst>
              <a:lin ang="16200000" scaled="1"/>
            </a:gradFill>
            <a:ln w="9525" cap="flat" cmpd="sng" algn="ctr">
              <a:solidFill>
                <a:srgbClr val="4F81BD">
                  <a:shade val="95000"/>
                  <a:satMod val="105000"/>
                </a:srgbClr>
              </a:solidFill>
              <a:prstDash val="solid"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  <a:scene3d>
              <a:camera prst="orthographicFront"/>
              <a:lightRig rig="threePt" dir="t"/>
            </a:scene3d>
            <a:sp3d prstMaterial="matte">
              <a:bevelT w="63500" h="63500" prst="artDeco"/>
              <a:contourClr>
                <a:srgbClr val="000000"/>
              </a:contourClr>
            </a:sp3d>
          </c:spPr>
          <c:invertIfNegative val="0"/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Лист1!$B$2</c:f>
              <c:numCache>
                <c:formatCode>General</c:formatCode>
                <c:ptCount val="1"/>
                <c:pt idx="0">
                  <c:v>8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национальная экономика</c:v>
                </c:pt>
              </c:strCache>
            </c:strRef>
          </c:tx>
          <c:spPr>
            <a:gradFill rotWithShape="1">
              <a:gsLst>
                <a:gs pos="0">
                  <a:srgbClr val="C0504D">
                    <a:tint val="50000"/>
                    <a:satMod val="300000"/>
                  </a:srgbClr>
                </a:gs>
                <a:gs pos="35000">
                  <a:srgbClr val="C0504D">
                    <a:tint val="37000"/>
                    <a:satMod val="300000"/>
                  </a:srgbClr>
                </a:gs>
                <a:gs pos="100000">
                  <a:srgbClr val="C0504D">
                    <a:tint val="15000"/>
                    <a:satMod val="350000"/>
                  </a:srgbClr>
                </a:gs>
              </a:gsLst>
              <a:lin ang="16200000" scaled="1"/>
            </a:gradFill>
            <a:ln w="9525" cap="flat" cmpd="sng" algn="ctr">
              <a:solidFill>
                <a:srgbClr val="C0504D">
                  <a:shade val="95000"/>
                  <a:satMod val="105000"/>
                </a:srgbClr>
              </a:solidFill>
              <a:prstDash val="solid"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  <a:scene3d>
              <a:camera prst="orthographicFront"/>
              <a:lightRig rig="threePt" dir="t"/>
            </a:scene3d>
            <a:sp3d prstMaterial="matte">
              <a:bevelT w="63500" h="63500" prst="artDeco"/>
              <a:contourClr>
                <a:srgbClr val="000000"/>
              </a:contourClr>
            </a:sp3d>
          </c:spPr>
          <c:invertIfNegative val="0"/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Лист1!$C$2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жилищно-коммунальное хозяйство</c:v>
                </c:pt>
              </c:strCache>
            </c:strRef>
          </c:tx>
          <c:spPr>
            <a:gradFill rotWithShape="1">
              <a:gsLst>
                <a:gs pos="0">
                  <a:srgbClr val="9BBB59">
                    <a:shade val="51000"/>
                    <a:satMod val="130000"/>
                  </a:srgbClr>
                </a:gs>
                <a:gs pos="80000">
                  <a:srgbClr val="9BBB59">
                    <a:shade val="93000"/>
                    <a:satMod val="130000"/>
                  </a:srgbClr>
                </a:gs>
                <a:gs pos="100000">
                  <a:srgbClr val="9BBB59">
                    <a:shade val="94000"/>
                    <a:satMod val="135000"/>
                  </a:srgb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Лист1!$D$2</c:f>
              <c:numCache>
                <c:formatCode>General</c:formatCode>
                <c:ptCount val="1"/>
                <c:pt idx="0">
                  <c:v>0.4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образование</c:v>
                </c:pt>
              </c:strCache>
            </c:strRef>
          </c:tx>
          <c:spPr>
            <a:gradFill rotWithShape="1">
              <a:gsLst>
                <a:gs pos="0">
                  <a:srgbClr val="8064A2">
                    <a:tint val="50000"/>
                    <a:satMod val="300000"/>
                  </a:srgbClr>
                </a:gs>
                <a:gs pos="35000">
                  <a:srgbClr val="8064A2">
                    <a:tint val="37000"/>
                    <a:satMod val="300000"/>
                  </a:srgbClr>
                </a:gs>
                <a:gs pos="100000">
                  <a:srgbClr val="8064A2">
                    <a:tint val="15000"/>
                    <a:satMod val="350000"/>
                  </a:srgbClr>
                </a:gs>
              </a:gsLst>
              <a:lin ang="16200000" scaled="1"/>
            </a:gradFill>
            <a:ln w="9525" cap="flat" cmpd="sng" algn="ctr">
              <a:solidFill>
                <a:srgbClr val="8064A2">
                  <a:shade val="95000"/>
                  <a:satMod val="105000"/>
                </a:srgbClr>
              </a:solidFill>
              <a:prstDash val="solid"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  <a:scene3d>
              <a:camera prst="orthographicFront"/>
              <a:lightRig rig="threePt" dir="t"/>
            </a:scene3d>
            <a:sp3d prstMaterial="matte">
              <a:bevelT w="63500" h="63500" prst="artDeco"/>
              <a:contourClr>
                <a:srgbClr val="000000"/>
              </a:contourClr>
            </a:sp3d>
          </c:spPr>
          <c:invertIfNegative val="0"/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Лист1!$E$2</c:f>
              <c:numCache>
                <c:formatCode>General</c:formatCode>
                <c:ptCount val="1"/>
                <c:pt idx="0">
                  <c:v>66.5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культура, кинематография</c:v>
                </c:pt>
              </c:strCache>
            </c:strRef>
          </c:tx>
          <c:spPr>
            <a:gradFill rotWithShape="1">
              <a:gsLst>
                <a:gs pos="0">
                  <a:srgbClr val="4BACC6">
                    <a:tint val="50000"/>
                    <a:satMod val="300000"/>
                  </a:srgbClr>
                </a:gs>
                <a:gs pos="35000">
                  <a:srgbClr val="4BACC6">
                    <a:tint val="37000"/>
                    <a:satMod val="300000"/>
                  </a:srgbClr>
                </a:gs>
                <a:gs pos="100000">
                  <a:srgbClr val="4BACC6">
                    <a:tint val="15000"/>
                    <a:satMod val="350000"/>
                  </a:srgbClr>
                </a:gs>
              </a:gsLst>
              <a:lin ang="16200000" scaled="1"/>
            </a:gradFill>
            <a:ln w="9525" cap="flat" cmpd="sng" algn="ctr">
              <a:solidFill>
                <a:srgbClr val="4BACC6">
                  <a:shade val="95000"/>
                  <a:satMod val="105000"/>
                </a:srgbClr>
              </a:solidFill>
              <a:prstDash val="solid"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  <a:scene3d>
              <a:camera prst="orthographicFront"/>
              <a:lightRig rig="threePt" dir="t"/>
            </a:scene3d>
            <a:sp3d prstMaterial="matte">
              <a:bevelT w="63500" h="63500" prst="artDeco"/>
              <a:contourClr>
                <a:srgbClr val="000000"/>
              </a:contourClr>
            </a:sp3d>
          </c:spPr>
          <c:invertIfNegative val="0"/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Лист1!$F$2</c:f>
              <c:numCache>
                <c:formatCode>General</c:formatCode>
                <c:ptCount val="1"/>
                <c:pt idx="0">
                  <c:v>8.3000000000000007</c:v>
                </c:pt>
              </c:numCache>
            </c:numRef>
          </c:val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здравоохранение</c:v>
                </c:pt>
              </c:strCache>
            </c:strRef>
          </c:tx>
          <c:spPr>
            <a:gradFill rotWithShape="1">
              <a:gsLst>
                <a:gs pos="0">
                  <a:srgbClr val="F79646">
                    <a:tint val="50000"/>
                    <a:satMod val="300000"/>
                  </a:srgbClr>
                </a:gs>
                <a:gs pos="35000">
                  <a:srgbClr val="F79646">
                    <a:tint val="37000"/>
                    <a:satMod val="300000"/>
                  </a:srgbClr>
                </a:gs>
                <a:gs pos="100000">
                  <a:srgbClr val="F79646">
                    <a:tint val="15000"/>
                    <a:satMod val="350000"/>
                  </a:srgbClr>
                </a:gs>
              </a:gsLst>
              <a:lin ang="16200000" scaled="1"/>
            </a:gradFill>
            <a:ln w="9525" cap="flat" cmpd="sng" algn="ctr">
              <a:solidFill>
                <a:srgbClr val="F79646">
                  <a:shade val="95000"/>
                  <a:satMod val="105000"/>
                </a:srgbClr>
              </a:solidFill>
              <a:prstDash val="solid"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  <a:scene3d>
              <a:camera prst="orthographicFront"/>
              <a:lightRig rig="threePt" dir="t"/>
            </a:scene3d>
            <a:sp3d prstMaterial="matte">
              <a:bevelT w="63500" h="63500" prst="artDeco"/>
              <a:contourClr>
                <a:srgbClr val="000000"/>
              </a:contourClr>
            </a:sp3d>
          </c:spPr>
          <c:invertIfNegative val="0"/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Лист1!$G$2</c:f>
              <c:numCache>
                <c:formatCode>General</c:formatCode>
                <c:ptCount val="1"/>
                <c:pt idx="0">
                  <c:v>2.1</c:v>
                </c:pt>
              </c:numCache>
            </c:numRef>
          </c:val>
        </c:ser>
        <c:ser>
          <c:idx val="6"/>
          <c:order val="6"/>
          <c:tx>
            <c:strRef>
              <c:f>Лист1!$H$1</c:f>
              <c:strCache>
                <c:ptCount val="1"/>
                <c:pt idx="0">
                  <c:v>социальная политика</c:v>
                </c:pt>
              </c:strCache>
            </c:strRef>
          </c:tx>
          <c:spPr>
            <a:gradFill rotWithShape="1">
              <a:gsLst>
                <a:gs pos="0">
                  <a:srgbClr val="4BACC6">
                    <a:shade val="51000"/>
                    <a:satMod val="130000"/>
                  </a:srgbClr>
                </a:gs>
                <a:gs pos="80000">
                  <a:srgbClr val="4BACC6">
                    <a:shade val="93000"/>
                    <a:satMod val="130000"/>
                  </a:srgbClr>
                </a:gs>
                <a:gs pos="100000">
                  <a:srgbClr val="4BACC6">
                    <a:shade val="94000"/>
                    <a:satMod val="135000"/>
                  </a:srgb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Лист1!$H$2</c:f>
              <c:numCache>
                <c:formatCode>General</c:formatCode>
                <c:ptCount val="1"/>
                <c:pt idx="0">
                  <c:v>8.4</c:v>
                </c:pt>
              </c:numCache>
            </c:numRef>
          </c:val>
        </c:ser>
        <c:ser>
          <c:idx val="7"/>
          <c:order val="7"/>
          <c:tx>
            <c:strRef>
              <c:f>Лист1!$I$1</c:f>
              <c:strCache>
                <c:ptCount val="1"/>
                <c:pt idx="0">
                  <c:v>физическая культура и спорт</c:v>
                </c:pt>
              </c:strCache>
            </c:strRef>
          </c:tx>
          <c:spPr>
            <a:gradFill rotWithShape="1">
              <a:gsLst>
                <a:gs pos="0">
                  <a:srgbClr val="C0504D">
                    <a:shade val="51000"/>
                    <a:satMod val="130000"/>
                  </a:srgbClr>
                </a:gs>
                <a:gs pos="80000">
                  <a:srgbClr val="C0504D">
                    <a:shade val="93000"/>
                    <a:satMod val="130000"/>
                  </a:srgbClr>
                </a:gs>
                <a:gs pos="100000">
                  <a:srgbClr val="C0504D">
                    <a:shade val="94000"/>
                    <a:satMod val="135000"/>
                  </a:srgb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Лист1!$I$2</c:f>
              <c:numCache>
                <c:formatCode>General</c:formatCode>
                <c:ptCount val="1"/>
                <c:pt idx="0">
                  <c:v>2.2000000000000002</c:v>
                </c:pt>
              </c:numCache>
            </c:numRef>
          </c:val>
        </c:ser>
        <c:ser>
          <c:idx val="8"/>
          <c:order val="8"/>
          <c:tx>
            <c:strRef>
              <c:f>Лист1!$J$1</c:f>
              <c:strCache>
                <c:ptCount val="1"/>
                <c:pt idx="0">
                  <c:v>прочие</c:v>
                </c:pt>
              </c:strCache>
            </c:strRef>
          </c:tx>
          <c:spPr>
            <a:gradFill rotWithShape="1">
              <a:gsLst>
                <a:gs pos="0">
                  <a:srgbClr val="9BBB59">
                    <a:tint val="50000"/>
                    <a:satMod val="300000"/>
                  </a:srgbClr>
                </a:gs>
                <a:gs pos="35000">
                  <a:srgbClr val="9BBB59">
                    <a:tint val="37000"/>
                    <a:satMod val="300000"/>
                  </a:srgbClr>
                </a:gs>
                <a:gs pos="100000">
                  <a:srgbClr val="9BBB59">
                    <a:tint val="15000"/>
                    <a:satMod val="350000"/>
                  </a:srgbClr>
                </a:gs>
              </a:gsLst>
              <a:lin ang="16200000" scaled="1"/>
            </a:gradFill>
            <a:ln w="9525" cap="flat" cmpd="sng" algn="ctr">
              <a:solidFill>
                <a:srgbClr val="9BBB59">
                  <a:shade val="95000"/>
                  <a:satMod val="105000"/>
                </a:srgbClr>
              </a:solidFill>
              <a:prstDash val="solid"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  <a:scene3d>
              <a:camera prst="orthographicFront"/>
              <a:lightRig rig="threePt" dir="t"/>
            </a:scene3d>
            <a:sp3d prstMaterial="matte">
              <a:bevelT w="63500" h="63500" prst="artDeco"/>
              <a:contourClr>
                <a:srgbClr val="000000"/>
              </a:contourClr>
            </a:sp3d>
          </c:spPr>
          <c:invertIfNegative val="0"/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Лист1!$J$2</c:f>
              <c:numCache>
                <c:formatCode>General</c:formatCode>
                <c:ptCount val="1"/>
                <c:pt idx="0">
                  <c:v>3.1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96135456"/>
        <c:axId val="195029088"/>
      </c:barChart>
      <c:catAx>
        <c:axId val="196135456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195029088"/>
        <c:crosses val="autoZero"/>
        <c:auto val="1"/>
        <c:lblAlgn val="ctr"/>
        <c:lblOffset val="100"/>
        <c:noMultiLvlLbl val="0"/>
      </c:catAx>
      <c:valAx>
        <c:axId val="195029088"/>
        <c:scaling>
          <c:orientation val="minMax"/>
          <c:max val="100"/>
        </c:scaling>
        <c:delete val="1"/>
        <c:axPos val="b"/>
        <c:numFmt formatCode="General" sourceLinked="1"/>
        <c:majorTickMark val="out"/>
        <c:minorTickMark val="none"/>
        <c:tickLblPos val="nextTo"/>
        <c:crossAx val="196135456"/>
        <c:crosses val="autoZero"/>
        <c:crossBetween val="between"/>
      </c:valAx>
      <c:spPr>
        <a:noFill/>
        <a:ln>
          <a:noFill/>
        </a:ln>
      </c:spPr>
    </c:plotArea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7.0079352325857228E-2"/>
          <c:y val="0"/>
          <c:w val="0.76681965639250849"/>
          <c:h val="0.91268606924577289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Плановые показатели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tint val="50000"/>
                    <a:satMod val="300000"/>
                  </a:schemeClr>
                </a:gs>
                <a:gs pos="35000">
                  <a:schemeClr val="accent3">
                    <a:tint val="37000"/>
                    <a:satMod val="300000"/>
                  </a:schemeClr>
                </a:gs>
                <a:gs pos="100000">
                  <a:schemeClr val="accent3">
                    <a:tint val="15000"/>
                    <a:satMod val="350000"/>
                  </a:schemeClr>
                </a:gs>
              </a:gsLst>
              <a:lin ang="16200000" scaled="1"/>
            </a:gradFill>
            <a:ln w="9525" cap="flat" cmpd="sng" algn="ctr">
              <a:solidFill>
                <a:schemeClr val="accent3">
                  <a:shade val="95000"/>
                  <a:satMod val="105000"/>
                </a:schemeClr>
              </a:solidFill>
              <a:prstDash val="solid"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  <a:scene3d>
              <a:camera prst="orthographicFront"/>
              <a:lightRig rig="threePt" dir="t"/>
            </a:scene3d>
            <a:sp3d>
              <a:bevelT w="190500" h="38100"/>
            </a:sp3d>
          </c:spPr>
          <c:invertIfNegative val="0"/>
          <c:dLbls>
            <c:dLbl>
              <c:idx val="0"/>
              <c:layout>
                <c:manualLayout>
                  <c:x val="-4.5834978592277736E-5"/>
                  <c:y val="0.4473000114116170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1 670,4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C6DB-436D-A714-D90338EBDAF6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1.2314385359364326E-4"/>
                  <c:y val="0.1982877663526361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405,7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C6DB-436D-A714-D90338EBDAF6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5.8309037900874635E-3"/>
                  <c:y val="0.29723991507430997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1 264,7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C6DB-436D-A714-D90338EBDAF6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-5400000" vert="horz"/>
              <a:lstStyle/>
              <a:p>
                <a:pPr>
                  <a:defRPr sz="1800" b="1">
                    <a:solidFill>
                      <a:schemeClr val="accent4">
                        <a:lumMod val="50000"/>
                      </a:schemeClr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Всего доходов</c:v>
                </c:pt>
                <c:pt idx="1">
                  <c:v>Налоговые и неналоговые доходы</c:v>
                </c:pt>
                <c:pt idx="2">
                  <c:v>Безвозмездные поступления</c:v>
                </c:pt>
              </c:strCache>
            </c:strRef>
          </c:cat>
          <c:val>
            <c:numRef>
              <c:f>Лист1!$B$2:$B$4</c:f>
              <c:numCache>
                <c:formatCode>#,##0.0</c:formatCode>
                <c:ptCount val="3"/>
                <c:pt idx="0">
                  <c:v>1949.9</c:v>
                </c:pt>
                <c:pt idx="1">
                  <c:v>559.1</c:v>
                </c:pt>
                <c:pt idx="2">
                  <c:v>1390.8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C6DB-436D-A714-D90338EBDAF6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Фактическое исполнение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tint val="50000"/>
                    <a:satMod val="300000"/>
                  </a:schemeClr>
                </a:gs>
                <a:gs pos="35000">
                  <a:schemeClr val="accent2">
                    <a:tint val="37000"/>
                    <a:satMod val="300000"/>
                  </a:schemeClr>
                </a:gs>
                <a:gs pos="100000">
                  <a:schemeClr val="accent2">
                    <a:tint val="15000"/>
                    <a:satMod val="350000"/>
                  </a:schemeClr>
                </a:gs>
              </a:gsLst>
              <a:lin ang="16200000" scaled="1"/>
            </a:gradFill>
            <a:ln w="9525" cap="flat" cmpd="sng" algn="ctr">
              <a:solidFill>
                <a:schemeClr val="accent2">
                  <a:shade val="95000"/>
                  <a:satMod val="105000"/>
                </a:schemeClr>
              </a:solidFill>
              <a:prstDash val="solid"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  <a:scene3d>
              <a:camera prst="orthographicFront"/>
              <a:lightRig rig="threePt" dir="t"/>
            </a:scene3d>
            <a:sp3d>
              <a:bevelT w="190500" h="38100"/>
            </a:sp3d>
          </c:spPr>
          <c:invertIfNegative val="0"/>
          <c:dLbls>
            <c:dLbl>
              <c:idx val="0"/>
              <c:layout>
                <c:manualLayout>
                  <c:x val="-9.8726140907779199E-3"/>
                  <c:y val="0.44402404748122165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1 705,1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C6DB-436D-A714-D90338EBDAF6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1.9437119486944488E-3"/>
                  <c:y val="0.2189686334919167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452,5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C6DB-436D-A714-D90338EBDAF6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5.8309037900874635E-3"/>
                  <c:y val="0.28308563340410475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1 252,5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6-C6DB-436D-A714-D90338EBDAF6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-5400000" vert="horz"/>
              <a:lstStyle/>
              <a:p>
                <a:pPr>
                  <a:defRPr sz="1800" b="1">
                    <a:solidFill>
                      <a:schemeClr val="accent4">
                        <a:lumMod val="50000"/>
                      </a:schemeClr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Всего доходов</c:v>
                </c:pt>
                <c:pt idx="1">
                  <c:v>Налоговые и неналоговые доходы</c:v>
                </c:pt>
                <c:pt idx="2">
                  <c:v>Безвозмездные поступления</c:v>
                </c:pt>
              </c:strCache>
            </c:strRef>
          </c:cat>
          <c:val>
            <c:numRef>
              <c:f>Лист1!$C$2:$C$4</c:f>
              <c:numCache>
                <c:formatCode>#,##0.0</c:formatCode>
                <c:ptCount val="3"/>
                <c:pt idx="0">
                  <c:v>1962.4</c:v>
                </c:pt>
                <c:pt idx="1">
                  <c:v>572.70000000000005</c:v>
                </c:pt>
                <c:pt idx="2">
                  <c:v>1389.7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7-C6DB-436D-A714-D90338EBDAF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96929088"/>
        <c:axId val="196929648"/>
      </c:barChart>
      <c:catAx>
        <c:axId val="19692908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900" b="1">
                <a:solidFill>
                  <a:schemeClr val="accent4">
                    <a:lumMod val="50000"/>
                  </a:schemeClr>
                </a:solidFill>
              </a:defRPr>
            </a:pPr>
            <a:endParaRPr lang="ru-RU"/>
          </a:p>
        </c:txPr>
        <c:crossAx val="196929648"/>
        <c:crosses val="autoZero"/>
        <c:auto val="1"/>
        <c:lblAlgn val="ctr"/>
        <c:lblOffset val="100"/>
        <c:noMultiLvlLbl val="0"/>
      </c:catAx>
      <c:valAx>
        <c:axId val="196929648"/>
        <c:scaling>
          <c:orientation val="minMax"/>
          <c:max val="2000"/>
        </c:scaling>
        <c:delete val="1"/>
        <c:axPos val="l"/>
        <c:majorGridlines>
          <c:spPr>
            <a:ln>
              <a:noFill/>
            </a:ln>
          </c:spPr>
        </c:majorGridlines>
        <c:numFmt formatCode="#,##0.0" sourceLinked="1"/>
        <c:majorTickMark val="out"/>
        <c:minorTickMark val="none"/>
        <c:tickLblPos val="nextTo"/>
        <c:crossAx val="196929088"/>
        <c:crosses val="autoZero"/>
        <c:crossBetween val="between"/>
      </c:valAx>
      <c:spPr>
        <a:ln>
          <a:noFill/>
        </a:ln>
      </c:spPr>
    </c:plotArea>
    <c:legend>
      <c:legendPos val="r"/>
      <c:layout>
        <c:manualLayout>
          <c:xMode val="edge"/>
          <c:yMode val="edge"/>
          <c:x val="0.83495536509263757"/>
          <c:y val="0.25631147742046267"/>
          <c:w val="0.15141631632329142"/>
          <c:h val="0.29487849050715792"/>
        </c:manualLayout>
      </c:layout>
      <c:overlay val="0"/>
      <c:txPr>
        <a:bodyPr/>
        <a:lstStyle/>
        <a:p>
          <a:pPr>
            <a:defRPr>
              <a:solidFill>
                <a:schemeClr val="accent4">
                  <a:lumMod val="50000"/>
                </a:schemeClr>
              </a:solidFill>
            </a:defRPr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  <c:userShapes r:id="rId2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6.4774425320728718E-3"/>
          <c:y val="0.10079521974646787"/>
          <c:w val="0.78781290639820389"/>
          <c:h val="0.73596358965767572"/>
        </c:manualLayout>
      </c:layout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 Всего доходов</c:v>
                </c:pt>
              </c:strCache>
            </c:strRef>
          </c:tx>
          <c:dLbls>
            <c:dLbl>
              <c:idx val="0"/>
              <c:layout>
                <c:manualLayout>
                  <c:x val="-2.9153455060345834E-2"/>
                  <c:y val="-7.307462893870540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-4.6272783684807875E-2"/>
                  <c:y val="-4.961497459876339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-4.4733089990065811E-2"/>
                  <c:y val="7.972711496106904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-4.7294243207749359E-2"/>
                  <c:y val="-6.53233844168233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4"/>
              <c:layout>
                <c:manualLayout>
                  <c:x val="7.550078502369854E-3"/>
                  <c:y val="-4.460651274036700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400" b="1">
                    <a:solidFill>
                      <a:schemeClr val="accent1">
                        <a:lumMod val="75000"/>
                      </a:schemeClr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2017/2016</c:v>
                </c:pt>
                <c:pt idx="1">
                  <c:v>2018/2017</c:v>
                </c:pt>
                <c:pt idx="2">
                  <c:v>2019/2018</c:v>
                </c:pt>
                <c:pt idx="3">
                  <c:v>2020/2019</c:v>
                </c:pt>
                <c:pt idx="4">
                  <c:v>2021/2020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99.4</c:v>
                </c:pt>
                <c:pt idx="1">
                  <c:v>105.2</c:v>
                </c:pt>
                <c:pt idx="2">
                  <c:v>102.2</c:v>
                </c:pt>
                <c:pt idx="3">
                  <c:v>125.3</c:v>
                </c:pt>
                <c:pt idx="4">
                  <c:v>94.2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5-AFD1-416E-B873-86F04E9EEAAF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Налоговые и неналоговые доходы</c:v>
                </c:pt>
              </c:strCache>
            </c:strRef>
          </c:tx>
          <c:dLbls>
            <c:dLbl>
              <c:idx val="0"/>
              <c:layout>
                <c:manualLayout>
                  <c:x val="-3.4997707836851973E-2"/>
                  <c:y val="6.869890265495058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-4.4019574115097632E-2"/>
                  <c:y val="4.448296904063455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-5.3841486855276732E-2"/>
                  <c:y val="-6.107721238762505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-4.8701838663529819E-2"/>
                  <c:y val="7.242341964039004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4"/>
              <c:layout>
                <c:manualLayout>
                  <c:x val="-2.9046083408622515E-2"/>
                  <c:y val="-4.862333384797488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400" b="1">
                    <a:solidFill>
                      <a:schemeClr val="accent2">
                        <a:lumMod val="75000"/>
                      </a:schemeClr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2017/2016</c:v>
                </c:pt>
                <c:pt idx="1">
                  <c:v>2018/2017</c:v>
                </c:pt>
                <c:pt idx="2">
                  <c:v>2019/2018</c:v>
                </c:pt>
                <c:pt idx="3">
                  <c:v>2020/2019</c:v>
                </c:pt>
                <c:pt idx="4">
                  <c:v>2021/2020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89.4</c:v>
                </c:pt>
                <c:pt idx="1">
                  <c:v>105.4</c:v>
                </c:pt>
                <c:pt idx="2">
                  <c:v>114.5</c:v>
                </c:pt>
                <c:pt idx="3">
                  <c:v>103.2</c:v>
                </c:pt>
                <c:pt idx="4">
                  <c:v>121.1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B-AFD1-416E-B873-86F04E9EEAA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96932448"/>
        <c:axId val="196933008"/>
      </c:lineChart>
      <c:catAx>
        <c:axId val="19693244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spPr>
          <a:ln/>
        </c:spPr>
        <c:txPr>
          <a:bodyPr anchor="b" anchorCtr="0"/>
          <a:lstStyle/>
          <a:p>
            <a:pPr>
              <a:defRPr sz="1400" b="1">
                <a:solidFill>
                  <a:schemeClr val="accent4">
                    <a:lumMod val="50000"/>
                  </a:schemeClr>
                </a:solidFill>
              </a:defRPr>
            </a:pPr>
            <a:endParaRPr lang="ru-RU"/>
          </a:p>
        </c:txPr>
        <c:crossAx val="196933008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96933008"/>
        <c:scaling>
          <c:orientation val="minMax"/>
        </c:scaling>
        <c:delete val="1"/>
        <c:axPos val="l"/>
        <c:majorGridlines>
          <c:spPr>
            <a:ln>
              <a:noFill/>
            </a:ln>
          </c:spPr>
        </c:majorGridlines>
        <c:numFmt formatCode="General" sourceLinked="1"/>
        <c:majorTickMark val="out"/>
        <c:minorTickMark val="none"/>
        <c:tickLblPos val="nextTo"/>
        <c:crossAx val="196932448"/>
        <c:crosses val="autoZero"/>
        <c:crossBetween val="between"/>
      </c:valAx>
      <c:spPr>
        <a:ln>
          <a:noFill/>
        </a:ln>
      </c:spPr>
    </c:plotArea>
    <c:legend>
      <c:legendPos val="r"/>
      <c:legendEntry>
        <c:idx val="1"/>
        <c:txPr>
          <a:bodyPr/>
          <a:lstStyle/>
          <a:p>
            <a:pPr>
              <a:defRPr sz="1000" b="0">
                <a:solidFill>
                  <a:schemeClr val="accent4">
                    <a:lumMod val="50000"/>
                  </a:schemeClr>
                </a:solidFill>
              </a:defRPr>
            </a:pPr>
            <a:endParaRPr lang="ru-RU"/>
          </a:p>
        </c:txPr>
      </c:legendEntry>
      <c:layout>
        <c:manualLayout>
          <c:xMode val="edge"/>
          <c:yMode val="edge"/>
          <c:x val="0.8030266758972302"/>
          <c:y val="7.3007274090738677E-2"/>
          <c:w val="0.19697321419959296"/>
          <c:h val="0.42412058492688415"/>
        </c:manualLayout>
      </c:layout>
      <c:overlay val="0"/>
      <c:txPr>
        <a:bodyPr/>
        <a:lstStyle/>
        <a:p>
          <a:pPr>
            <a:defRPr b="0">
              <a:solidFill>
                <a:schemeClr val="accent4">
                  <a:lumMod val="50000"/>
                </a:schemeClr>
              </a:solidFill>
            </a:defRPr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"/>
          <c:y val="4.5409170222437283E-2"/>
          <c:w val="0.84858660262775076"/>
          <c:h val="0.8660742826141145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Всего доходов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tint val="50000"/>
                    <a:satMod val="300000"/>
                  </a:schemeClr>
                </a:gs>
                <a:gs pos="35000">
                  <a:schemeClr val="accent3">
                    <a:tint val="37000"/>
                    <a:satMod val="300000"/>
                  </a:schemeClr>
                </a:gs>
                <a:gs pos="100000">
                  <a:schemeClr val="accent3">
                    <a:tint val="15000"/>
                    <a:satMod val="350000"/>
                  </a:schemeClr>
                </a:gs>
              </a:gsLst>
              <a:lin ang="16200000" scaled="1"/>
            </a:gradFill>
            <a:ln w="9525" cap="flat" cmpd="sng" algn="ctr">
              <a:solidFill>
                <a:schemeClr val="accent3">
                  <a:shade val="95000"/>
                  <a:satMod val="105000"/>
                </a:schemeClr>
              </a:solidFill>
              <a:prstDash val="solid"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  <a:scene3d>
              <a:camera prst="orthographicFront"/>
              <a:lightRig rig="threePt" dir="t"/>
            </a:scene3d>
            <a:sp3d>
              <a:bevelT w="190500" h="38100"/>
            </a:sp3d>
          </c:spPr>
          <c:invertIfNegative val="0"/>
          <c:dLbls>
            <c:dLbl>
              <c:idx val="0"/>
              <c:layout>
                <c:manualLayout>
                  <c:x val="2.0964360587001902E-3"/>
                  <c:y val="-2.7777777777777742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1 350,7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641E-4EE8-87A1-89B13D223E19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-3.8434217080815075E-17"/>
                  <c:y val="-4.7619047619047637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1 342,9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641E-4EE8-87A1-89B13D223E19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-7.686843416163015E-17"/>
                  <c:y val="-3.5714285714285712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1 413,3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641E-4EE8-87A1-89B13D223E19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1.9549487449383707E-3"/>
                  <c:y val="-2.9522784831273459E-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1 444,7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641E-4EE8-87A1-89B13D223E19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4"/>
              <c:layout/>
              <c:tx>
                <c:rich>
                  <a:bodyPr/>
                  <a:lstStyle/>
                  <a:p>
                    <a:r>
                      <a:rPr lang="en-US"/>
                      <a:t>1</a:t>
                    </a:r>
                    <a:r>
                      <a:rPr lang="en-US" baseline="0"/>
                      <a:t> 810,6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641E-4EE8-87A1-89B13D223E19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400" b="1">
                    <a:solidFill>
                      <a:schemeClr val="accent4">
                        <a:lumMod val="50000"/>
                      </a:schemeClr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2017 год</c:v>
                </c:pt>
                <c:pt idx="1">
                  <c:v>2018 год</c:v>
                </c:pt>
                <c:pt idx="2">
                  <c:v>2019 год</c:v>
                </c:pt>
                <c:pt idx="3">
                  <c:v>2020 год</c:v>
                </c:pt>
                <c:pt idx="4">
                  <c:v>2021 год</c:v>
                </c:pt>
              </c:strCache>
            </c:strRef>
          </c:cat>
          <c:val>
            <c:numRef>
              <c:f>Лист1!$B$2:$B$6</c:f>
              <c:numCache>
                <c:formatCode>#,##0.0</c:formatCode>
                <c:ptCount val="5"/>
                <c:pt idx="0">
                  <c:v>1342.9</c:v>
                </c:pt>
                <c:pt idx="1">
                  <c:v>1413.3</c:v>
                </c:pt>
                <c:pt idx="2">
                  <c:v>1444.7</c:v>
                </c:pt>
                <c:pt idx="3">
                  <c:v>1810.6</c:v>
                </c:pt>
                <c:pt idx="4">
                  <c:v>1705.1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641E-4EE8-87A1-89B13D223E19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Налоговые и неналоговые доходы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tint val="50000"/>
                    <a:satMod val="300000"/>
                  </a:schemeClr>
                </a:gs>
                <a:gs pos="35000">
                  <a:schemeClr val="accent2">
                    <a:tint val="37000"/>
                    <a:satMod val="300000"/>
                  </a:schemeClr>
                </a:gs>
                <a:gs pos="100000">
                  <a:schemeClr val="accent2">
                    <a:tint val="15000"/>
                    <a:satMod val="350000"/>
                  </a:schemeClr>
                </a:gs>
              </a:gsLst>
              <a:lin ang="16200000" scaled="1"/>
            </a:gradFill>
            <a:ln w="9525" cap="flat" cmpd="sng" algn="ctr">
              <a:solidFill>
                <a:schemeClr val="accent2">
                  <a:shade val="95000"/>
                  <a:satMod val="105000"/>
                </a:schemeClr>
              </a:solidFill>
              <a:prstDash val="solid"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  <a:scene3d>
              <a:camera prst="orthographicFront"/>
              <a:lightRig rig="threePt" dir="t"/>
            </a:scene3d>
            <a:sp3d>
              <a:bevelT w="190500" h="38100"/>
            </a:sp3d>
          </c:spPr>
          <c:invertIfNegative val="0"/>
          <c:dLbls>
            <c:dLbl>
              <c:idx val="0"/>
              <c:layout>
                <c:manualLayout>
                  <c:x val="2.3060796645702306E-2"/>
                  <c:y val="0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334,5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6-641E-4EE8-87A1-89B13D223E19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1.8867924528301848E-2"/>
                  <c:y val="-1.4550096466308564E-16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299,1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641E-4EE8-87A1-89B13D223E19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1.8867924528301886E-2"/>
                  <c:y val="-1.1904761904761904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315,3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8-641E-4EE8-87A1-89B13D223E19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2.3060796645702306E-2"/>
                  <c:y val="3.9682539682538232E-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361,1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9-641E-4EE8-87A1-89B13D223E19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4"/>
              <c:layout>
                <c:manualLayout>
                  <c:x val="2.1505376344086023E-2"/>
                  <c:y val="-1.0638297872340425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372,7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A-641E-4EE8-87A1-89B13D223E19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400" b="1">
                    <a:solidFill>
                      <a:schemeClr val="accent4">
                        <a:lumMod val="50000"/>
                      </a:schemeClr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2017 год</c:v>
                </c:pt>
                <c:pt idx="1">
                  <c:v>2018 год</c:v>
                </c:pt>
                <c:pt idx="2">
                  <c:v>2019 год</c:v>
                </c:pt>
                <c:pt idx="3">
                  <c:v>2020 год</c:v>
                </c:pt>
                <c:pt idx="4">
                  <c:v>2021 год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299.10000000000002</c:v>
                </c:pt>
                <c:pt idx="1">
                  <c:v>315.3</c:v>
                </c:pt>
                <c:pt idx="2">
                  <c:v>361.1</c:v>
                </c:pt>
                <c:pt idx="3">
                  <c:v>372.7</c:v>
                </c:pt>
                <c:pt idx="4">
                  <c:v>452.5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B-641E-4EE8-87A1-89B13D223E1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97898320"/>
        <c:axId val="197898880"/>
      </c:barChart>
      <c:catAx>
        <c:axId val="19789832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1400" b="1">
                <a:solidFill>
                  <a:schemeClr val="accent4">
                    <a:lumMod val="50000"/>
                  </a:schemeClr>
                </a:solidFill>
              </a:defRPr>
            </a:pPr>
            <a:endParaRPr lang="ru-RU"/>
          </a:p>
        </c:txPr>
        <c:crossAx val="197898880"/>
        <c:crosses val="autoZero"/>
        <c:auto val="1"/>
        <c:lblAlgn val="ctr"/>
        <c:lblOffset val="100"/>
        <c:noMultiLvlLbl val="0"/>
      </c:catAx>
      <c:valAx>
        <c:axId val="197898880"/>
        <c:scaling>
          <c:orientation val="minMax"/>
        </c:scaling>
        <c:delete val="1"/>
        <c:axPos val="l"/>
        <c:majorGridlines>
          <c:spPr>
            <a:ln>
              <a:noFill/>
            </a:ln>
          </c:spPr>
        </c:majorGridlines>
        <c:numFmt formatCode="#,##0.0" sourceLinked="1"/>
        <c:majorTickMark val="out"/>
        <c:minorTickMark val="none"/>
        <c:tickLblPos val="nextTo"/>
        <c:crossAx val="197898320"/>
        <c:crosses val="autoZero"/>
        <c:crossBetween val="between"/>
      </c:valAx>
      <c:spPr>
        <a:ln>
          <a:noFill/>
        </a:ln>
      </c:spPr>
    </c:plotArea>
    <c:legend>
      <c:legendPos val="r"/>
      <c:layout>
        <c:manualLayout>
          <c:xMode val="edge"/>
          <c:yMode val="edge"/>
          <c:x val="0.81491075345787056"/>
          <c:y val="0.22156417947756529"/>
          <c:w val="0.17555206625564768"/>
          <c:h val="0.43910995762401206"/>
        </c:manualLayout>
      </c:layout>
      <c:overlay val="0"/>
      <c:txPr>
        <a:bodyPr/>
        <a:lstStyle/>
        <a:p>
          <a:pPr>
            <a:defRPr sz="1100">
              <a:solidFill>
                <a:schemeClr val="accent4">
                  <a:lumMod val="50000"/>
                </a:schemeClr>
              </a:solidFill>
            </a:defRPr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6.4537904005847579E-2"/>
          <c:y val="6.8844689392905389E-2"/>
          <c:w val="0.79647762595727845"/>
          <c:h val="0.7674914240371116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Плановые показатели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tint val="50000"/>
                    <a:satMod val="300000"/>
                  </a:schemeClr>
                </a:gs>
                <a:gs pos="35000">
                  <a:schemeClr val="accent3">
                    <a:tint val="37000"/>
                    <a:satMod val="300000"/>
                  </a:schemeClr>
                </a:gs>
                <a:gs pos="100000">
                  <a:schemeClr val="accent3">
                    <a:tint val="15000"/>
                    <a:satMod val="350000"/>
                  </a:schemeClr>
                </a:gs>
              </a:gsLst>
              <a:lin ang="16200000" scaled="1"/>
            </a:gradFill>
            <a:ln w="9525" cap="flat" cmpd="sng" algn="ctr">
              <a:solidFill>
                <a:schemeClr val="accent3">
                  <a:shade val="95000"/>
                  <a:satMod val="105000"/>
                </a:schemeClr>
              </a:solidFill>
              <a:prstDash val="solid"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  <a:scene3d>
              <a:camera prst="orthographicFront"/>
              <a:lightRig rig="threePt" dir="t"/>
            </a:scene3d>
            <a:sp3d>
              <a:bevelT w="190500" h="38100"/>
            </a:sp3d>
          </c:spPr>
          <c:invertIfNegative val="0"/>
          <c:dLbls>
            <c:dLbl>
              <c:idx val="0"/>
              <c:layout>
                <c:manualLayout>
                  <c:x val="-1.7366136034732273E-2"/>
                  <c:y val="-1.041666666666667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BF75-4843-96BA-5841A74EE258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-5.7865671170065436E-3"/>
                  <c:y val="-2.988215607050118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BF75-4843-96BA-5841A74EE258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-1.9295706705258081E-3"/>
                  <c:y val="-1.587301587301579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BF75-4843-96BA-5841A74EE258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-1.1577424023154918E-2"/>
                  <c:y val="3.96825396825396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BF75-4843-96BA-5841A74EE258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4"/>
              <c:layout>
                <c:manualLayout>
                  <c:x val="0"/>
                  <c:y val="-1.98412698412698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BF75-4843-96BA-5841A74EE258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>
                    <a:solidFill>
                      <a:schemeClr val="accent4">
                        <a:lumMod val="50000"/>
                      </a:schemeClr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Налог на доходы физических лиц</c:v>
                </c:pt>
                <c:pt idx="1">
                  <c:v>Налоги на совокупный доход</c:v>
                </c:pt>
                <c:pt idx="2">
                  <c:v>Арендная плата за земли</c:v>
                </c:pt>
                <c:pt idx="3">
                  <c:v>Продажа земли</c:v>
                </c:pt>
                <c:pt idx="4">
                  <c:v>Прочие доходы</c:v>
                </c:pt>
              </c:strCache>
            </c:strRef>
          </c:cat>
          <c:val>
            <c:numRef>
              <c:f>Лист1!$B$2:$B$6</c:f>
              <c:numCache>
                <c:formatCode>#,##0.0</c:formatCode>
                <c:ptCount val="5"/>
                <c:pt idx="0">
                  <c:v>283.60000000000002</c:v>
                </c:pt>
                <c:pt idx="1">
                  <c:v>57.3</c:v>
                </c:pt>
                <c:pt idx="2">
                  <c:v>28.7</c:v>
                </c:pt>
                <c:pt idx="3">
                  <c:v>8.4</c:v>
                </c:pt>
                <c:pt idx="4">
                  <c:v>27.7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BF75-4843-96BA-5841A74EE258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Фактически исполнено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tint val="50000"/>
                    <a:satMod val="300000"/>
                  </a:schemeClr>
                </a:gs>
                <a:gs pos="35000">
                  <a:schemeClr val="accent2">
                    <a:tint val="37000"/>
                    <a:satMod val="300000"/>
                  </a:schemeClr>
                </a:gs>
                <a:gs pos="100000">
                  <a:schemeClr val="accent2">
                    <a:tint val="15000"/>
                    <a:satMod val="350000"/>
                  </a:schemeClr>
                </a:gs>
              </a:gsLst>
              <a:lin ang="16200000" scaled="1"/>
            </a:gradFill>
            <a:ln w="9525" cap="flat" cmpd="sng" algn="ctr">
              <a:solidFill>
                <a:schemeClr val="accent2">
                  <a:shade val="95000"/>
                  <a:satMod val="105000"/>
                </a:schemeClr>
              </a:solidFill>
              <a:prstDash val="solid"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  <a:scene3d>
              <a:camera prst="orthographicFront"/>
              <a:lightRig rig="threePt" dir="t"/>
            </a:scene3d>
            <a:sp3d>
              <a:bevelT w="190500" h="38100"/>
            </a:sp3d>
          </c:spPr>
          <c:invertIfNegative val="0"/>
          <c:dLbls>
            <c:dLbl>
              <c:idx val="0"/>
              <c:layout>
                <c:manualLayout>
                  <c:x val="7.7142266938854866E-3"/>
                  <c:y val="-3.781503301905013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6-BF75-4843-96BA-5841A74EE258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7.7169423245704669E-3"/>
                  <c:y val="-3.859033399309369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BF75-4843-96BA-5841A74EE258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9.6486850838400362E-3"/>
                  <c:y val="-4.05663209748264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8-BF75-4843-96BA-5841A74EE258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1.3507004295935758E-2"/>
                  <c:y val="-2.328761128161979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9-BF75-4843-96BA-5841A74EE258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4"/>
              <c:layout>
                <c:manualLayout>
                  <c:x val="7.7177020755180284E-3"/>
                  <c:y val="-6.145794804175407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A-BF75-4843-96BA-5841A74EE258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>
                    <a:solidFill>
                      <a:schemeClr val="accent4">
                        <a:lumMod val="50000"/>
                      </a:schemeClr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Налог на доходы физических лиц</c:v>
                </c:pt>
                <c:pt idx="1">
                  <c:v>Налоги на совокупный доход</c:v>
                </c:pt>
                <c:pt idx="2">
                  <c:v>Арендная плата за земли</c:v>
                </c:pt>
                <c:pt idx="3">
                  <c:v>Продажа земли</c:v>
                </c:pt>
                <c:pt idx="4">
                  <c:v>Прочие доходы</c:v>
                </c:pt>
              </c:strCache>
            </c:strRef>
          </c:cat>
          <c:val>
            <c:numRef>
              <c:f>Лист1!$C$2:$C$6</c:f>
              <c:numCache>
                <c:formatCode>#,##0.0</c:formatCode>
                <c:ptCount val="5"/>
                <c:pt idx="0">
                  <c:v>299.5</c:v>
                </c:pt>
                <c:pt idx="1">
                  <c:v>70.8</c:v>
                </c:pt>
                <c:pt idx="2">
                  <c:v>31.7</c:v>
                </c:pt>
                <c:pt idx="3">
                  <c:v>16.600000000000001</c:v>
                </c:pt>
                <c:pt idx="4">
                  <c:v>33.9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B-BF75-4843-96BA-5841A74EE25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97901680"/>
        <c:axId val="197902240"/>
      </c:barChart>
      <c:catAx>
        <c:axId val="19790168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1050" b="1">
                <a:solidFill>
                  <a:schemeClr val="accent4">
                    <a:lumMod val="50000"/>
                  </a:schemeClr>
                </a:solidFill>
              </a:defRPr>
            </a:pPr>
            <a:endParaRPr lang="ru-RU"/>
          </a:p>
        </c:txPr>
        <c:crossAx val="197902240"/>
        <c:crosses val="autoZero"/>
        <c:auto val="1"/>
        <c:lblAlgn val="ctr"/>
        <c:lblOffset val="100"/>
        <c:noMultiLvlLbl val="0"/>
      </c:catAx>
      <c:valAx>
        <c:axId val="197902240"/>
        <c:scaling>
          <c:orientation val="minMax"/>
        </c:scaling>
        <c:delete val="1"/>
        <c:axPos val="l"/>
        <c:majorGridlines>
          <c:spPr>
            <a:ln>
              <a:noFill/>
            </a:ln>
          </c:spPr>
        </c:majorGridlines>
        <c:numFmt formatCode="#,##0" sourceLinked="0"/>
        <c:majorTickMark val="out"/>
        <c:minorTickMark val="none"/>
        <c:tickLblPos val="nextTo"/>
        <c:crossAx val="197901680"/>
        <c:crosses val="autoZero"/>
        <c:crossBetween val="between"/>
        <c:majorUnit val="50"/>
        <c:minorUnit val="10"/>
      </c:valAx>
    </c:plotArea>
    <c:legend>
      <c:legendPos val="r"/>
      <c:layout>
        <c:manualLayout>
          <c:xMode val="edge"/>
          <c:yMode val="edge"/>
          <c:x val="0.84751666533723802"/>
          <c:y val="4.3063419398156631E-2"/>
          <c:w val="0.14090591063960708"/>
          <c:h val="0.37675614966733811"/>
        </c:manualLayout>
      </c:layout>
      <c:overlay val="0"/>
      <c:txPr>
        <a:bodyPr/>
        <a:lstStyle/>
        <a:p>
          <a:pPr>
            <a:defRPr sz="1050">
              <a:solidFill>
                <a:schemeClr val="accent4">
                  <a:lumMod val="50000"/>
                </a:schemeClr>
              </a:solidFill>
            </a:defRPr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  <c:userShapes r:id="rId2"/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3.0979063663553685E-2"/>
          <c:y val="3.2928845059416109E-2"/>
          <c:w val="0.82714948422144907"/>
          <c:h val="0.82264386854555804"/>
        </c:manualLayout>
      </c:layout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Налоговые доходы</c:v>
                </c:pt>
              </c:strCache>
            </c:strRef>
          </c:tx>
          <c:dLbls>
            <c:dLbl>
              <c:idx val="0"/>
              <c:layout>
                <c:manualLayout>
                  <c:x val="-7.5570076697705962E-2"/>
                  <c:y val="4.445317161020698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A6F8-4747-AB1D-E621259E1166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-3.4888202811053398E-2"/>
                  <c:y val="-4.941017275084295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A6F8-4747-AB1D-E621259E1166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-3.6817701316989589E-2"/>
                  <c:y val="5.630592104482855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A6F8-4747-AB1D-E621259E1166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-4.0693947801264709E-2"/>
                  <c:y val="-4.091245380628809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A6F8-4747-AB1D-E621259E1166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4"/>
              <c:layout>
                <c:manualLayout>
                  <c:x val="-4.4567599232169505E-2"/>
                  <c:y val="-4.344165919668999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A6F8-4747-AB1D-E621259E1166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5"/>
              <c:layout>
                <c:manualLayout>
                  <c:x val="-1.5493581905692276E-2"/>
                  <c:y val="-7.710727097015518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A6F8-4747-AB1D-E621259E1166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50" b="1">
                    <a:solidFill>
                      <a:schemeClr val="accent1">
                        <a:lumMod val="75000"/>
                      </a:schemeClr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2017/2016</c:v>
                </c:pt>
                <c:pt idx="1">
                  <c:v>2018/2017</c:v>
                </c:pt>
                <c:pt idx="2">
                  <c:v>2019/2018</c:v>
                </c:pt>
                <c:pt idx="3">
                  <c:v>2020/2019</c:v>
                </c:pt>
                <c:pt idx="4">
                  <c:v>2021/2020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87.4</c:v>
                </c:pt>
                <c:pt idx="1">
                  <c:v>107.2</c:v>
                </c:pt>
                <c:pt idx="2">
                  <c:v>112.3</c:v>
                </c:pt>
                <c:pt idx="3">
                  <c:v>110.1</c:v>
                </c:pt>
                <c:pt idx="4">
                  <c:v>123.7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6-A6F8-4747-AB1D-E621259E1166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Неналоговые доходы</c:v>
                </c:pt>
              </c:strCache>
            </c:strRef>
          </c:tx>
          <c:dLbls>
            <c:dLbl>
              <c:idx val="0"/>
              <c:layout>
                <c:manualLayout>
                  <c:x val="-8.7192267116671857E-2"/>
                  <c:y val="-3.099390242775713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A6F8-4747-AB1D-E621259E1166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-3.1011651026381769E-2"/>
                  <c:y val="4.409030180462863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8-A6F8-4747-AB1D-E621259E1166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-4.0701122360582667E-2"/>
                  <c:y val="-6.268902818788338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9-A6F8-4747-AB1D-E621259E1166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-2.9074062059938101E-2"/>
                  <c:y val="-8.177957379357350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A-A6F8-4747-AB1D-E621259E1166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4"/>
              <c:layout>
                <c:manualLayout>
                  <c:x val="-2.5151715215790137E-2"/>
                  <c:y val="5.671656110300344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5"/>
              <c:layout>
                <c:manualLayout>
                  <c:x val="-7.7467909528461379E-3"/>
                  <c:y val="6.704953686801927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C-A6F8-4747-AB1D-E621259E1166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50" b="1">
                    <a:solidFill>
                      <a:srgbClr val="C00000"/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2017/2016</c:v>
                </c:pt>
                <c:pt idx="1">
                  <c:v>2018/2017</c:v>
                </c:pt>
                <c:pt idx="2">
                  <c:v>2019/2018</c:v>
                </c:pt>
                <c:pt idx="3">
                  <c:v>2020/2019</c:v>
                </c:pt>
                <c:pt idx="4">
                  <c:v>2021/2020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98.8</c:v>
                </c:pt>
                <c:pt idx="1">
                  <c:v>97.9</c:v>
                </c:pt>
                <c:pt idx="2">
                  <c:v>124.8</c:v>
                </c:pt>
                <c:pt idx="3">
                  <c:v>74.7</c:v>
                </c:pt>
                <c:pt idx="4">
                  <c:v>107.5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D-A6F8-4747-AB1D-E621259E1166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Столбец1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2017/2016</c:v>
                </c:pt>
                <c:pt idx="1">
                  <c:v>2018/2017</c:v>
                </c:pt>
                <c:pt idx="2">
                  <c:v>2019/2018</c:v>
                </c:pt>
                <c:pt idx="3">
                  <c:v>2020/2019</c:v>
                </c:pt>
                <c:pt idx="4">
                  <c:v>2021/2020</c:v>
                </c:pt>
              </c:strCache>
            </c:strRef>
          </c:cat>
          <c:val>
            <c:numRef>
              <c:f>Лист1!$D$2:$D$6</c:f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E-A6F8-4747-AB1D-E621259E116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97799856"/>
        <c:axId val="197800416"/>
      </c:lineChart>
      <c:catAx>
        <c:axId val="19779985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200" b="1">
                <a:solidFill>
                  <a:schemeClr val="accent4">
                    <a:lumMod val="50000"/>
                  </a:schemeClr>
                </a:solidFill>
              </a:defRPr>
            </a:pPr>
            <a:endParaRPr lang="ru-RU"/>
          </a:p>
        </c:txPr>
        <c:crossAx val="197800416"/>
        <c:crosses val="autoZero"/>
        <c:auto val="1"/>
        <c:lblAlgn val="ctr"/>
        <c:lblOffset val="100"/>
        <c:noMultiLvlLbl val="0"/>
      </c:catAx>
      <c:valAx>
        <c:axId val="197800416"/>
        <c:scaling>
          <c:orientation val="minMax"/>
        </c:scaling>
        <c:delete val="1"/>
        <c:axPos val="l"/>
        <c:majorGridlines>
          <c:spPr>
            <a:ln>
              <a:noFill/>
            </a:ln>
          </c:spPr>
        </c:majorGridlines>
        <c:numFmt formatCode="General" sourceLinked="1"/>
        <c:majorTickMark val="out"/>
        <c:minorTickMark val="none"/>
        <c:tickLblPos val="nextTo"/>
        <c:crossAx val="197799856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82103674540682414"/>
          <c:y val="6.2834020747406585E-2"/>
          <c:w val="0.17896325459317586"/>
          <c:h val="0.35280041451129285"/>
        </c:manualLayout>
      </c:layout>
      <c:overlay val="0"/>
      <c:txPr>
        <a:bodyPr/>
        <a:lstStyle/>
        <a:p>
          <a:pPr>
            <a:defRPr sz="1100">
              <a:solidFill>
                <a:schemeClr val="accent4">
                  <a:lumMod val="50000"/>
                </a:schemeClr>
              </a:solidFill>
            </a:defRPr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0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6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7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8.xml><?xml version="1.0" encoding="utf-8"?>
<dgm:colorsDef xmlns:dgm="http://schemas.openxmlformats.org/drawingml/2006/diagram" xmlns:a="http://schemas.openxmlformats.org/drawingml/2006/main" uniqueId="urn:microsoft.com/office/officeart/2005/8/colors/colorful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9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825738CE-3300-479A-9C9B-3E0652429A2C}" type="doc">
      <dgm:prSet loTypeId="urn:microsoft.com/office/officeart/2005/8/layout/pyramid4" loCatId="relationship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435CD6E7-D3BB-4403-81A0-6C5BF3445D93}">
      <dgm:prSet phldrT="[Текст]" custT="1"/>
      <dgm:spPr>
        <a:gradFill rotWithShape="0">
          <a:gsLst>
            <a:gs pos="0">
              <a:schemeClr val="accent5">
                <a:lumMod val="20000"/>
                <a:lumOff val="80000"/>
              </a:schemeClr>
            </a:gs>
            <a:gs pos="89000">
              <a:schemeClr val="accent6">
                <a:tint val="37000"/>
                <a:satMod val="300000"/>
              </a:schemeClr>
            </a:gs>
            <a:gs pos="100000">
              <a:schemeClr val="accent6">
                <a:tint val="15000"/>
                <a:satMod val="350000"/>
              </a:schemeClr>
            </a:gs>
          </a:gsLst>
          <a:lin ang="16200000" scaled="1"/>
        </a:gradFill>
      </dgm:spPr>
      <dgm:t>
        <a:bodyPr/>
        <a:lstStyle/>
        <a:p>
          <a:r>
            <a:rPr lang="ru-RU" sz="850" b="1">
              <a:solidFill>
                <a:schemeClr val="accent5">
                  <a:lumMod val="50000"/>
                </a:schemeClr>
              </a:solidFill>
              <a:latin typeface="Times New Roman" pitchFamily="18" charset="0"/>
              <a:cs typeface="Times New Roman" pitchFamily="18" charset="0"/>
            </a:rPr>
            <a:t>КРЕДИТЫ КРЕДИТНЫХ ОРГАНИЗАЦИЙ</a:t>
          </a:r>
        </a:p>
        <a:p>
          <a:r>
            <a:rPr lang="ru-RU" sz="850" b="1">
              <a:solidFill>
                <a:schemeClr val="accent5">
                  <a:lumMod val="50000"/>
                </a:schemeClr>
              </a:solidFill>
              <a:latin typeface="Times New Roman" pitchFamily="18" charset="0"/>
              <a:cs typeface="Times New Roman" pitchFamily="18" charset="0"/>
            </a:rPr>
            <a:t>0,0 МЛН. РУБЛЕЙ</a:t>
          </a:r>
        </a:p>
      </dgm:t>
    </dgm:pt>
    <dgm:pt modelId="{87804AF5-5B13-4DF8-B0E3-DBE2DF1E7E0C}" type="parTrans" cxnId="{39ACB4F8-5C6A-42DE-9A24-002D87A9C0B7}">
      <dgm:prSet/>
      <dgm:spPr/>
      <dgm:t>
        <a:bodyPr/>
        <a:lstStyle/>
        <a:p>
          <a:endParaRPr lang="ru-RU" sz="850"/>
        </a:p>
      </dgm:t>
    </dgm:pt>
    <dgm:pt modelId="{F7171C26-131B-4081-9350-4D74F8DA3C94}" type="sibTrans" cxnId="{39ACB4F8-5C6A-42DE-9A24-002D87A9C0B7}">
      <dgm:prSet/>
      <dgm:spPr/>
      <dgm:t>
        <a:bodyPr/>
        <a:lstStyle/>
        <a:p>
          <a:endParaRPr lang="ru-RU" sz="850"/>
        </a:p>
      </dgm:t>
    </dgm:pt>
    <dgm:pt modelId="{AA86ACBC-ECA9-4BB8-9E89-545532D767C0}">
      <dgm:prSet phldrT="[Текст]" custT="1"/>
      <dgm:spPr>
        <a:gradFill rotWithShape="0">
          <a:gsLst>
            <a:gs pos="0">
              <a:schemeClr val="accent5">
                <a:lumMod val="20000"/>
                <a:lumOff val="80000"/>
              </a:schemeClr>
            </a:gs>
            <a:gs pos="89000">
              <a:schemeClr val="accent6">
                <a:tint val="37000"/>
                <a:satMod val="300000"/>
              </a:schemeClr>
            </a:gs>
            <a:gs pos="100000">
              <a:schemeClr val="accent6">
                <a:tint val="15000"/>
                <a:satMod val="350000"/>
              </a:schemeClr>
            </a:gs>
          </a:gsLst>
          <a:lin ang="16200000" scaled="1"/>
        </a:gradFill>
      </dgm:spPr>
      <dgm:t>
        <a:bodyPr/>
        <a:lstStyle/>
        <a:p>
          <a:r>
            <a:rPr lang="ru-RU" sz="850" b="1">
              <a:solidFill>
                <a:schemeClr val="accent5">
                  <a:lumMod val="50000"/>
                </a:schemeClr>
              </a:solidFill>
              <a:latin typeface="Times New Roman" pitchFamily="18" charset="0"/>
              <a:cs typeface="Times New Roman" pitchFamily="18" charset="0"/>
            </a:rPr>
            <a:t>БЮДЖЕТНЫЕ КРЕДИТЫ</a:t>
          </a:r>
        </a:p>
        <a:p>
          <a:r>
            <a:rPr lang="ru-RU" sz="850" b="1">
              <a:solidFill>
                <a:schemeClr val="accent5">
                  <a:lumMod val="50000"/>
                </a:schemeClr>
              </a:solidFill>
              <a:latin typeface="Times New Roman" pitchFamily="18" charset="0"/>
              <a:cs typeface="Times New Roman" pitchFamily="18" charset="0"/>
            </a:rPr>
            <a:t>-5,1 МЛН. РУБЛЕЙ</a:t>
          </a:r>
        </a:p>
      </dgm:t>
    </dgm:pt>
    <dgm:pt modelId="{A3A39716-07A8-4A46-9886-ACF9B3045F76}" type="parTrans" cxnId="{9823080A-C3E5-499B-9874-911B34AFEFDC}">
      <dgm:prSet/>
      <dgm:spPr/>
      <dgm:t>
        <a:bodyPr/>
        <a:lstStyle/>
        <a:p>
          <a:endParaRPr lang="ru-RU" sz="850"/>
        </a:p>
      </dgm:t>
    </dgm:pt>
    <dgm:pt modelId="{BFE3F5B8-E357-45E2-B3BC-EFAE1BDD07A8}" type="sibTrans" cxnId="{9823080A-C3E5-499B-9874-911B34AFEFDC}">
      <dgm:prSet/>
      <dgm:spPr/>
      <dgm:t>
        <a:bodyPr/>
        <a:lstStyle/>
        <a:p>
          <a:endParaRPr lang="ru-RU" sz="850"/>
        </a:p>
      </dgm:t>
    </dgm:pt>
    <dgm:pt modelId="{892BE440-0E3C-4292-BE60-768A69746555}">
      <dgm:prSet phldrT="[Текст]" custT="1"/>
      <dgm:spPr>
        <a:gradFill rotWithShape="0">
          <a:gsLst>
            <a:gs pos="0">
              <a:schemeClr val="accent5">
                <a:lumMod val="20000"/>
                <a:lumOff val="80000"/>
              </a:schemeClr>
            </a:gs>
            <a:gs pos="89000">
              <a:schemeClr val="accent6">
                <a:tint val="37000"/>
                <a:satMod val="300000"/>
              </a:schemeClr>
            </a:gs>
            <a:gs pos="100000">
              <a:schemeClr val="accent6">
                <a:tint val="15000"/>
                <a:satMod val="350000"/>
              </a:schemeClr>
            </a:gs>
          </a:gsLst>
          <a:lin ang="16200000" scaled="1"/>
        </a:gradFill>
      </dgm:spPr>
      <dgm:t>
        <a:bodyPr/>
        <a:lstStyle/>
        <a:p>
          <a:r>
            <a:rPr lang="ru-RU" sz="850" b="1">
              <a:solidFill>
                <a:schemeClr val="accent5">
                  <a:lumMod val="50000"/>
                </a:schemeClr>
              </a:solidFill>
              <a:latin typeface="Times New Roman" pitchFamily="18" charset="0"/>
              <a:cs typeface="Times New Roman" pitchFamily="18" charset="0"/>
            </a:rPr>
            <a:t>ИНЫЕ ИСТОЧНИКИ</a:t>
          </a:r>
        </a:p>
        <a:p>
          <a:r>
            <a:rPr lang="ru-RU" sz="850" b="1">
              <a:solidFill>
                <a:schemeClr val="accent5">
                  <a:lumMod val="50000"/>
                </a:schemeClr>
              </a:solidFill>
              <a:latin typeface="Times New Roman" pitchFamily="18" charset="0"/>
              <a:cs typeface="Times New Roman" pitchFamily="18" charset="0"/>
            </a:rPr>
            <a:t>0,0 МЛН. РУБЛЕЙ</a:t>
          </a:r>
        </a:p>
      </dgm:t>
    </dgm:pt>
    <dgm:pt modelId="{2D920896-6D2B-4682-BF90-C29FCEFDC086}" type="parTrans" cxnId="{2B7E5299-06CD-4768-A6D7-FDF6AB229983}">
      <dgm:prSet/>
      <dgm:spPr/>
      <dgm:t>
        <a:bodyPr/>
        <a:lstStyle/>
        <a:p>
          <a:endParaRPr lang="ru-RU" sz="850"/>
        </a:p>
      </dgm:t>
    </dgm:pt>
    <dgm:pt modelId="{933FD711-88F0-4CC9-97AB-B18B53F80C13}" type="sibTrans" cxnId="{2B7E5299-06CD-4768-A6D7-FDF6AB229983}">
      <dgm:prSet/>
      <dgm:spPr/>
      <dgm:t>
        <a:bodyPr/>
        <a:lstStyle/>
        <a:p>
          <a:endParaRPr lang="ru-RU" sz="850"/>
        </a:p>
      </dgm:t>
    </dgm:pt>
    <dgm:pt modelId="{00E67404-EC61-4BE3-994F-A00ACF96398A}">
      <dgm:prSet phldrT="[Текст]" custT="1"/>
      <dgm:spPr>
        <a:gradFill rotWithShape="0">
          <a:gsLst>
            <a:gs pos="0">
              <a:schemeClr val="accent5">
                <a:lumMod val="20000"/>
                <a:lumOff val="80000"/>
              </a:schemeClr>
            </a:gs>
            <a:gs pos="89000">
              <a:schemeClr val="accent6">
                <a:tint val="37000"/>
                <a:satMod val="300000"/>
              </a:schemeClr>
            </a:gs>
            <a:gs pos="100000">
              <a:schemeClr val="accent6">
                <a:tint val="15000"/>
                <a:satMod val="350000"/>
              </a:schemeClr>
            </a:gs>
          </a:gsLst>
          <a:lin ang="16200000" scaled="1"/>
        </a:gradFill>
      </dgm:spPr>
      <dgm:t>
        <a:bodyPr/>
        <a:lstStyle/>
        <a:p>
          <a:r>
            <a:rPr lang="ru-RU" sz="850" b="1">
              <a:solidFill>
                <a:schemeClr val="accent5">
                  <a:lumMod val="50000"/>
                </a:schemeClr>
              </a:solidFill>
              <a:latin typeface="Times New Roman" pitchFamily="18" charset="0"/>
              <a:cs typeface="Times New Roman" pitchFamily="18" charset="0"/>
            </a:rPr>
            <a:t>ИЗМЕНЕНИЕ ОСТАТКОВ СРЕДСТВ</a:t>
          </a:r>
        </a:p>
        <a:p>
          <a:r>
            <a:rPr lang="ru-RU" sz="850" b="1">
              <a:solidFill>
                <a:schemeClr val="accent5">
                  <a:lumMod val="50000"/>
                </a:schemeClr>
              </a:solidFill>
              <a:latin typeface="Times New Roman" pitchFamily="18" charset="0"/>
              <a:cs typeface="Times New Roman" pitchFamily="18" charset="0"/>
            </a:rPr>
            <a:t>-25,3 МЛН. РУБЛЕЙ</a:t>
          </a:r>
        </a:p>
      </dgm:t>
    </dgm:pt>
    <dgm:pt modelId="{8DA2C990-CBD4-41E2-B843-15566DF90DAA}" type="parTrans" cxnId="{7AC8B325-7D3E-405B-9CD8-532B64A17CEE}">
      <dgm:prSet/>
      <dgm:spPr/>
      <dgm:t>
        <a:bodyPr/>
        <a:lstStyle/>
        <a:p>
          <a:endParaRPr lang="ru-RU" sz="850"/>
        </a:p>
      </dgm:t>
    </dgm:pt>
    <dgm:pt modelId="{4F80A942-5F46-4876-8033-9E8EBEC3FC15}" type="sibTrans" cxnId="{7AC8B325-7D3E-405B-9CD8-532B64A17CEE}">
      <dgm:prSet/>
      <dgm:spPr/>
      <dgm:t>
        <a:bodyPr/>
        <a:lstStyle/>
        <a:p>
          <a:endParaRPr lang="ru-RU" sz="850"/>
        </a:p>
      </dgm:t>
    </dgm:pt>
    <dgm:pt modelId="{1583903B-F4FF-4355-A9F4-4BEF7FB060C3}" type="pres">
      <dgm:prSet presAssocID="{825738CE-3300-479A-9C9B-3E0652429A2C}" presName="compositeShape" presStyleCnt="0">
        <dgm:presLayoutVars>
          <dgm:chMax val="9"/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368F0DEE-AE21-464D-9C9F-31FE1B891AB8}" type="pres">
      <dgm:prSet presAssocID="{825738CE-3300-479A-9C9B-3E0652429A2C}" presName="triangle1" presStyleLbl="node1" presStyleIdx="0" presStyleCnt="4" custScaleX="206036" custLinFactNeighborX="6324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2744B83-473F-4AAF-9D08-17CBCF5A9743}" type="pres">
      <dgm:prSet presAssocID="{825738CE-3300-479A-9C9B-3E0652429A2C}" presName="triangle2" presStyleLbl="node1" presStyleIdx="1" presStyleCnt="4" custScaleX="155597" custScaleY="102706" custLinFactNeighborX="44622" custLinFactNeighborY="-16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B581282-766A-4F59-AC31-A65A66DF82C2}" type="pres">
      <dgm:prSet presAssocID="{825738CE-3300-479A-9C9B-3E0652429A2C}" presName="triangle3" presStyleLbl="node1" presStyleIdx="2" presStyleCnt="4" custScaleX="141533" custLinFactNeighborX="69469" custLinFactNeighborY="184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04A6D651-18E3-4B5E-BF44-86B602F09FB5}" type="pres">
      <dgm:prSet presAssocID="{825738CE-3300-479A-9C9B-3E0652429A2C}" presName="triangle4" presStyleLbl="node1" presStyleIdx="3" presStyleCnt="4" custScaleX="136706" custLinFactNeighborX="90790" custLinFactNeighborY="184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295BEBAA-749A-4B6E-928B-4C2B8CF80641}" type="presOf" srcId="{AA86ACBC-ECA9-4BB8-9E89-545532D767C0}" destId="{D2744B83-473F-4AAF-9D08-17CBCF5A9743}" srcOrd="0" destOrd="0" presId="urn:microsoft.com/office/officeart/2005/8/layout/pyramid4"/>
    <dgm:cxn modelId="{39ACB4F8-5C6A-42DE-9A24-002D87A9C0B7}" srcId="{825738CE-3300-479A-9C9B-3E0652429A2C}" destId="{435CD6E7-D3BB-4403-81A0-6C5BF3445D93}" srcOrd="0" destOrd="0" parTransId="{87804AF5-5B13-4DF8-B0E3-DBE2DF1E7E0C}" sibTransId="{F7171C26-131B-4081-9350-4D74F8DA3C94}"/>
    <dgm:cxn modelId="{94D7F766-E9ED-458A-8761-DDD8158BD1AB}" type="presOf" srcId="{825738CE-3300-479A-9C9B-3E0652429A2C}" destId="{1583903B-F4FF-4355-A9F4-4BEF7FB060C3}" srcOrd="0" destOrd="0" presId="urn:microsoft.com/office/officeart/2005/8/layout/pyramid4"/>
    <dgm:cxn modelId="{2B7E5299-06CD-4768-A6D7-FDF6AB229983}" srcId="{825738CE-3300-479A-9C9B-3E0652429A2C}" destId="{892BE440-0E3C-4292-BE60-768A69746555}" srcOrd="2" destOrd="0" parTransId="{2D920896-6D2B-4682-BF90-C29FCEFDC086}" sibTransId="{933FD711-88F0-4CC9-97AB-B18B53F80C13}"/>
    <dgm:cxn modelId="{0D7424E1-85F9-43BA-B5FD-EA39DD6D905C}" type="presOf" srcId="{00E67404-EC61-4BE3-994F-A00ACF96398A}" destId="{04A6D651-18E3-4B5E-BF44-86B602F09FB5}" srcOrd="0" destOrd="0" presId="urn:microsoft.com/office/officeart/2005/8/layout/pyramid4"/>
    <dgm:cxn modelId="{DF188EA3-BE37-4503-B852-A48BF55E8256}" type="presOf" srcId="{435CD6E7-D3BB-4403-81A0-6C5BF3445D93}" destId="{368F0DEE-AE21-464D-9C9F-31FE1B891AB8}" srcOrd="0" destOrd="0" presId="urn:microsoft.com/office/officeart/2005/8/layout/pyramid4"/>
    <dgm:cxn modelId="{FA439028-F4D4-4699-9ED2-A3D0B370399D}" type="presOf" srcId="{892BE440-0E3C-4292-BE60-768A69746555}" destId="{9B581282-766A-4F59-AC31-A65A66DF82C2}" srcOrd="0" destOrd="0" presId="urn:microsoft.com/office/officeart/2005/8/layout/pyramid4"/>
    <dgm:cxn modelId="{7AC8B325-7D3E-405B-9CD8-532B64A17CEE}" srcId="{825738CE-3300-479A-9C9B-3E0652429A2C}" destId="{00E67404-EC61-4BE3-994F-A00ACF96398A}" srcOrd="3" destOrd="0" parTransId="{8DA2C990-CBD4-41E2-B843-15566DF90DAA}" sibTransId="{4F80A942-5F46-4876-8033-9E8EBEC3FC15}"/>
    <dgm:cxn modelId="{9823080A-C3E5-499B-9874-911B34AFEFDC}" srcId="{825738CE-3300-479A-9C9B-3E0652429A2C}" destId="{AA86ACBC-ECA9-4BB8-9E89-545532D767C0}" srcOrd="1" destOrd="0" parTransId="{A3A39716-07A8-4A46-9886-ACF9B3045F76}" sibTransId="{BFE3F5B8-E357-45E2-B3BC-EFAE1BDD07A8}"/>
    <dgm:cxn modelId="{1F7C52A4-50C7-4AF0-B953-5E90836958D4}" type="presParOf" srcId="{1583903B-F4FF-4355-A9F4-4BEF7FB060C3}" destId="{368F0DEE-AE21-464D-9C9F-31FE1B891AB8}" srcOrd="0" destOrd="0" presId="urn:microsoft.com/office/officeart/2005/8/layout/pyramid4"/>
    <dgm:cxn modelId="{7AB4D8D3-24D5-4923-AA5C-2D72752401F9}" type="presParOf" srcId="{1583903B-F4FF-4355-A9F4-4BEF7FB060C3}" destId="{D2744B83-473F-4AAF-9D08-17CBCF5A9743}" srcOrd="1" destOrd="0" presId="urn:microsoft.com/office/officeart/2005/8/layout/pyramid4"/>
    <dgm:cxn modelId="{6C4E2029-0D61-4D4A-AC40-DEDABC74C7B6}" type="presParOf" srcId="{1583903B-F4FF-4355-A9F4-4BEF7FB060C3}" destId="{9B581282-766A-4F59-AC31-A65A66DF82C2}" srcOrd="2" destOrd="0" presId="urn:microsoft.com/office/officeart/2005/8/layout/pyramid4"/>
    <dgm:cxn modelId="{26C995EC-DEDA-4B43-8021-6A56BB88C25B}" type="presParOf" srcId="{1583903B-F4FF-4355-A9F4-4BEF7FB060C3}" destId="{04A6D651-18E3-4B5E-BF44-86B602F09FB5}" srcOrd="3" destOrd="0" presId="urn:microsoft.com/office/officeart/2005/8/layout/pyramid4"/>
  </dgm:cxnLst>
  <dgm:bg/>
  <dgm:whole/>
  <dgm:extLst>
    <a:ext uri="http://schemas.microsoft.com/office/drawing/2008/diagram">
      <dsp:dataModelExt xmlns:dsp="http://schemas.microsoft.com/office/drawing/2008/diagram" relId="rId14" minVer="http://schemas.openxmlformats.org/drawingml/2006/diagram"/>
    </a:ext>
  </dgm:extLst>
</dgm:dataModel>
</file>

<file path=word/diagrams/data10.xml><?xml version="1.0" encoding="utf-8"?>
<dgm:dataModel xmlns:dgm="http://schemas.openxmlformats.org/drawingml/2006/diagram" xmlns:a="http://schemas.openxmlformats.org/drawingml/2006/main">
  <dgm:ptLst>
    <dgm:pt modelId="{E6457FAC-EEFD-497D-B775-F8BEE9A6E5C7}" type="doc">
      <dgm:prSet loTypeId="urn:microsoft.com/office/officeart/2005/8/layout/matrix3" loCatId="matrix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5FAF9872-C684-4E63-A91D-D50CF90A4449}">
      <dgm:prSet phldrT="[Текст]" custT="1">
        <dgm:style>
          <a:lnRef idx="1">
            <a:schemeClr val="accent2"/>
          </a:lnRef>
          <a:fillRef idx="2">
            <a:schemeClr val="accent2"/>
          </a:fillRef>
          <a:effectRef idx="1">
            <a:schemeClr val="accent2"/>
          </a:effectRef>
          <a:fontRef idx="minor">
            <a:schemeClr val="dk1"/>
          </a:fontRef>
        </dgm:style>
      </dgm:prSet>
      <dgm:spPr>
        <a:noFill/>
        <a:ln>
          <a:noFill/>
        </a:ln>
        <a:effectLst>
          <a:outerShdw blurRad="149987" dist="250190" dir="8460000" algn="ctr">
            <a:srgbClr val="000000">
              <a:alpha val="28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500000"/>
          </a:lightRig>
        </a:scene3d>
        <a:sp3d prstMaterial="metal">
          <a:bevelT w="88900" h="88900"/>
        </a:sp3d>
      </dgm:spPr>
      <dgm:t>
        <a:bodyPr/>
        <a:lstStyle/>
        <a:p>
          <a:endParaRPr lang="ru-RU" sz="1200" b="1">
            <a:solidFill>
              <a:schemeClr val="accent2">
                <a:lumMod val="50000"/>
              </a:schemeClr>
            </a:solidFill>
          </a:endParaRPr>
        </a:p>
      </dgm:t>
    </dgm:pt>
    <dgm:pt modelId="{A3D41A3E-3940-442C-8B99-B6833371E6DC}" type="sibTrans" cxnId="{17D7E4D7-EE1D-4C6A-8C20-8F25CD700005}">
      <dgm:prSet/>
      <dgm:spPr/>
      <dgm:t>
        <a:bodyPr/>
        <a:lstStyle/>
        <a:p>
          <a:endParaRPr lang="ru-RU"/>
        </a:p>
      </dgm:t>
    </dgm:pt>
    <dgm:pt modelId="{82B78241-8932-4A39-B846-2BA977AB99F8}" type="parTrans" cxnId="{17D7E4D7-EE1D-4C6A-8C20-8F25CD700005}">
      <dgm:prSet/>
      <dgm:spPr/>
      <dgm:t>
        <a:bodyPr/>
        <a:lstStyle/>
        <a:p>
          <a:endParaRPr lang="ru-RU"/>
        </a:p>
      </dgm:t>
    </dgm:pt>
    <dgm:pt modelId="{B84A92BC-AC6A-4562-974F-C4804CDC857D}">
      <dgm:prSet>
        <dgm:style>
          <a:lnRef idx="1">
            <a:schemeClr val="accent5"/>
          </a:lnRef>
          <a:fillRef idx="2">
            <a:schemeClr val="accent5"/>
          </a:fillRef>
          <a:effectRef idx="1">
            <a:schemeClr val="accent5"/>
          </a:effectRef>
          <a:fontRef idx="minor">
            <a:schemeClr val="dk1"/>
          </a:fontRef>
        </dgm:style>
      </dgm:prSet>
      <dgm:spPr>
        <a:gradFill rotWithShape="0">
          <a:gsLst>
            <a:gs pos="0">
              <a:schemeClr val="accent2">
                <a:lumMod val="40000"/>
                <a:lumOff val="60000"/>
              </a:schemeClr>
            </a:gs>
            <a:gs pos="35000">
              <a:schemeClr val="accent5">
                <a:tint val="37000"/>
                <a:satMod val="300000"/>
              </a:schemeClr>
            </a:gs>
            <a:gs pos="100000">
              <a:schemeClr val="accent5">
                <a:tint val="15000"/>
                <a:satMod val="350000"/>
              </a:schemeClr>
            </a:gs>
          </a:gsLst>
        </a:gradFill>
        <a:ln>
          <a:noFill/>
        </a:ln>
        <a:effectLst>
          <a:outerShdw blurRad="149987" dist="250190" dir="8460000" algn="ctr">
            <a:srgbClr val="000000">
              <a:alpha val="28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500000"/>
          </a:lightRig>
        </a:scene3d>
        <a:sp3d prstMaterial="metal">
          <a:bevelT w="88900" h="88900"/>
        </a:sp3d>
      </dgm:spPr>
      <dgm:t>
        <a:bodyPr/>
        <a:lstStyle/>
        <a:p>
          <a:r>
            <a:rPr lang="ru-RU" b="1">
              <a:solidFill>
                <a:schemeClr val="accent5">
                  <a:lumMod val="50000"/>
                </a:schemeClr>
              </a:solidFill>
            </a:rPr>
            <a:t>Сельское хозяйство - </a:t>
          </a:r>
        </a:p>
        <a:p>
          <a:r>
            <a:rPr lang="ru-RU" b="1">
              <a:solidFill>
                <a:schemeClr val="accent5">
                  <a:lumMod val="50000"/>
                </a:schemeClr>
              </a:solidFill>
            </a:rPr>
            <a:t>9,9 млн. рублей</a:t>
          </a:r>
          <a:endParaRPr lang="ru-RU">
            <a:solidFill>
              <a:schemeClr val="accent5">
                <a:lumMod val="50000"/>
              </a:schemeClr>
            </a:solidFill>
          </a:endParaRPr>
        </a:p>
      </dgm:t>
    </dgm:pt>
    <dgm:pt modelId="{4FD9C7CB-5FDE-4001-8FDD-DCAFEEBC38F8}" type="sibTrans" cxnId="{59C6C2DB-713F-48BA-B2BB-FCB0ACC5FF59}">
      <dgm:prSet/>
      <dgm:spPr/>
      <dgm:t>
        <a:bodyPr/>
        <a:lstStyle/>
        <a:p>
          <a:endParaRPr lang="ru-RU"/>
        </a:p>
      </dgm:t>
    </dgm:pt>
    <dgm:pt modelId="{6EB20307-815E-45BC-8D5E-C06DE9954395}" type="parTrans" cxnId="{59C6C2DB-713F-48BA-B2BB-FCB0ACC5FF59}">
      <dgm:prSet/>
      <dgm:spPr/>
      <dgm:t>
        <a:bodyPr/>
        <a:lstStyle/>
        <a:p>
          <a:endParaRPr lang="ru-RU"/>
        </a:p>
      </dgm:t>
    </dgm:pt>
    <dgm:pt modelId="{DF02A1E1-C5C0-48B7-8B35-2F724E2B1FD1}" type="pres">
      <dgm:prSet presAssocID="{E6457FAC-EEFD-497D-B775-F8BEE9A6E5C7}" presName="matrix" presStyleCnt="0">
        <dgm:presLayoutVars>
          <dgm:chMax val="1"/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CB9073B8-023B-44A4-8DC2-3BDD8C0D7ADC}" type="pres">
      <dgm:prSet presAssocID="{E6457FAC-EEFD-497D-B775-F8BEE9A6E5C7}" presName="diamond" presStyleLbl="bgShp" presStyleIdx="0" presStyleCnt="1" custLinFactNeighborX="-36445">
        <dgm:style>
          <a:lnRef idx="1">
            <a:schemeClr val="dk1"/>
          </a:lnRef>
          <a:fillRef idx="2">
            <a:schemeClr val="dk1"/>
          </a:fillRef>
          <a:effectRef idx="1">
            <a:schemeClr val="dk1"/>
          </a:effectRef>
          <a:fontRef idx="minor">
            <a:schemeClr val="dk1"/>
          </a:fontRef>
        </dgm:style>
      </dgm:prSet>
      <dgm:spPr>
        <a:gradFill rotWithShape="0">
          <a:gsLst>
            <a:gs pos="0">
              <a:schemeClr val="accent3">
                <a:lumMod val="40000"/>
                <a:lumOff val="60000"/>
              </a:schemeClr>
            </a:gs>
            <a:gs pos="74000">
              <a:schemeClr val="dk1">
                <a:tint val="37000"/>
                <a:satMod val="300000"/>
              </a:schemeClr>
            </a:gs>
            <a:gs pos="100000">
              <a:schemeClr val="dk1">
                <a:tint val="15000"/>
                <a:satMod val="350000"/>
              </a:schemeClr>
            </a:gs>
          </a:gsLst>
        </a:gra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7800000"/>
          </a:lightRig>
        </a:scene3d>
        <a:sp3d>
          <a:bevelT w="139700" h="139700"/>
        </a:sp3d>
      </dgm:spPr>
      <dgm:t>
        <a:bodyPr/>
        <a:lstStyle/>
        <a:p>
          <a:endParaRPr lang="ru-RU"/>
        </a:p>
      </dgm:t>
    </dgm:pt>
    <dgm:pt modelId="{B4934BC3-177E-45AE-8EC5-3A56733A76BF}" type="pres">
      <dgm:prSet presAssocID="{E6457FAC-EEFD-497D-B775-F8BEE9A6E5C7}" presName="quad1" presStyleLbl="node1" presStyleIdx="0" presStyleCnt="4" custScaleX="151151" custScaleY="45199" custLinFactX="-11250" custLinFactNeighborX="-100000" custLinFactNeighborY="-751">
        <dgm:presLayoutVars>
          <dgm:chMax val="0"/>
          <dgm:chPref val="0"/>
          <dgm:bulletEnabled val="1"/>
        </dgm:presLayoutVars>
        <dgm:style>
          <a:lnRef idx="1">
            <a:schemeClr val="accent5"/>
          </a:lnRef>
          <a:fillRef idx="2">
            <a:schemeClr val="accent5"/>
          </a:fillRef>
          <a:effectRef idx="1">
            <a:schemeClr val="accent5"/>
          </a:effectRef>
          <a:fontRef idx="minor">
            <a:schemeClr val="dk1"/>
          </a:fontRef>
        </dgm:style>
      </dgm:prSet>
      <dgm:spPr>
        <a:ln>
          <a:noFill/>
        </a:ln>
        <a:effectLst>
          <a:outerShdw blurRad="149987" dist="250190" dir="8460000" algn="ctr">
            <a:srgbClr val="000000">
              <a:alpha val="28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500000"/>
          </a:lightRig>
        </a:scene3d>
        <a:sp3d prstMaterial="metal">
          <a:bevelT w="88900" h="88900"/>
        </a:sp3d>
      </dgm:spPr>
      <dgm:t>
        <a:bodyPr/>
        <a:lstStyle/>
        <a:p>
          <a:endParaRPr lang="ru-RU"/>
        </a:p>
      </dgm:t>
    </dgm:pt>
    <dgm:pt modelId="{92FE6506-AF3B-4EFC-A2BC-3CC735F9C8BD}" type="pres">
      <dgm:prSet presAssocID="{E6457FAC-EEFD-497D-B775-F8BEE9A6E5C7}" presName="quad2" presStyleLbl="node1" presStyleIdx="1" presStyleCnt="4" custScaleX="168654" custScaleY="80485" custLinFactX="-50989" custLinFactNeighborX="-100000" custLinFactNeighborY="50048">
        <dgm:presLayoutVars>
          <dgm:chMax val="0"/>
          <dgm:chPref val="0"/>
          <dgm:bulletEnabled val="1"/>
        </dgm:presLayoutVars>
        <dgm:style>
          <a:lnRef idx="1">
            <a:schemeClr val="accent2"/>
          </a:lnRef>
          <a:fillRef idx="2">
            <a:schemeClr val="accent2"/>
          </a:fillRef>
          <a:effectRef idx="1">
            <a:schemeClr val="accent2"/>
          </a:effectRef>
          <a:fontRef idx="minor">
            <a:schemeClr val="dk1"/>
          </a:fontRef>
        </dgm:style>
      </dgm:prSet>
      <dgm:spPr>
        <a:gradFill rotWithShape="0">
          <a:gsLst>
            <a:gs pos="0">
              <a:schemeClr val="accent1">
                <a:lumMod val="40000"/>
                <a:lumOff val="60000"/>
              </a:schemeClr>
            </a:gs>
            <a:gs pos="35000">
              <a:schemeClr val="accent2">
                <a:tint val="37000"/>
                <a:satMod val="300000"/>
              </a:schemeClr>
            </a:gs>
            <a:gs pos="100000">
              <a:schemeClr val="accent2">
                <a:tint val="15000"/>
                <a:satMod val="350000"/>
              </a:schemeClr>
            </a:gs>
          </a:gsLst>
        </a:gradFill>
      </dgm:spPr>
      <dgm:t>
        <a:bodyPr/>
        <a:lstStyle/>
        <a:p>
          <a:endParaRPr lang="ru-RU"/>
        </a:p>
      </dgm:t>
    </dgm:pt>
    <dgm:pt modelId="{8FE2D58B-DD38-4FE1-A89A-C21FFE00C797}" type="pres">
      <dgm:prSet presAssocID="{E6457FAC-EEFD-497D-B775-F8BEE9A6E5C7}" presName="quad3" presStyleLbl="node1" presStyleIdx="2" presStyleCnt="4" custFlipHor="1" custScaleX="153680" custScaleY="57416" custLinFactX="95045" custLinFactNeighborX="100000" custLinFactNeighborY="12741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3256293-F0D6-403E-B5DC-003BA4444A62}" type="pres">
      <dgm:prSet presAssocID="{E6457FAC-EEFD-497D-B775-F8BEE9A6E5C7}" presName="quad4" presStyleLbl="node1" presStyleIdx="3" presStyleCnt="4" custScaleX="133457" custScaleY="49234" custLinFactY="-31027" custLinFactNeighborX="99570" custLinFactNeighborY="-100000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59C6C2DB-713F-48BA-B2BB-FCB0ACC5FF59}" srcId="{E6457FAC-EEFD-497D-B775-F8BEE9A6E5C7}" destId="{B84A92BC-AC6A-4562-974F-C4804CDC857D}" srcOrd="1" destOrd="0" parTransId="{6EB20307-815E-45BC-8D5E-C06DE9954395}" sibTransId="{4FD9C7CB-5FDE-4001-8FDD-DCAFEEBC38F8}"/>
    <dgm:cxn modelId="{F7439B81-662A-4428-9BBF-7DBCDC88F59D}" type="presOf" srcId="{B84A92BC-AC6A-4562-974F-C4804CDC857D}" destId="{92FE6506-AF3B-4EFC-A2BC-3CC735F9C8BD}" srcOrd="0" destOrd="0" presId="urn:microsoft.com/office/officeart/2005/8/layout/matrix3"/>
    <dgm:cxn modelId="{17D7E4D7-EE1D-4C6A-8C20-8F25CD700005}" srcId="{E6457FAC-EEFD-497D-B775-F8BEE9A6E5C7}" destId="{5FAF9872-C684-4E63-A91D-D50CF90A4449}" srcOrd="0" destOrd="0" parTransId="{82B78241-8932-4A39-B846-2BA977AB99F8}" sibTransId="{A3D41A3E-3940-442C-8B99-B6833371E6DC}"/>
    <dgm:cxn modelId="{2868CEEC-2502-4D52-9960-3DA1FEC72887}" type="presOf" srcId="{5FAF9872-C684-4E63-A91D-D50CF90A4449}" destId="{B4934BC3-177E-45AE-8EC5-3A56733A76BF}" srcOrd="0" destOrd="0" presId="urn:microsoft.com/office/officeart/2005/8/layout/matrix3"/>
    <dgm:cxn modelId="{B8AF2BA8-CB54-4C73-AD44-357E706095D7}" type="presOf" srcId="{E6457FAC-EEFD-497D-B775-F8BEE9A6E5C7}" destId="{DF02A1E1-C5C0-48B7-8B35-2F724E2B1FD1}" srcOrd="0" destOrd="0" presId="urn:microsoft.com/office/officeart/2005/8/layout/matrix3"/>
    <dgm:cxn modelId="{26DB1980-DFF2-4A26-AE0C-260CC313A13F}" type="presParOf" srcId="{DF02A1E1-C5C0-48B7-8B35-2F724E2B1FD1}" destId="{CB9073B8-023B-44A4-8DC2-3BDD8C0D7ADC}" srcOrd="0" destOrd="0" presId="urn:microsoft.com/office/officeart/2005/8/layout/matrix3"/>
    <dgm:cxn modelId="{E804E768-D7FC-4D54-838C-BC357FC958B0}" type="presParOf" srcId="{DF02A1E1-C5C0-48B7-8B35-2F724E2B1FD1}" destId="{B4934BC3-177E-45AE-8EC5-3A56733A76BF}" srcOrd="1" destOrd="0" presId="urn:microsoft.com/office/officeart/2005/8/layout/matrix3"/>
    <dgm:cxn modelId="{DF07E9EC-8334-4311-965B-983EE35C6A10}" type="presParOf" srcId="{DF02A1E1-C5C0-48B7-8B35-2F724E2B1FD1}" destId="{92FE6506-AF3B-4EFC-A2BC-3CC735F9C8BD}" srcOrd="2" destOrd="0" presId="urn:microsoft.com/office/officeart/2005/8/layout/matrix3"/>
    <dgm:cxn modelId="{5F3C09C9-0A95-4DB9-96E7-77E64E4BBB8E}" type="presParOf" srcId="{DF02A1E1-C5C0-48B7-8B35-2F724E2B1FD1}" destId="{8FE2D58B-DD38-4FE1-A89A-C21FFE00C797}" srcOrd="3" destOrd="0" presId="urn:microsoft.com/office/officeart/2005/8/layout/matrix3"/>
    <dgm:cxn modelId="{185D3DEA-102D-4E11-8CF2-D882E533459D}" type="presParOf" srcId="{DF02A1E1-C5C0-48B7-8B35-2F724E2B1FD1}" destId="{53256293-F0D6-403E-B5DC-003BA4444A62}" srcOrd="4" destOrd="0" presId="urn:microsoft.com/office/officeart/2005/8/layout/matrix3"/>
  </dgm:cxnLst>
  <dgm:bg/>
  <dgm:whole/>
  <dgm:extLst>
    <a:ext uri="http://schemas.microsoft.com/office/drawing/2008/diagram">
      <dsp:dataModelExt xmlns:dsp="http://schemas.microsoft.com/office/drawing/2008/diagram" relId="rId83" minVer="http://schemas.openxmlformats.org/drawingml/2006/diagram"/>
    </a:ext>
  </dgm:extLst>
</dgm:dataModel>
</file>

<file path=word/diagrams/data11.xml><?xml version="1.0" encoding="utf-8"?>
<dgm:dataModel xmlns:dgm="http://schemas.openxmlformats.org/drawingml/2006/diagram" xmlns:a="http://schemas.openxmlformats.org/drawingml/2006/main">
  <dgm:ptLst>
    <dgm:pt modelId="{9E71479E-E0AB-42F0-89B1-0638A1F2AA25}" type="doc">
      <dgm:prSet loTypeId="urn:microsoft.com/office/officeart/2005/8/layout/lProcess2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B59D5834-FA47-490A-8BDE-D447BFE7EDC5}">
      <dgm:prSet phldrT="[Текст]" custT="1">
        <dgm:style>
          <a:lnRef idx="1">
            <a:schemeClr val="accent3"/>
          </a:lnRef>
          <a:fillRef idx="2">
            <a:schemeClr val="accent3"/>
          </a:fillRef>
          <a:effectRef idx="1">
            <a:schemeClr val="accent3"/>
          </a:effectRef>
          <a:fontRef idx="minor">
            <a:schemeClr val="dk1"/>
          </a:fontRef>
        </dgm:style>
      </dgm:prSet>
      <dgm:spPr>
        <a:ln/>
      </dgm:spPr>
      <dgm:t>
        <a:bodyPr/>
        <a:lstStyle/>
        <a:p>
          <a:r>
            <a:rPr lang="ru-RU" sz="1400" b="1">
              <a:solidFill>
                <a:schemeClr val="accent5">
                  <a:lumMod val="50000"/>
                </a:schemeClr>
              </a:solidFill>
            </a:rPr>
            <a:t>Совершенствование межбюджетных отношений </a:t>
          </a:r>
          <a:r>
            <a:rPr lang="ru-RU" sz="1800" b="1">
              <a:solidFill>
                <a:schemeClr val="accent5">
                  <a:lumMod val="50000"/>
                </a:schemeClr>
              </a:solidFill>
            </a:rPr>
            <a:t>- </a:t>
          </a:r>
        </a:p>
        <a:p>
          <a:r>
            <a:rPr lang="ru-RU" sz="1800" b="1">
              <a:solidFill>
                <a:schemeClr val="accent5">
                  <a:lumMod val="50000"/>
                </a:schemeClr>
              </a:solidFill>
            </a:rPr>
            <a:t>18,0 млн. рублей</a:t>
          </a:r>
        </a:p>
      </dgm:t>
    </dgm:pt>
    <dgm:pt modelId="{426F8C32-1C78-4149-9699-8997A282CA47}" type="parTrans" cxnId="{56CFCF17-2D79-4AC1-A472-13DFAB495BF2}">
      <dgm:prSet/>
      <dgm:spPr/>
      <dgm:t>
        <a:bodyPr/>
        <a:lstStyle/>
        <a:p>
          <a:endParaRPr lang="ru-RU"/>
        </a:p>
      </dgm:t>
    </dgm:pt>
    <dgm:pt modelId="{1A182BB8-E1EB-46CE-82E2-FDC4C2BCF5B5}" type="sibTrans" cxnId="{56CFCF17-2D79-4AC1-A472-13DFAB495BF2}">
      <dgm:prSet/>
      <dgm:spPr/>
      <dgm:t>
        <a:bodyPr/>
        <a:lstStyle/>
        <a:p>
          <a:endParaRPr lang="ru-RU"/>
        </a:p>
      </dgm:t>
    </dgm:pt>
    <dgm:pt modelId="{024E662D-64E6-4A2D-8A5C-AE4A07CF0643}">
      <dgm:prSet phldrT="[Текст]" custT="1">
        <dgm:style>
          <a:lnRef idx="1">
            <a:schemeClr val="accent3"/>
          </a:lnRef>
          <a:fillRef idx="2">
            <a:schemeClr val="accent3"/>
          </a:fillRef>
          <a:effectRef idx="1">
            <a:schemeClr val="accent3"/>
          </a:effectRef>
          <a:fontRef idx="minor">
            <a:schemeClr val="dk1"/>
          </a:fontRef>
        </dgm:style>
      </dgm:prSet>
      <dgm:spPr>
        <a:solidFill>
          <a:schemeClr val="accent3">
            <a:lumMod val="40000"/>
            <a:lumOff val="60000"/>
          </a:schemeClr>
        </a:solidFill>
        <a:effectLst>
          <a:outerShdw blurRad="50800" dist="38100" dir="18900000" algn="bl" rotWithShape="0">
            <a:prstClr val="black">
              <a:alpha val="40000"/>
            </a:prstClr>
          </a:outerShdw>
        </a:effectLst>
      </dgm:spPr>
      <dgm:t>
        <a:bodyPr/>
        <a:lstStyle/>
        <a:p>
          <a:pPr>
            <a:lnSpc>
              <a:spcPct val="100000"/>
            </a:lnSpc>
          </a:pPr>
          <a:r>
            <a:rPr lang="ru-RU" sz="1200">
              <a:solidFill>
                <a:schemeClr val="accent5">
                  <a:lumMod val="50000"/>
                </a:schemeClr>
              </a:solidFill>
            </a:rPr>
            <a:t>Выравнивание обеспеченности муниципального района по реализации им расходных обязательств по выравниванию бюджетной обеспеченности поселений</a:t>
          </a:r>
          <a:endParaRPr lang="ru-RU" sz="1200" b="1">
            <a:solidFill>
              <a:schemeClr val="accent5">
                <a:lumMod val="50000"/>
              </a:schemeClr>
            </a:solidFill>
          </a:endParaRPr>
        </a:p>
      </dgm:t>
    </dgm:pt>
    <dgm:pt modelId="{6C9422D2-5258-4D72-A4CA-207A9F150ACC}" type="parTrans" cxnId="{569C2F79-18C4-4BBB-82AB-F3FC5F4B28EE}">
      <dgm:prSet/>
      <dgm:spPr/>
      <dgm:t>
        <a:bodyPr/>
        <a:lstStyle/>
        <a:p>
          <a:endParaRPr lang="ru-RU"/>
        </a:p>
      </dgm:t>
    </dgm:pt>
    <dgm:pt modelId="{347DEEBF-5F32-43DD-AFB1-018FC7DF1EBF}" type="sibTrans" cxnId="{569C2F79-18C4-4BBB-82AB-F3FC5F4B28EE}">
      <dgm:prSet/>
      <dgm:spPr/>
      <dgm:t>
        <a:bodyPr/>
        <a:lstStyle/>
        <a:p>
          <a:endParaRPr lang="ru-RU"/>
        </a:p>
      </dgm:t>
    </dgm:pt>
    <dgm:pt modelId="{3ADE9B57-2251-47AB-A751-9A6F44B33392}">
      <dgm:prSet phldrT="[Текст]" custT="1">
        <dgm:style>
          <a:lnRef idx="1">
            <a:schemeClr val="accent4"/>
          </a:lnRef>
          <a:fillRef idx="2">
            <a:schemeClr val="accent4"/>
          </a:fillRef>
          <a:effectRef idx="1">
            <a:schemeClr val="accent4"/>
          </a:effectRef>
          <a:fontRef idx="minor">
            <a:schemeClr val="dk1"/>
          </a:fontRef>
        </dgm:style>
      </dgm:prSet>
      <dgm:spPr>
        <a:ln/>
      </dgm:spPr>
      <dgm:t>
        <a:bodyPr/>
        <a:lstStyle/>
        <a:p>
          <a:pPr>
            <a:lnSpc>
              <a:spcPct val="100000"/>
            </a:lnSpc>
            <a:spcAft>
              <a:spcPts val="0"/>
            </a:spcAft>
          </a:pPr>
          <a:r>
            <a:rPr lang="ru-RU" sz="1400" b="1">
              <a:solidFill>
                <a:schemeClr val="accent5">
                  <a:lumMod val="50000"/>
                </a:schemeClr>
              </a:solidFill>
            </a:rPr>
            <a:t>Управление муниципальным долгом - </a:t>
          </a:r>
        </a:p>
        <a:p>
          <a:pPr>
            <a:lnSpc>
              <a:spcPct val="100000"/>
            </a:lnSpc>
            <a:spcAft>
              <a:spcPts val="0"/>
            </a:spcAft>
          </a:pPr>
          <a:r>
            <a:rPr lang="ru-RU" sz="1800" b="1">
              <a:solidFill>
                <a:schemeClr val="accent5">
                  <a:lumMod val="50000"/>
                </a:schemeClr>
              </a:solidFill>
            </a:rPr>
            <a:t>2,5 млн. рублей </a:t>
          </a:r>
        </a:p>
      </dgm:t>
    </dgm:pt>
    <dgm:pt modelId="{C03E7AFB-D1D8-4E8B-911E-D51EB367C3F2}" type="parTrans" cxnId="{CA2A3D70-B96B-4B89-968C-6A28AED9DEFB}">
      <dgm:prSet/>
      <dgm:spPr/>
      <dgm:t>
        <a:bodyPr/>
        <a:lstStyle/>
        <a:p>
          <a:endParaRPr lang="ru-RU"/>
        </a:p>
      </dgm:t>
    </dgm:pt>
    <dgm:pt modelId="{23459464-5190-4EE6-8CC5-BD6C00537CB7}" type="sibTrans" cxnId="{CA2A3D70-B96B-4B89-968C-6A28AED9DEFB}">
      <dgm:prSet/>
      <dgm:spPr/>
      <dgm:t>
        <a:bodyPr/>
        <a:lstStyle/>
        <a:p>
          <a:endParaRPr lang="ru-RU"/>
        </a:p>
      </dgm:t>
    </dgm:pt>
    <dgm:pt modelId="{DEAA5622-C6D3-4439-913D-0FFE9CC975D5}">
      <dgm:prSet phldrT="[Текст]" custT="1">
        <dgm:style>
          <a:lnRef idx="1">
            <a:schemeClr val="accent4"/>
          </a:lnRef>
          <a:fillRef idx="2">
            <a:schemeClr val="accent4"/>
          </a:fillRef>
          <a:effectRef idx="1">
            <a:schemeClr val="accent4"/>
          </a:effectRef>
          <a:fontRef idx="minor">
            <a:schemeClr val="dk1"/>
          </a:fontRef>
        </dgm:style>
      </dgm:prSet>
      <dgm:spPr>
        <a:solidFill>
          <a:schemeClr val="accent4">
            <a:lumMod val="40000"/>
            <a:lumOff val="60000"/>
          </a:schemeClr>
        </a:solidFill>
        <a:effectLst>
          <a:outerShdw blurRad="50800" dist="38100" dir="18900000" algn="bl" rotWithShape="0">
            <a:prstClr val="black">
              <a:alpha val="40000"/>
            </a:prstClr>
          </a:outerShdw>
        </a:effectLst>
      </dgm:spPr>
      <dgm:t>
        <a:bodyPr/>
        <a:lstStyle/>
        <a:p>
          <a:pPr>
            <a:lnSpc>
              <a:spcPct val="100000"/>
            </a:lnSpc>
            <a:spcAft>
              <a:spcPts val="0"/>
            </a:spcAft>
          </a:pPr>
          <a:r>
            <a:rPr lang="ru-RU" sz="1300">
              <a:solidFill>
                <a:schemeClr val="accent5">
                  <a:lumMod val="50000"/>
                </a:schemeClr>
              </a:solidFill>
            </a:rPr>
            <a:t>Обеспечение безусловной и своевременной </a:t>
          </a:r>
        </a:p>
        <a:p>
          <a:pPr>
            <a:lnSpc>
              <a:spcPct val="100000"/>
            </a:lnSpc>
            <a:spcAft>
              <a:spcPts val="0"/>
            </a:spcAft>
          </a:pPr>
          <a:r>
            <a:rPr lang="ru-RU" sz="1300">
              <a:solidFill>
                <a:schemeClr val="accent5">
                  <a:lumMod val="50000"/>
                </a:schemeClr>
              </a:solidFill>
            </a:rPr>
            <a:t>уплаты процентов </a:t>
          </a:r>
        </a:p>
        <a:p>
          <a:pPr>
            <a:lnSpc>
              <a:spcPct val="100000"/>
            </a:lnSpc>
            <a:spcAft>
              <a:spcPts val="0"/>
            </a:spcAft>
          </a:pPr>
          <a:r>
            <a:rPr lang="ru-RU" sz="1300">
              <a:solidFill>
                <a:schemeClr val="accent5">
                  <a:lumMod val="50000"/>
                </a:schemeClr>
              </a:solidFill>
            </a:rPr>
            <a:t>по кредитам</a:t>
          </a:r>
          <a:endParaRPr lang="ru-RU" sz="1300" b="1">
            <a:solidFill>
              <a:schemeClr val="accent5">
                <a:lumMod val="50000"/>
              </a:schemeClr>
            </a:solidFill>
          </a:endParaRPr>
        </a:p>
      </dgm:t>
    </dgm:pt>
    <dgm:pt modelId="{C9F881D3-CCB8-4B47-BC5F-086E0D7C7F4D}" type="parTrans" cxnId="{9B871716-81DF-422E-A848-DEBB215E9A59}">
      <dgm:prSet/>
      <dgm:spPr/>
      <dgm:t>
        <a:bodyPr/>
        <a:lstStyle/>
        <a:p>
          <a:endParaRPr lang="ru-RU"/>
        </a:p>
      </dgm:t>
    </dgm:pt>
    <dgm:pt modelId="{5DB459B6-D0DB-4454-971F-116A94E6B3FC}" type="sibTrans" cxnId="{9B871716-81DF-422E-A848-DEBB215E9A59}">
      <dgm:prSet/>
      <dgm:spPr/>
      <dgm:t>
        <a:bodyPr/>
        <a:lstStyle/>
        <a:p>
          <a:endParaRPr lang="ru-RU"/>
        </a:p>
      </dgm:t>
    </dgm:pt>
    <dgm:pt modelId="{81400F8A-43B9-4670-9366-B20FF0A4EB4A}">
      <dgm:prSet phldrT="[Текст]" custT="1">
        <dgm:style>
          <a:lnRef idx="1">
            <a:schemeClr val="accent5"/>
          </a:lnRef>
          <a:fillRef idx="2">
            <a:schemeClr val="accent5"/>
          </a:fillRef>
          <a:effectRef idx="1">
            <a:schemeClr val="accent5"/>
          </a:effectRef>
          <a:fontRef idx="minor">
            <a:schemeClr val="dk1"/>
          </a:fontRef>
        </dgm:style>
      </dgm:prSet>
      <dgm:spPr/>
      <dgm:t>
        <a:bodyPr/>
        <a:lstStyle/>
        <a:p>
          <a:pPr>
            <a:lnSpc>
              <a:spcPct val="100000"/>
            </a:lnSpc>
            <a:spcAft>
              <a:spcPts val="0"/>
            </a:spcAft>
          </a:pPr>
          <a:endParaRPr lang="ru-RU" sz="1200"/>
        </a:p>
        <a:p>
          <a:pPr>
            <a:lnSpc>
              <a:spcPct val="100000"/>
            </a:lnSpc>
            <a:spcAft>
              <a:spcPts val="0"/>
            </a:spcAft>
          </a:pPr>
          <a:endParaRPr lang="ru-RU" sz="1200"/>
        </a:p>
        <a:p>
          <a:pPr>
            <a:lnSpc>
              <a:spcPct val="100000"/>
            </a:lnSpc>
            <a:spcAft>
              <a:spcPts val="0"/>
            </a:spcAft>
          </a:pPr>
          <a:endParaRPr lang="ru-RU" sz="1200"/>
        </a:p>
        <a:p>
          <a:pPr>
            <a:lnSpc>
              <a:spcPct val="100000"/>
            </a:lnSpc>
            <a:spcAft>
              <a:spcPts val="0"/>
            </a:spcAft>
          </a:pPr>
          <a:r>
            <a:rPr lang="ru-RU" sz="1300" b="1">
              <a:solidFill>
                <a:schemeClr val="accent5">
                  <a:lumMod val="50000"/>
                </a:schemeClr>
              </a:solidFill>
            </a:rPr>
            <a:t>Формирование единой финансово-бюджетной политики МО Мостовский район и обеспечение сбалансированности бюджета - </a:t>
          </a:r>
        </a:p>
        <a:p>
          <a:pPr>
            <a:lnSpc>
              <a:spcPct val="100000"/>
            </a:lnSpc>
            <a:spcAft>
              <a:spcPts val="0"/>
            </a:spcAft>
          </a:pPr>
          <a:r>
            <a:rPr lang="ru-RU" sz="1800" b="1">
              <a:solidFill>
                <a:schemeClr val="accent5">
                  <a:lumMod val="50000"/>
                </a:schemeClr>
              </a:solidFill>
            </a:rPr>
            <a:t> 15,0 млн. рублей</a:t>
          </a:r>
        </a:p>
      </dgm:t>
    </dgm:pt>
    <dgm:pt modelId="{A97F6C81-1CD0-45F7-8AAC-17F991DF0023}" type="parTrans" cxnId="{D6E1074D-6AFE-46A5-9D4B-62DD6EC5E8F0}">
      <dgm:prSet/>
      <dgm:spPr/>
      <dgm:t>
        <a:bodyPr/>
        <a:lstStyle/>
        <a:p>
          <a:endParaRPr lang="ru-RU"/>
        </a:p>
      </dgm:t>
    </dgm:pt>
    <dgm:pt modelId="{875188B5-6B03-4097-AE30-B750DE9B9C18}" type="sibTrans" cxnId="{D6E1074D-6AFE-46A5-9D4B-62DD6EC5E8F0}">
      <dgm:prSet/>
      <dgm:spPr/>
      <dgm:t>
        <a:bodyPr/>
        <a:lstStyle/>
        <a:p>
          <a:endParaRPr lang="ru-RU"/>
        </a:p>
      </dgm:t>
    </dgm:pt>
    <dgm:pt modelId="{934C3751-FB76-44FF-8314-E7A5B80A3829}">
      <dgm:prSet custT="1"/>
      <dgm:spPr>
        <a:solidFill>
          <a:schemeClr val="tx2">
            <a:lumMod val="20000"/>
            <a:lumOff val="80000"/>
          </a:schemeClr>
        </a:solidFill>
      </dgm:spPr>
      <dgm:t>
        <a:bodyPr/>
        <a:lstStyle/>
        <a:p>
          <a:pPr>
            <a:lnSpc>
              <a:spcPct val="100000"/>
            </a:lnSpc>
            <a:spcAft>
              <a:spcPts val="0"/>
            </a:spcAft>
          </a:pPr>
          <a:r>
            <a:rPr lang="ru-RU" sz="1300">
              <a:solidFill>
                <a:schemeClr val="accent5">
                  <a:lumMod val="50000"/>
                </a:schemeClr>
              </a:solidFill>
            </a:rPr>
            <a:t>Руководство и управление </a:t>
          </a:r>
        </a:p>
        <a:p>
          <a:pPr>
            <a:lnSpc>
              <a:spcPct val="100000"/>
            </a:lnSpc>
            <a:spcAft>
              <a:spcPts val="0"/>
            </a:spcAft>
          </a:pPr>
          <a:r>
            <a:rPr lang="ru-RU" sz="1300">
              <a:solidFill>
                <a:schemeClr val="accent5">
                  <a:lumMod val="50000"/>
                </a:schemeClr>
              </a:solidFill>
            </a:rPr>
            <a:t>в сфере</a:t>
          </a:r>
        </a:p>
        <a:p>
          <a:pPr>
            <a:lnSpc>
              <a:spcPct val="100000"/>
            </a:lnSpc>
            <a:spcAft>
              <a:spcPts val="0"/>
            </a:spcAft>
          </a:pPr>
          <a:r>
            <a:rPr lang="ru-RU" sz="1300">
              <a:solidFill>
                <a:schemeClr val="accent5">
                  <a:lumMod val="50000"/>
                </a:schemeClr>
              </a:solidFill>
            </a:rPr>
            <a:t> установленных функций</a:t>
          </a:r>
          <a:endParaRPr lang="ru-RU" sz="1300" b="1">
            <a:solidFill>
              <a:schemeClr val="accent5">
                <a:lumMod val="50000"/>
              </a:schemeClr>
            </a:solidFill>
          </a:endParaRPr>
        </a:p>
      </dgm:t>
    </dgm:pt>
    <dgm:pt modelId="{18465794-7F87-496F-B3EB-76C8717CEC83}" type="parTrans" cxnId="{A4EEB2B2-3A10-49AA-B469-939F2B052F3C}">
      <dgm:prSet/>
      <dgm:spPr/>
      <dgm:t>
        <a:bodyPr/>
        <a:lstStyle/>
        <a:p>
          <a:endParaRPr lang="ru-RU"/>
        </a:p>
      </dgm:t>
    </dgm:pt>
    <dgm:pt modelId="{2E75061D-F668-420E-99EB-281DA746A34E}" type="sibTrans" cxnId="{A4EEB2B2-3A10-49AA-B469-939F2B052F3C}">
      <dgm:prSet/>
      <dgm:spPr/>
      <dgm:t>
        <a:bodyPr/>
        <a:lstStyle/>
        <a:p>
          <a:endParaRPr lang="ru-RU"/>
        </a:p>
      </dgm:t>
    </dgm:pt>
    <dgm:pt modelId="{25A58DB6-51E0-4BD5-991B-4E20A310327C}" type="pres">
      <dgm:prSet presAssocID="{9E71479E-E0AB-42F0-89B1-0638A1F2AA25}" presName="theList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E2EA31E6-B92B-4E3F-891D-0AAC70D49B52}" type="pres">
      <dgm:prSet presAssocID="{B59D5834-FA47-490A-8BDE-D447BFE7EDC5}" presName="compNode" presStyleCnt="0"/>
      <dgm:spPr/>
      <dgm:t>
        <a:bodyPr/>
        <a:lstStyle/>
        <a:p>
          <a:endParaRPr lang="ru-RU"/>
        </a:p>
      </dgm:t>
    </dgm:pt>
    <dgm:pt modelId="{285137CC-2CB7-4C04-9364-BB8374A91868}" type="pres">
      <dgm:prSet presAssocID="{B59D5834-FA47-490A-8BDE-D447BFE7EDC5}" presName="aNode" presStyleLbl="bgShp" presStyleIdx="0" presStyleCnt="3" custScaleX="88576"/>
      <dgm:spPr/>
      <dgm:t>
        <a:bodyPr/>
        <a:lstStyle/>
        <a:p>
          <a:endParaRPr lang="ru-RU"/>
        </a:p>
      </dgm:t>
    </dgm:pt>
    <dgm:pt modelId="{B39177C9-1547-47B7-BCD8-487121BFF268}" type="pres">
      <dgm:prSet presAssocID="{B59D5834-FA47-490A-8BDE-D447BFE7EDC5}" presName="textNode" presStyleLbl="bgShp" presStyleIdx="0" presStyleCnt="3"/>
      <dgm:spPr/>
      <dgm:t>
        <a:bodyPr/>
        <a:lstStyle/>
        <a:p>
          <a:endParaRPr lang="ru-RU"/>
        </a:p>
      </dgm:t>
    </dgm:pt>
    <dgm:pt modelId="{1D3F8CE0-EDBE-4C9B-B8A8-9F2DD19CDC88}" type="pres">
      <dgm:prSet presAssocID="{B59D5834-FA47-490A-8BDE-D447BFE7EDC5}" presName="compChildNode" presStyleCnt="0"/>
      <dgm:spPr/>
      <dgm:t>
        <a:bodyPr/>
        <a:lstStyle/>
        <a:p>
          <a:endParaRPr lang="ru-RU"/>
        </a:p>
      </dgm:t>
    </dgm:pt>
    <dgm:pt modelId="{2880561B-645D-4026-AAE7-F26D0E96BC17}" type="pres">
      <dgm:prSet presAssocID="{B59D5834-FA47-490A-8BDE-D447BFE7EDC5}" presName="theInnerList" presStyleCnt="0"/>
      <dgm:spPr/>
      <dgm:t>
        <a:bodyPr/>
        <a:lstStyle/>
        <a:p>
          <a:endParaRPr lang="ru-RU"/>
        </a:p>
      </dgm:t>
    </dgm:pt>
    <dgm:pt modelId="{7FCAE301-F274-4FB2-881A-0D5DA9866BCC}" type="pres">
      <dgm:prSet presAssocID="{024E662D-64E6-4A2D-8A5C-AE4A07CF0643}" presName="childNode" presStyleLbl="node1" presStyleIdx="0" presStyleCnt="3" custScaleX="91338" custScaleY="92491" custLinFactNeighborX="-495" custLinFactNeighborY="274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C4D0064-74E7-4B2F-A1C9-2B68B802C7A7}" type="pres">
      <dgm:prSet presAssocID="{B59D5834-FA47-490A-8BDE-D447BFE7EDC5}" presName="aSpace" presStyleCnt="0"/>
      <dgm:spPr/>
      <dgm:t>
        <a:bodyPr/>
        <a:lstStyle/>
        <a:p>
          <a:endParaRPr lang="ru-RU"/>
        </a:p>
      </dgm:t>
    </dgm:pt>
    <dgm:pt modelId="{FA5BCE6C-10EA-4B79-947D-E4206802D403}" type="pres">
      <dgm:prSet presAssocID="{3ADE9B57-2251-47AB-A751-9A6F44B33392}" presName="compNode" presStyleCnt="0"/>
      <dgm:spPr/>
      <dgm:t>
        <a:bodyPr/>
        <a:lstStyle/>
        <a:p>
          <a:endParaRPr lang="ru-RU"/>
        </a:p>
      </dgm:t>
    </dgm:pt>
    <dgm:pt modelId="{6716A0EA-AAE3-44BF-88C7-849765948F15}" type="pres">
      <dgm:prSet presAssocID="{3ADE9B57-2251-47AB-A751-9A6F44B33392}" presName="aNode" presStyleLbl="bgShp" presStyleIdx="1" presStyleCnt="3" custScaleX="84328" custScaleY="100000" custLinFactNeighborX="-892" custLinFactNeighborY="-245"/>
      <dgm:spPr/>
      <dgm:t>
        <a:bodyPr/>
        <a:lstStyle/>
        <a:p>
          <a:endParaRPr lang="ru-RU"/>
        </a:p>
      </dgm:t>
    </dgm:pt>
    <dgm:pt modelId="{83B8187D-FC85-4CB2-9B4B-B179890C3D65}" type="pres">
      <dgm:prSet presAssocID="{3ADE9B57-2251-47AB-A751-9A6F44B33392}" presName="textNode" presStyleLbl="bgShp" presStyleIdx="1" presStyleCnt="3"/>
      <dgm:spPr/>
      <dgm:t>
        <a:bodyPr/>
        <a:lstStyle/>
        <a:p>
          <a:endParaRPr lang="ru-RU"/>
        </a:p>
      </dgm:t>
    </dgm:pt>
    <dgm:pt modelId="{08034BF7-E21D-4FD9-94FE-B6762619F7AE}" type="pres">
      <dgm:prSet presAssocID="{3ADE9B57-2251-47AB-A751-9A6F44B33392}" presName="compChildNode" presStyleCnt="0"/>
      <dgm:spPr/>
      <dgm:t>
        <a:bodyPr/>
        <a:lstStyle/>
        <a:p>
          <a:endParaRPr lang="ru-RU"/>
        </a:p>
      </dgm:t>
    </dgm:pt>
    <dgm:pt modelId="{18527E22-7166-449C-A540-CE310FC2FB6D}" type="pres">
      <dgm:prSet presAssocID="{3ADE9B57-2251-47AB-A751-9A6F44B33392}" presName="theInnerList" presStyleCnt="0"/>
      <dgm:spPr/>
      <dgm:t>
        <a:bodyPr/>
        <a:lstStyle/>
        <a:p>
          <a:endParaRPr lang="ru-RU"/>
        </a:p>
      </dgm:t>
    </dgm:pt>
    <dgm:pt modelId="{43DB26AB-57CB-4035-808B-EEB9EC0E4575}" type="pres">
      <dgm:prSet presAssocID="{DEAA5622-C6D3-4439-913D-0FFE9CC975D5}" presName="childNode" presStyleLbl="node1" presStyleIdx="1" presStyleCnt="3" custScaleX="90361" custScaleY="8322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A7FC0CB-F890-4279-AE9B-8649013EAF46}" type="pres">
      <dgm:prSet presAssocID="{3ADE9B57-2251-47AB-A751-9A6F44B33392}" presName="aSpace" presStyleCnt="0"/>
      <dgm:spPr/>
      <dgm:t>
        <a:bodyPr/>
        <a:lstStyle/>
        <a:p>
          <a:endParaRPr lang="ru-RU"/>
        </a:p>
      </dgm:t>
    </dgm:pt>
    <dgm:pt modelId="{4EE19392-010F-4A9B-AD9E-553462B36E7C}" type="pres">
      <dgm:prSet presAssocID="{81400F8A-43B9-4670-9366-B20FF0A4EB4A}" presName="compNode" presStyleCnt="0"/>
      <dgm:spPr/>
    </dgm:pt>
    <dgm:pt modelId="{E67DF6B7-E3FC-45BF-B448-AB95B975542B}" type="pres">
      <dgm:prSet presAssocID="{81400F8A-43B9-4670-9366-B20FF0A4EB4A}" presName="aNode" presStyleLbl="bgShp" presStyleIdx="2" presStyleCnt="3" custScaleX="89016" custLinFactNeighborX="39" custLinFactNeighborY="49"/>
      <dgm:spPr/>
      <dgm:t>
        <a:bodyPr/>
        <a:lstStyle/>
        <a:p>
          <a:endParaRPr lang="ru-RU"/>
        </a:p>
      </dgm:t>
    </dgm:pt>
    <dgm:pt modelId="{B884820B-DFAE-49AB-A123-D343B8952781}" type="pres">
      <dgm:prSet presAssocID="{81400F8A-43B9-4670-9366-B20FF0A4EB4A}" presName="textNode" presStyleLbl="bgShp" presStyleIdx="2" presStyleCnt="3"/>
      <dgm:spPr/>
      <dgm:t>
        <a:bodyPr/>
        <a:lstStyle/>
        <a:p>
          <a:endParaRPr lang="ru-RU"/>
        </a:p>
      </dgm:t>
    </dgm:pt>
    <dgm:pt modelId="{E06BBBF4-6F62-440E-B1A6-B2DAE0075B28}" type="pres">
      <dgm:prSet presAssocID="{81400F8A-43B9-4670-9366-B20FF0A4EB4A}" presName="compChildNode" presStyleCnt="0"/>
      <dgm:spPr/>
    </dgm:pt>
    <dgm:pt modelId="{2F9691B5-ED11-4F31-807C-1CA2D7E51129}" type="pres">
      <dgm:prSet presAssocID="{81400F8A-43B9-4670-9366-B20FF0A4EB4A}" presName="theInnerList" presStyleCnt="0"/>
      <dgm:spPr/>
    </dgm:pt>
    <dgm:pt modelId="{5FAAB293-1BFC-4526-81FA-FF1F1EE6EC9C}" type="pres">
      <dgm:prSet presAssocID="{934C3751-FB76-44FF-8314-E7A5B80A3829}" presName="childNode" presStyleLbl="node1" presStyleIdx="2" presStyleCnt="3" custScaleY="68177" custLinFactNeighborX="2532" custLinFactNeighborY="1128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A5C89B0B-5FBB-470A-B124-AEE9BB0F656F}" type="presOf" srcId="{024E662D-64E6-4A2D-8A5C-AE4A07CF0643}" destId="{7FCAE301-F274-4FB2-881A-0D5DA9866BCC}" srcOrd="0" destOrd="0" presId="urn:microsoft.com/office/officeart/2005/8/layout/lProcess2"/>
    <dgm:cxn modelId="{CA2A3D70-B96B-4B89-968C-6A28AED9DEFB}" srcId="{9E71479E-E0AB-42F0-89B1-0638A1F2AA25}" destId="{3ADE9B57-2251-47AB-A751-9A6F44B33392}" srcOrd="1" destOrd="0" parTransId="{C03E7AFB-D1D8-4E8B-911E-D51EB367C3F2}" sibTransId="{23459464-5190-4EE6-8CC5-BD6C00537CB7}"/>
    <dgm:cxn modelId="{AF0B3512-E4DC-4F70-896B-D609B7C6B53F}" type="presOf" srcId="{3ADE9B57-2251-47AB-A751-9A6F44B33392}" destId="{83B8187D-FC85-4CB2-9B4B-B179890C3D65}" srcOrd="1" destOrd="0" presId="urn:microsoft.com/office/officeart/2005/8/layout/lProcess2"/>
    <dgm:cxn modelId="{9B871716-81DF-422E-A848-DEBB215E9A59}" srcId="{3ADE9B57-2251-47AB-A751-9A6F44B33392}" destId="{DEAA5622-C6D3-4439-913D-0FFE9CC975D5}" srcOrd="0" destOrd="0" parTransId="{C9F881D3-CCB8-4B47-BC5F-086E0D7C7F4D}" sibTransId="{5DB459B6-D0DB-4454-971F-116A94E6B3FC}"/>
    <dgm:cxn modelId="{E3D6B4BD-2174-4C41-A0E7-7AE68C70A193}" type="presOf" srcId="{934C3751-FB76-44FF-8314-E7A5B80A3829}" destId="{5FAAB293-1BFC-4526-81FA-FF1F1EE6EC9C}" srcOrd="0" destOrd="0" presId="urn:microsoft.com/office/officeart/2005/8/layout/lProcess2"/>
    <dgm:cxn modelId="{73F25E66-65AC-4ADD-9721-4233C4A0EFA0}" type="presOf" srcId="{DEAA5622-C6D3-4439-913D-0FFE9CC975D5}" destId="{43DB26AB-57CB-4035-808B-EEB9EC0E4575}" srcOrd="0" destOrd="0" presId="urn:microsoft.com/office/officeart/2005/8/layout/lProcess2"/>
    <dgm:cxn modelId="{718CB781-9368-4C88-A84A-CC32BC49EF6A}" type="presOf" srcId="{9E71479E-E0AB-42F0-89B1-0638A1F2AA25}" destId="{25A58DB6-51E0-4BD5-991B-4E20A310327C}" srcOrd="0" destOrd="0" presId="urn:microsoft.com/office/officeart/2005/8/layout/lProcess2"/>
    <dgm:cxn modelId="{69B0130F-4A26-4929-9FF4-C5F09EC7F31E}" type="presOf" srcId="{B59D5834-FA47-490A-8BDE-D447BFE7EDC5}" destId="{285137CC-2CB7-4C04-9364-BB8374A91868}" srcOrd="0" destOrd="0" presId="urn:microsoft.com/office/officeart/2005/8/layout/lProcess2"/>
    <dgm:cxn modelId="{569C2F79-18C4-4BBB-82AB-F3FC5F4B28EE}" srcId="{B59D5834-FA47-490A-8BDE-D447BFE7EDC5}" destId="{024E662D-64E6-4A2D-8A5C-AE4A07CF0643}" srcOrd="0" destOrd="0" parTransId="{6C9422D2-5258-4D72-A4CA-207A9F150ACC}" sibTransId="{347DEEBF-5F32-43DD-AFB1-018FC7DF1EBF}"/>
    <dgm:cxn modelId="{85B7683F-046F-439A-9CCB-C80563E8074E}" type="presOf" srcId="{81400F8A-43B9-4670-9366-B20FF0A4EB4A}" destId="{E67DF6B7-E3FC-45BF-B448-AB95B975542B}" srcOrd="0" destOrd="0" presId="urn:microsoft.com/office/officeart/2005/8/layout/lProcess2"/>
    <dgm:cxn modelId="{A4EEB2B2-3A10-49AA-B469-939F2B052F3C}" srcId="{81400F8A-43B9-4670-9366-B20FF0A4EB4A}" destId="{934C3751-FB76-44FF-8314-E7A5B80A3829}" srcOrd="0" destOrd="0" parTransId="{18465794-7F87-496F-B3EB-76C8717CEC83}" sibTransId="{2E75061D-F668-420E-99EB-281DA746A34E}"/>
    <dgm:cxn modelId="{6A1FF368-E405-452B-ABFD-BB63F04D0956}" type="presOf" srcId="{81400F8A-43B9-4670-9366-B20FF0A4EB4A}" destId="{B884820B-DFAE-49AB-A123-D343B8952781}" srcOrd="1" destOrd="0" presId="urn:microsoft.com/office/officeart/2005/8/layout/lProcess2"/>
    <dgm:cxn modelId="{56CFCF17-2D79-4AC1-A472-13DFAB495BF2}" srcId="{9E71479E-E0AB-42F0-89B1-0638A1F2AA25}" destId="{B59D5834-FA47-490A-8BDE-D447BFE7EDC5}" srcOrd="0" destOrd="0" parTransId="{426F8C32-1C78-4149-9699-8997A282CA47}" sibTransId="{1A182BB8-E1EB-46CE-82E2-FDC4C2BCF5B5}"/>
    <dgm:cxn modelId="{F5DF3435-7120-43DE-BF44-506592F9E996}" type="presOf" srcId="{B59D5834-FA47-490A-8BDE-D447BFE7EDC5}" destId="{B39177C9-1547-47B7-BCD8-487121BFF268}" srcOrd="1" destOrd="0" presId="urn:microsoft.com/office/officeart/2005/8/layout/lProcess2"/>
    <dgm:cxn modelId="{AA1CA78E-B611-4C15-BF91-1F916EDD3049}" type="presOf" srcId="{3ADE9B57-2251-47AB-A751-9A6F44B33392}" destId="{6716A0EA-AAE3-44BF-88C7-849765948F15}" srcOrd="0" destOrd="0" presId="urn:microsoft.com/office/officeart/2005/8/layout/lProcess2"/>
    <dgm:cxn modelId="{D6E1074D-6AFE-46A5-9D4B-62DD6EC5E8F0}" srcId="{9E71479E-E0AB-42F0-89B1-0638A1F2AA25}" destId="{81400F8A-43B9-4670-9366-B20FF0A4EB4A}" srcOrd="2" destOrd="0" parTransId="{A97F6C81-1CD0-45F7-8AAC-17F991DF0023}" sibTransId="{875188B5-6B03-4097-AE30-B750DE9B9C18}"/>
    <dgm:cxn modelId="{B1F800F0-C50D-4E34-A516-0A3BB3D36E84}" type="presParOf" srcId="{25A58DB6-51E0-4BD5-991B-4E20A310327C}" destId="{E2EA31E6-B92B-4E3F-891D-0AAC70D49B52}" srcOrd="0" destOrd="0" presId="urn:microsoft.com/office/officeart/2005/8/layout/lProcess2"/>
    <dgm:cxn modelId="{C34FFBD8-1D24-4167-B3C5-26B614E43849}" type="presParOf" srcId="{E2EA31E6-B92B-4E3F-891D-0AAC70D49B52}" destId="{285137CC-2CB7-4C04-9364-BB8374A91868}" srcOrd="0" destOrd="0" presId="urn:microsoft.com/office/officeart/2005/8/layout/lProcess2"/>
    <dgm:cxn modelId="{3B0AA19A-EC3B-434A-AC5F-7FCC2D9F686A}" type="presParOf" srcId="{E2EA31E6-B92B-4E3F-891D-0AAC70D49B52}" destId="{B39177C9-1547-47B7-BCD8-487121BFF268}" srcOrd="1" destOrd="0" presId="urn:microsoft.com/office/officeart/2005/8/layout/lProcess2"/>
    <dgm:cxn modelId="{60457002-39AC-43FD-83A7-0BA9CA8AE271}" type="presParOf" srcId="{E2EA31E6-B92B-4E3F-891D-0AAC70D49B52}" destId="{1D3F8CE0-EDBE-4C9B-B8A8-9F2DD19CDC88}" srcOrd="2" destOrd="0" presId="urn:microsoft.com/office/officeart/2005/8/layout/lProcess2"/>
    <dgm:cxn modelId="{2FA1FAE2-9EB7-4B38-8F84-F5AC7547EFBB}" type="presParOf" srcId="{1D3F8CE0-EDBE-4C9B-B8A8-9F2DD19CDC88}" destId="{2880561B-645D-4026-AAE7-F26D0E96BC17}" srcOrd="0" destOrd="0" presId="urn:microsoft.com/office/officeart/2005/8/layout/lProcess2"/>
    <dgm:cxn modelId="{F0BF718B-3282-4EF2-97F9-78209DC96D97}" type="presParOf" srcId="{2880561B-645D-4026-AAE7-F26D0E96BC17}" destId="{7FCAE301-F274-4FB2-881A-0D5DA9866BCC}" srcOrd="0" destOrd="0" presId="urn:microsoft.com/office/officeart/2005/8/layout/lProcess2"/>
    <dgm:cxn modelId="{3633CD58-CAAD-47FE-9F40-980672454006}" type="presParOf" srcId="{25A58DB6-51E0-4BD5-991B-4E20A310327C}" destId="{6C4D0064-74E7-4B2F-A1C9-2B68B802C7A7}" srcOrd="1" destOrd="0" presId="urn:microsoft.com/office/officeart/2005/8/layout/lProcess2"/>
    <dgm:cxn modelId="{00164E0C-8350-4B3A-A845-E99B88E2C586}" type="presParOf" srcId="{25A58DB6-51E0-4BD5-991B-4E20A310327C}" destId="{FA5BCE6C-10EA-4B79-947D-E4206802D403}" srcOrd="2" destOrd="0" presId="urn:microsoft.com/office/officeart/2005/8/layout/lProcess2"/>
    <dgm:cxn modelId="{618BCB91-0DCE-45AF-A0CE-223D66943F3A}" type="presParOf" srcId="{FA5BCE6C-10EA-4B79-947D-E4206802D403}" destId="{6716A0EA-AAE3-44BF-88C7-849765948F15}" srcOrd="0" destOrd="0" presId="urn:microsoft.com/office/officeart/2005/8/layout/lProcess2"/>
    <dgm:cxn modelId="{B2B276D5-83C5-4EAD-91BE-BE84750BD316}" type="presParOf" srcId="{FA5BCE6C-10EA-4B79-947D-E4206802D403}" destId="{83B8187D-FC85-4CB2-9B4B-B179890C3D65}" srcOrd="1" destOrd="0" presId="urn:microsoft.com/office/officeart/2005/8/layout/lProcess2"/>
    <dgm:cxn modelId="{481760C0-C75E-4352-9EC3-FBA0429509B8}" type="presParOf" srcId="{FA5BCE6C-10EA-4B79-947D-E4206802D403}" destId="{08034BF7-E21D-4FD9-94FE-B6762619F7AE}" srcOrd="2" destOrd="0" presId="urn:microsoft.com/office/officeart/2005/8/layout/lProcess2"/>
    <dgm:cxn modelId="{F24D5693-1A19-4008-9513-AC8EAF859965}" type="presParOf" srcId="{08034BF7-E21D-4FD9-94FE-B6762619F7AE}" destId="{18527E22-7166-449C-A540-CE310FC2FB6D}" srcOrd="0" destOrd="0" presId="urn:microsoft.com/office/officeart/2005/8/layout/lProcess2"/>
    <dgm:cxn modelId="{180480BE-E9CE-4762-A94B-CF57D98BCF70}" type="presParOf" srcId="{18527E22-7166-449C-A540-CE310FC2FB6D}" destId="{43DB26AB-57CB-4035-808B-EEB9EC0E4575}" srcOrd="0" destOrd="0" presId="urn:microsoft.com/office/officeart/2005/8/layout/lProcess2"/>
    <dgm:cxn modelId="{103CC3A8-FBC6-463D-8A94-E3392A4DF62B}" type="presParOf" srcId="{25A58DB6-51E0-4BD5-991B-4E20A310327C}" destId="{FA7FC0CB-F890-4279-AE9B-8649013EAF46}" srcOrd="3" destOrd="0" presId="urn:microsoft.com/office/officeart/2005/8/layout/lProcess2"/>
    <dgm:cxn modelId="{316B9B8F-E6B7-43D9-AF7E-DE05C2C5610C}" type="presParOf" srcId="{25A58DB6-51E0-4BD5-991B-4E20A310327C}" destId="{4EE19392-010F-4A9B-AD9E-553462B36E7C}" srcOrd="4" destOrd="0" presId="urn:microsoft.com/office/officeart/2005/8/layout/lProcess2"/>
    <dgm:cxn modelId="{BE97CACA-3FC7-4961-B3F4-CEA90996E68F}" type="presParOf" srcId="{4EE19392-010F-4A9B-AD9E-553462B36E7C}" destId="{E67DF6B7-E3FC-45BF-B448-AB95B975542B}" srcOrd="0" destOrd="0" presId="urn:microsoft.com/office/officeart/2005/8/layout/lProcess2"/>
    <dgm:cxn modelId="{59819A1B-8629-4F36-96A2-EFC36E9BF609}" type="presParOf" srcId="{4EE19392-010F-4A9B-AD9E-553462B36E7C}" destId="{B884820B-DFAE-49AB-A123-D343B8952781}" srcOrd="1" destOrd="0" presId="urn:microsoft.com/office/officeart/2005/8/layout/lProcess2"/>
    <dgm:cxn modelId="{83B52BE7-E563-4C58-861B-3ED86150E450}" type="presParOf" srcId="{4EE19392-010F-4A9B-AD9E-553462B36E7C}" destId="{E06BBBF4-6F62-440E-B1A6-B2DAE0075B28}" srcOrd="2" destOrd="0" presId="urn:microsoft.com/office/officeart/2005/8/layout/lProcess2"/>
    <dgm:cxn modelId="{BC30C92D-99AA-4EDC-B2F6-2A821F2B8E78}" type="presParOf" srcId="{E06BBBF4-6F62-440E-B1A6-B2DAE0075B28}" destId="{2F9691B5-ED11-4F31-807C-1CA2D7E51129}" srcOrd="0" destOrd="0" presId="urn:microsoft.com/office/officeart/2005/8/layout/lProcess2"/>
    <dgm:cxn modelId="{36B981A0-244B-4F13-BC55-FBF9D8207B78}" type="presParOf" srcId="{2F9691B5-ED11-4F31-807C-1CA2D7E51129}" destId="{5FAAB293-1BFC-4526-81FA-FF1F1EE6EC9C}" srcOrd="0" destOrd="0" presId="urn:microsoft.com/office/officeart/2005/8/layout/lProcess2"/>
  </dgm:cxnLst>
  <dgm:bg/>
  <dgm:whole/>
  <dgm:extLst>
    <a:ext uri="http://schemas.microsoft.com/office/drawing/2008/diagram">
      <dsp:dataModelExt xmlns:dsp="http://schemas.microsoft.com/office/drawing/2008/diagram" relId="rId88" minVer="http://schemas.openxmlformats.org/drawingml/2006/diagram"/>
    </a:ext>
  </dgm:extLst>
</dgm:dataModel>
</file>

<file path=word/diagrams/data12.xml><?xml version="1.0" encoding="utf-8"?>
<dgm:dataModel xmlns:dgm="http://schemas.openxmlformats.org/drawingml/2006/diagram" xmlns:a="http://schemas.openxmlformats.org/drawingml/2006/main">
  <dgm:ptLst>
    <dgm:pt modelId="{E7463448-F0ED-4765-87AE-AB8964FC26A4}" type="doc">
      <dgm:prSet loTypeId="urn:microsoft.com/office/officeart/2005/8/layout/process4" loCatId="process" qsTypeId="urn:microsoft.com/office/officeart/2005/8/quickstyle/3d3" qsCatId="3D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C94703BC-B61C-4550-8D6C-7C347FA261B7}">
      <dgm:prSet phldrT="[Текст]" custT="1"/>
      <dgm:spPr>
        <a:xfrm>
          <a:off x="0" y="-123866"/>
          <a:ext cx="5230177" cy="1889925"/>
        </a:xfrm>
      </dgm:spPr>
      <dgm:t>
        <a:bodyPr anchor="t"/>
        <a:lstStyle/>
        <a:p>
          <a:pPr algn="ctr">
            <a:lnSpc>
              <a:spcPct val="100000"/>
            </a:lnSpc>
            <a:spcAft>
              <a:spcPts val="0"/>
            </a:spcAft>
          </a:pPr>
          <a:r>
            <a:rPr lang="ru-RU" sz="1100" b="1" dirty="0" smtClean="0">
              <a:latin typeface="Times New Roman" pitchFamily="18" charset="0"/>
              <a:ea typeface="+mn-ea"/>
              <a:cs typeface="Times New Roman" pitchFamily="18" charset="0"/>
            </a:rPr>
            <a:t>Объекты национальной безопасности и правоохарнительной деятельности  7,2 млн. рублей</a:t>
          </a:r>
        </a:p>
        <a:p>
          <a:pPr algn="ctr">
            <a:lnSpc>
              <a:spcPct val="100000"/>
            </a:lnSpc>
            <a:spcAft>
              <a:spcPts val="0"/>
            </a:spcAft>
          </a:pPr>
          <a:r>
            <a:rPr lang="ru-RU" sz="1100" b="0">
              <a:latin typeface="Times New Roman" panose="02020603050405020304" pitchFamily="18" charset="0"/>
              <a:cs typeface="Times New Roman" panose="02020603050405020304" pitchFamily="18" charset="0"/>
            </a:rPr>
            <a:t>Строительство объекта «Инженерная защита территории ст. Переправной от негативного воздействия реки Ходзь» в части выполнения проектно-изыскательских работ </a:t>
          </a:r>
          <a:endParaRPr lang="ru-RU" sz="1100" b="0" dirty="0">
            <a:latin typeface="Times New Roman" pitchFamily="18" charset="0"/>
            <a:ea typeface="+mn-ea"/>
            <a:cs typeface="Times New Roman" pitchFamily="18" charset="0"/>
          </a:endParaRPr>
        </a:p>
      </dgm:t>
    </dgm:pt>
    <dgm:pt modelId="{5E6DE16B-5B4B-4663-97EF-525E75E3CF47}" type="parTrans" cxnId="{7701673C-12EC-4824-83C5-853D788E20EB}">
      <dgm:prSet/>
      <dgm:spPr/>
      <dgm:t>
        <a:bodyPr/>
        <a:lstStyle/>
        <a:p>
          <a:pPr algn="ctr"/>
          <a:endParaRPr lang="ru-RU"/>
        </a:p>
      </dgm:t>
    </dgm:pt>
    <dgm:pt modelId="{753DD56B-ECCF-48D7-AC94-9DC20DC269C4}" type="sibTrans" cxnId="{7701673C-12EC-4824-83C5-853D788E20EB}">
      <dgm:prSet/>
      <dgm:spPr>
        <a:xfrm>
          <a:off x="4293133" y="1487812"/>
          <a:ext cx="906399" cy="906399"/>
        </a:xfrm>
      </dgm:spPr>
      <dgm:t>
        <a:bodyPr/>
        <a:lstStyle/>
        <a:p>
          <a:pPr algn="ctr"/>
          <a:endParaRPr lang="ru-RU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5CF745AA-D0A1-441D-8A46-4D90D3BEA1E2}">
      <dgm:prSet phldrT="[Текст]" custT="1"/>
      <dgm:spPr>
        <a:xfrm>
          <a:off x="385282" y="1857496"/>
          <a:ext cx="5230177" cy="1309202"/>
        </a:xfrm>
      </dgm:spPr>
      <dgm:t>
        <a:bodyPr anchor="t"/>
        <a:lstStyle/>
        <a:p>
          <a:pPr algn="ctr">
            <a:lnSpc>
              <a:spcPct val="100000"/>
            </a:lnSpc>
            <a:spcAft>
              <a:spcPts val="0"/>
            </a:spcAft>
          </a:pPr>
          <a:r>
            <a:rPr lang="ru-RU" sz="1300" b="1" dirty="0" smtClean="0">
              <a:latin typeface="Times New Roman" pitchFamily="18" charset="0"/>
              <a:ea typeface="+mn-ea"/>
              <a:cs typeface="Times New Roman" pitchFamily="18" charset="0"/>
            </a:rPr>
            <a:t>Объекты жилищно-коммунального хозяйства 6,8 млн. рублей</a:t>
          </a:r>
        </a:p>
        <a:p>
          <a:pPr algn="ctr">
            <a:lnSpc>
              <a:spcPct val="100000"/>
            </a:lnSpc>
            <a:spcAft>
              <a:spcPts val="0"/>
            </a:spcAft>
          </a:pPr>
          <a:r>
            <a:rPr lang="ru-RU" sz="1300">
              <a:latin typeface="Times New Roman" panose="02020603050405020304" pitchFamily="18" charset="0"/>
              <a:cs typeface="Times New Roman" panose="02020603050405020304" pitchFamily="18" charset="0"/>
            </a:rPr>
            <a:t>Проведение подводящего газопровода ст. Переправная – </a:t>
          </a:r>
        </a:p>
        <a:p>
          <a:pPr algn="ctr">
            <a:lnSpc>
              <a:spcPct val="100000"/>
            </a:lnSpc>
            <a:spcAft>
              <a:spcPts val="0"/>
            </a:spcAft>
          </a:pPr>
          <a:r>
            <a:rPr lang="ru-RU" sz="1300">
              <a:latin typeface="Times New Roman" panose="02020603050405020304" pitchFamily="18" charset="0"/>
              <a:cs typeface="Times New Roman" panose="02020603050405020304" pitchFamily="18" charset="0"/>
            </a:rPr>
            <a:t>ст. Бесленеевская Мостовского района</a:t>
          </a:r>
          <a:endParaRPr lang="ru-RU" sz="1300" b="0" dirty="0" smtClean="0">
            <a:latin typeface="Times New Roman" pitchFamily="18" charset="0"/>
            <a:ea typeface="+mn-ea"/>
            <a:cs typeface="Times New Roman" pitchFamily="18" charset="0"/>
          </a:endParaRPr>
        </a:p>
      </dgm:t>
    </dgm:pt>
    <dgm:pt modelId="{16A96834-2E29-46C3-8BB1-E381F6B8208A}" type="parTrans" cxnId="{9BA0FBCC-4712-43A5-957F-2EDD3A33ADDC}">
      <dgm:prSet/>
      <dgm:spPr/>
      <dgm:t>
        <a:bodyPr/>
        <a:lstStyle/>
        <a:p>
          <a:pPr algn="ctr"/>
          <a:endParaRPr lang="ru-RU"/>
        </a:p>
      </dgm:t>
    </dgm:pt>
    <dgm:pt modelId="{E3CEF560-86A5-4760-8D04-05EF827A6B46}" type="sibTrans" cxnId="{9BA0FBCC-4712-43A5-957F-2EDD3A33ADDC}">
      <dgm:prSet/>
      <dgm:spPr>
        <a:xfrm>
          <a:off x="4785264" y="2921495"/>
          <a:ext cx="906399" cy="906399"/>
        </a:xfrm>
      </dgm:spPr>
      <dgm:t>
        <a:bodyPr/>
        <a:lstStyle/>
        <a:p>
          <a:pPr algn="ctr"/>
          <a:endParaRPr lang="ru-RU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648912B6-6EBE-484B-8962-363ACB831CB4}">
      <dgm:prSet phldrT="[Текст]" custT="1"/>
      <dgm:spPr>
        <a:xfrm>
          <a:off x="0" y="-123866"/>
          <a:ext cx="5230177" cy="1889925"/>
        </a:xfrm>
      </dgm:spPr>
      <dgm:t>
        <a:bodyPr anchor="t"/>
        <a:lstStyle/>
        <a:p>
          <a:pPr algn="ctr">
            <a:lnSpc>
              <a:spcPct val="100000"/>
            </a:lnSpc>
            <a:spcAft>
              <a:spcPts val="0"/>
            </a:spcAft>
          </a:pPr>
          <a:r>
            <a:rPr lang="ru-RU" sz="1300" b="1" dirty="0" smtClean="0">
              <a:latin typeface="Times New Roman" pitchFamily="18" charset="0"/>
              <a:ea typeface="+mn-ea"/>
              <a:cs typeface="Times New Roman" pitchFamily="18" charset="0"/>
            </a:rPr>
            <a:t>Объекты образования 2,4 млн. рублей</a:t>
          </a:r>
        </a:p>
        <a:p>
          <a:pPr algn="ctr">
            <a:lnSpc>
              <a:spcPct val="100000"/>
            </a:lnSpc>
            <a:spcAft>
              <a:spcPts val="0"/>
            </a:spcAft>
          </a:pPr>
          <a:r>
            <a:rPr lang="ru-RU" sz="1300">
              <a:latin typeface="Times New Roman" panose="02020603050405020304" pitchFamily="18" charset="0"/>
              <a:cs typeface="Times New Roman" panose="02020603050405020304" pitchFamily="18" charset="0"/>
            </a:rPr>
            <a:t>Составление ПСД и проведение экспертизы на строительство спортзала </a:t>
          </a:r>
        </a:p>
        <a:p>
          <a:pPr algn="ctr">
            <a:lnSpc>
              <a:spcPct val="100000"/>
            </a:lnSpc>
            <a:spcAft>
              <a:spcPts val="0"/>
            </a:spcAft>
          </a:pPr>
          <a:r>
            <a:rPr lang="ru-RU" sz="1300">
              <a:latin typeface="Times New Roman" panose="02020603050405020304" pitchFamily="18" charset="0"/>
              <a:cs typeface="Times New Roman" panose="02020603050405020304" pitchFamily="18" charset="0"/>
            </a:rPr>
            <a:t>СОШ №13 поселка Восточного</a:t>
          </a:r>
          <a:endParaRPr lang="ru-RU" sz="1300" b="0" dirty="0">
            <a:latin typeface="Times New Roman" pitchFamily="18" charset="0"/>
            <a:ea typeface="+mn-ea"/>
            <a:cs typeface="Times New Roman" pitchFamily="18" charset="0"/>
          </a:endParaRPr>
        </a:p>
      </dgm:t>
    </dgm:pt>
    <dgm:pt modelId="{414859F9-CEF5-4A49-A972-79E7B9DE26EE}" type="parTrans" cxnId="{C4C3F9F0-1337-4CD9-B9A8-E47904055345}">
      <dgm:prSet/>
      <dgm:spPr/>
      <dgm:t>
        <a:bodyPr/>
        <a:lstStyle/>
        <a:p>
          <a:endParaRPr lang="ru-RU"/>
        </a:p>
      </dgm:t>
    </dgm:pt>
    <dgm:pt modelId="{A3DF330E-6113-40D2-AABF-40BDCFE70303}" type="sibTrans" cxnId="{C4C3F9F0-1337-4CD9-B9A8-E47904055345}">
      <dgm:prSet/>
      <dgm:spPr/>
      <dgm:t>
        <a:bodyPr/>
        <a:lstStyle/>
        <a:p>
          <a:endParaRPr lang="ru-RU"/>
        </a:p>
      </dgm:t>
    </dgm:pt>
    <dgm:pt modelId="{322A74BF-24AB-40FF-B104-9A940B7A9BB9}">
      <dgm:prSet phldrT="[Текст]" custT="1"/>
      <dgm:spPr>
        <a:xfrm>
          <a:off x="385282" y="1857496"/>
          <a:ext cx="5230177" cy="1309202"/>
        </a:xfrm>
      </dgm:spPr>
      <dgm:t>
        <a:bodyPr anchor="t"/>
        <a:lstStyle/>
        <a:p>
          <a:pPr algn="ctr">
            <a:lnSpc>
              <a:spcPct val="100000"/>
            </a:lnSpc>
            <a:spcAft>
              <a:spcPts val="0"/>
            </a:spcAft>
          </a:pPr>
          <a:r>
            <a:rPr lang="ru-RU" sz="1300" b="1" dirty="0" smtClean="0">
              <a:latin typeface="Times New Roman" pitchFamily="18" charset="0"/>
              <a:ea typeface="+mn-ea"/>
              <a:cs typeface="Times New Roman" pitchFamily="18" charset="0"/>
            </a:rPr>
            <a:t>Объкты физической культуры и спорта 2,8 млн. рублей</a:t>
          </a:r>
        </a:p>
        <a:p>
          <a:pPr algn="ctr">
            <a:lnSpc>
              <a:spcPct val="100000"/>
            </a:lnSpc>
            <a:spcAft>
              <a:spcPts val="0"/>
            </a:spcAft>
          </a:pPr>
          <a:r>
            <a:rPr lang="ru-RU" sz="1300">
              <a:latin typeface="Times New Roman" panose="02020603050405020304" pitchFamily="18" charset="0"/>
              <a:cs typeface="Times New Roman" panose="02020603050405020304" pitchFamily="18" charset="0"/>
            </a:rPr>
            <a:t>Составление ПСД по строительству центра единоборств </a:t>
          </a:r>
          <a:endParaRPr lang="ru-RU" sz="1300" b="1" dirty="0" smtClean="0">
            <a:latin typeface="Times New Roman" pitchFamily="18" charset="0"/>
            <a:ea typeface="+mn-ea"/>
            <a:cs typeface="Times New Roman" pitchFamily="18" charset="0"/>
          </a:endParaRPr>
        </a:p>
        <a:p>
          <a:pPr algn="ctr">
            <a:lnSpc>
              <a:spcPct val="100000"/>
            </a:lnSpc>
            <a:spcAft>
              <a:spcPts val="0"/>
            </a:spcAft>
          </a:pPr>
          <a:endParaRPr lang="ru-RU" sz="1300" b="0" dirty="0" smtClean="0">
            <a:latin typeface="Times New Roman" pitchFamily="18" charset="0"/>
            <a:ea typeface="+mn-ea"/>
            <a:cs typeface="Times New Roman" pitchFamily="18" charset="0"/>
          </a:endParaRPr>
        </a:p>
      </dgm:t>
    </dgm:pt>
    <dgm:pt modelId="{44A969E5-09E5-4434-A63A-97996F4DF8AC}" type="parTrans" cxnId="{4FEBE763-48D4-41DA-AC3D-5003215B9CD0}">
      <dgm:prSet/>
      <dgm:spPr/>
      <dgm:t>
        <a:bodyPr/>
        <a:lstStyle/>
        <a:p>
          <a:endParaRPr lang="ru-RU"/>
        </a:p>
      </dgm:t>
    </dgm:pt>
    <dgm:pt modelId="{50F9153D-1A99-4F0A-9E22-2501BACE4DDA}" type="sibTrans" cxnId="{4FEBE763-48D4-41DA-AC3D-5003215B9CD0}">
      <dgm:prSet/>
      <dgm:spPr/>
      <dgm:t>
        <a:bodyPr/>
        <a:lstStyle/>
        <a:p>
          <a:endParaRPr lang="ru-RU"/>
        </a:p>
      </dgm:t>
    </dgm:pt>
    <dgm:pt modelId="{7366CAB8-C416-4804-B9C6-E6B739F752F0}">
      <dgm:prSet custT="1"/>
      <dgm:spPr/>
      <dgm:t>
        <a:bodyPr/>
        <a:lstStyle/>
        <a:p>
          <a:pPr algn="ctr"/>
          <a:r>
            <a:rPr lang="ru-RU" sz="1200" b="1">
              <a:latin typeface="Times New Roman" panose="02020603050405020304" pitchFamily="18" charset="0"/>
              <a:cs typeface="Times New Roman" panose="02020603050405020304" pitchFamily="18" charset="0"/>
            </a:rPr>
            <a:t>Объекты здравоохранения 35,6 млн. рублей</a:t>
          </a:r>
        </a:p>
        <a:p>
          <a:pPr algn="ctr"/>
          <a:r>
            <a:rPr lang="ru-RU" sz="1200">
              <a:latin typeface="Times New Roman" panose="02020603050405020304" pitchFamily="18" charset="0"/>
              <a:cs typeface="Times New Roman" panose="02020603050405020304" pitchFamily="18" charset="0"/>
            </a:rPr>
            <a:t>Строительство здания ВОП с.Шедок, составление проектно-сметной документации на строительство ФАП х.Славянский и ВОП ст.Махошевской</a:t>
          </a:r>
          <a:endParaRPr lang="ru-RU" sz="1200" b="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7F956E7-3B2F-4964-A2EF-79EC87A3CE2F}" type="parTrans" cxnId="{97609687-3043-448A-955F-0DC83B8D4574}">
      <dgm:prSet/>
      <dgm:spPr/>
      <dgm:t>
        <a:bodyPr/>
        <a:lstStyle/>
        <a:p>
          <a:endParaRPr lang="ru-RU"/>
        </a:p>
      </dgm:t>
    </dgm:pt>
    <dgm:pt modelId="{D845363B-832F-4137-934A-001E5C9D4250}" type="sibTrans" cxnId="{97609687-3043-448A-955F-0DC83B8D4574}">
      <dgm:prSet/>
      <dgm:spPr/>
      <dgm:t>
        <a:bodyPr/>
        <a:lstStyle/>
        <a:p>
          <a:endParaRPr lang="ru-RU"/>
        </a:p>
      </dgm:t>
    </dgm:pt>
    <dgm:pt modelId="{79458D7C-79F5-4704-8676-60822AAE1794}">
      <dgm:prSet custT="1"/>
      <dgm:spPr/>
      <dgm:t>
        <a:bodyPr/>
        <a:lstStyle/>
        <a:p>
          <a:r>
            <a:rPr lang="ru-RU" sz="1300" b="1" dirty="0" smtClean="0">
              <a:latin typeface="Times New Roman" pitchFamily="18" charset="0"/>
              <a:ea typeface="+mn-ea"/>
              <a:cs typeface="Times New Roman" pitchFamily="18" charset="0"/>
            </a:rPr>
            <a:t>Объекты социальной политики 58,8 млн. рублей</a:t>
          </a:r>
        </a:p>
        <a:p>
          <a:r>
            <a:rPr lang="ru-RU" sz="1300" b="0" dirty="0" smtClean="0">
              <a:latin typeface="Times New Roman" pitchFamily="18" charset="0"/>
              <a:ea typeface="+mn-ea"/>
              <a:cs typeface="Times New Roman" pitchFamily="18" charset="0"/>
            </a:rPr>
            <a:t>Создание специализированного жилищного фонда для детей-сирот и детей, оставшихся без попечения родителей </a:t>
          </a:r>
          <a:endParaRPr lang="ru-RU" sz="1300" b="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1EC932C-FDC3-46E8-8D36-287EA1065B39}" type="parTrans" cxnId="{5620DDCC-0EC5-41A7-AD93-9639648FD0AC}">
      <dgm:prSet/>
      <dgm:spPr/>
      <dgm:t>
        <a:bodyPr/>
        <a:lstStyle/>
        <a:p>
          <a:endParaRPr lang="ru-RU"/>
        </a:p>
      </dgm:t>
    </dgm:pt>
    <dgm:pt modelId="{D59656FC-CD2F-4CBC-960F-AD353A7F9962}" type="sibTrans" cxnId="{5620DDCC-0EC5-41A7-AD93-9639648FD0AC}">
      <dgm:prSet/>
      <dgm:spPr/>
      <dgm:t>
        <a:bodyPr/>
        <a:lstStyle/>
        <a:p>
          <a:endParaRPr lang="ru-RU"/>
        </a:p>
      </dgm:t>
    </dgm:pt>
    <dgm:pt modelId="{ACB55CC1-7F7D-429C-98FC-4A855BC39394}" type="pres">
      <dgm:prSet presAssocID="{E7463448-F0ED-4765-87AE-AB8964FC26A4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903446F7-6E77-4894-8090-B415E6C9D8E1}" type="pres">
      <dgm:prSet presAssocID="{322A74BF-24AB-40FF-B104-9A940B7A9BB9}" presName="boxAndChildren" presStyleCnt="0"/>
      <dgm:spPr/>
    </dgm:pt>
    <dgm:pt modelId="{C745F73C-D350-4095-B6A1-88B58D5B7E4F}" type="pres">
      <dgm:prSet presAssocID="{322A74BF-24AB-40FF-B104-9A940B7A9BB9}" presName="parentTextBox" presStyleLbl="node1" presStyleIdx="0" presStyleCnt="6" custLinFactNeighborX="-884" custLinFactNeighborY="408"/>
      <dgm:spPr/>
      <dgm:t>
        <a:bodyPr/>
        <a:lstStyle/>
        <a:p>
          <a:endParaRPr lang="ru-RU"/>
        </a:p>
      </dgm:t>
    </dgm:pt>
    <dgm:pt modelId="{216E277A-C7D3-44A5-9FAF-85C8D5671630}" type="pres">
      <dgm:prSet presAssocID="{D59656FC-CD2F-4CBC-960F-AD353A7F9962}" presName="sp" presStyleCnt="0"/>
      <dgm:spPr/>
    </dgm:pt>
    <dgm:pt modelId="{BF49A0D4-E663-4643-A9DE-20A514439B79}" type="pres">
      <dgm:prSet presAssocID="{79458D7C-79F5-4704-8676-60822AAE1794}" presName="arrowAndChildren" presStyleCnt="0"/>
      <dgm:spPr/>
    </dgm:pt>
    <dgm:pt modelId="{F369F5B3-CCE6-43A0-BC94-E696F5B88D3C}" type="pres">
      <dgm:prSet presAssocID="{79458D7C-79F5-4704-8676-60822AAE1794}" presName="parentTextArrow" presStyleLbl="node1" presStyleIdx="1" presStyleCnt="6"/>
      <dgm:spPr/>
      <dgm:t>
        <a:bodyPr/>
        <a:lstStyle/>
        <a:p>
          <a:endParaRPr lang="ru-RU"/>
        </a:p>
      </dgm:t>
    </dgm:pt>
    <dgm:pt modelId="{0CD22855-8851-48D0-B482-1DAFDF0F3DB9}" type="pres">
      <dgm:prSet presAssocID="{D845363B-832F-4137-934A-001E5C9D4250}" presName="sp" presStyleCnt="0"/>
      <dgm:spPr/>
    </dgm:pt>
    <dgm:pt modelId="{B460B2F4-19D2-4CEE-92D3-FBBA0A1124B5}" type="pres">
      <dgm:prSet presAssocID="{7366CAB8-C416-4804-B9C6-E6B739F752F0}" presName="arrowAndChildren" presStyleCnt="0"/>
      <dgm:spPr/>
    </dgm:pt>
    <dgm:pt modelId="{646876BF-31B3-4469-9EA1-864EBDEFB520}" type="pres">
      <dgm:prSet presAssocID="{7366CAB8-C416-4804-B9C6-E6B739F752F0}" presName="parentTextArrow" presStyleLbl="node1" presStyleIdx="2" presStyleCnt="6"/>
      <dgm:spPr/>
      <dgm:t>
        <a:bodyPr/>
        <a:lstStyle/>
        <a:p>
          <a:endParaRPr lang="ru-RU"/>
        </a:p>
      </dgm:t>
    </dgm:pt>
    <dgm:pt modelId="{C4B14644-252D-44D3-A6D1-1E606E6A50C2}" type="pres">
      <dgm:prSet presAssocID="{A3DF330E-6113-40D2-AABF-40BDCFE70303}" presName="sp" presStyleCnt="0"/>
      <dgm:spPr/>
    </dgm:pt>
    <dgm:pt modelId="{5D0FC9D0-C7DC-475F-8C41-F6759DE542B1}" type="pres">
      <dgm:prSet presAssocID="{648912B6-6EBE-484B-8962-363ACB831CB4}" presName="arrowAndChildren" presStyleCnt="0"/>
      <dgm:spPr/>
    </dgm:pt>
    <dgm:pt modelId="{3B1CAF9D-373D-49C5-BE22-EAF3D4D3AD1E}" type="pres">
      <dgm:prSet presAssocID="{648912B6-6EBE-484B-8962-363ACB831CB4}" presName="parentTextArrow" presStyleLbl="node1" presStyleIdx="3" presStyleCnt="6"/>
      <dgm:spPr/>
      <dgm:t>
        <a:bodyPr/>
        <a:lstStyle/>
        <a:p>
          <a:endParaRPr lang="ru-RU"/>
        </a:p>
      </dgm:t>
    </dgm:pt>
    <dgm:pt modelId="{2C74812E-5953-466F-ADDA-0E1E394A6366}" type="pres">
      <dgm:prSet presAssocID="{E3CEF560-86A5-4760-8D04-05EF827A6B46}" presName="sp" presStyleCnt="0"/>
      <dgm:spPr/>
    </dgm:pt>
    <dgm:pt modelId="{1A5EF525-81DC-4033-9F94-62900A792D23}" type="pres">
      <dgm:prSet presAssocID="{5CF745AA-D0A1-441D-8A46-4D90D3BEA1E2}" presName="arrowAndChildren" presStyleCnt="0"/>
      <dgm:spPr/>
    </dgm:pt>
    <dgm:pt modelId="{036CCD9E-CC64-4951-8435-C60146AF58D3}" type="pres">
      <dgm:prSet presAssocID="{5CF745AA-D0A1-441D-8A46-4D90D3BEA1E2}" presName="parentTextArrow" presStyleLbl="node1" presStyleIdx="4" presStyleCnt="6"/>
      <dgm:spPr/>
      <dgm:t>
        <a:bodyPr/>
        <a:lstStyle/>
        <a:p>
          <a:endParaRPr lang="ru-RU"/>
        </a:p>
      </dgm:t>
    </dgm:pt>
    <dgm:pt modelId="{3B10362B-FFCC-4716-9123-44D131BE173B}" type="pres">
      <dgm:prSet presAssocID="{753DD56B-ECCF-48D7-AC94-9DC20DC269C4}" presName="sp" presStyleCnt="0"/>
      <dgm:spPr/>
    </dgm:pt>
    <dgm:pt modelId="{E7145A00-5C03-4E63-AAEC-2CC4016264A5}" type="pres">
      <dgm:prSet presAssocID="{C94703BC-B61C-4550-8D6C-7C347FA261B7}" presName="arrowAndChildren" presStyleCnt="0"/>
      <dgm:spPr/>
    </dgm:pt>
    <dgm:pt modelId="{CE8FCEF6-6F19-4F96-B729-87AD691026D9}" type="pres">
      <dgm:prSet presAssocID="{C94703BC-B61C-4550-8D6C-7C347FA261B7}" presName="parentTextArrow" presStyleLbl="node1" presStyleIdx="5" presStyleCnt="6" custLinFactNeighborX="147" custLinFactNeighborY="2194"/>
      <dgm:spPr/>
      <dgm:t>
        <a:bodyPr/>
        <a:lstStyle/>
        <a:p>
          <a:endParaRPr lang="ru-RU"/>
        </a:p>
      </dgm:t>
    </dgm:pt>
  </dgm:ptLst>
  <dgm:cxnLst>
    <dgm:cxn modelId="{97609687-3043-448A-955F-0DC83B8D4574}" srcId="{E7463448-F0ED-4765-87AE-AB8964FC26A4}" destId="{7366CAB8-C416-4804-B9C6-E6B739F752F0}" srcOrd="3" destOrd="0" parTransId="{57F956E7-3B2F-4964-A2EF-79EC87A3CE2F}" sibTransId="{D845363B-832F-4137-934A-001E5C9D4250}"/>
    <dgm:cxn modelId="{AB3BC745-79BF-4C9E-BF6A-BE2832530E23}" type="presOf" srcId="{322A74BF-24AB-40FF-B104-9A940B7A9BB9}" destId="{C745F73C-D350-4095-B6A1-88B58D5B7E4F}" srcOrd="0" destOrd="0" presId="urn:microsoft.com/office/officeart/2005/8/layout/process4"/>
    <dgm:cxn modelId="{5A415B01-62DD-4132-9A4C-CFF07CDAFE6C}" type="presOf" srcId="{79458D7C-79F5-4704-8676-60822AAE1794}" destId="{F369F5B3-CCE6-43A0-BC94-E696F5B88D3C}" srcOrd="0" destOrd="0" presId="urn:microsoft.com/office/officeart/2005/8/layout/process4"/>
    <dgm:cxn modelId="{978E6AD3-332E-43BB-9185-2060307D4939}" type="presOf" srcId="{5CF745AA-D0A1-441D-8A46-4D90D3BEA1E2}" destId="{036CCD9E-CC64-4951-8435-C60146AF58D3}" srcOrd="0" destOrd="0" presId="urn:microsoft.com/office/officeart/2005/8/layout/process4"/>
    <dgm:cxn modelId="{9BA0FBCC-4712-43A5-957F-2EDD3A33ADDC}" srcId="{E7463448-F0ED-4765-87AE-AB8964FC26A4}" destId="{5CF745AA-D0A1-441D-8A46-4D90D3BEA1E2}" srcOrd="1" destOrd="0" parTransId="{16A96834-2E29-46C3-8BB1-E381F6B8208A}" sibTransId="{E3CEF560-86A5-4760-8D04-05EF827A6B46}"/>
    <dgm:cxn modelId="{162CE6D1-034B-4934-AE26-A1ACD3B8033F}" type="presOf" srcId="{C94703BC-B61C-4550-8D6C-7C347FA261B7}" destId="{CE8FCEF6-6F19-4F96-B729-87AD691026D9}" srcOrd="0" destOrd="0" presId="urn:microsoft.com/office/officeart/2005/8/layout/process4"/>
    <dgm:cxn modelId="{4330E6FF-C33A-4D17-853A-00216759A4B4}" type="presOf" srcId="{E7463448-F0ED-4765-87AE-AB8964FC26A4}" destId="{ACB55CC1-7F7D-429C-98FC-4A855BC39394}" srcOrd="0" destOrd="0" presId="urn:microsoft.com/office/officeart/2005/8/layout/process4"/>
    <dgm:cxn modelId="{AE2D0EDB-DB3D-4999-A143-50A651EB1296}" type="presOf" srcId="{7366CAB8-C416-4804-B9C6-E6B739F752F0}" destId="{646876BF-31B3-4469-9EA1-864EBDEFB520}" srcOrd="0" destOrd="0" presId="urn:microsoft.com/office/officeart/2005/8/layout/process4"/>
    <dgm:cxn modelId="{5620DDCC-0EC5-41A7-AD93-9639648FD0AC}" srcId="{E7463448-F0ED-4765-87AE-AB8964FC26A4}" destId="{79458D7C-79F5-4704-8676-60822AAE1794}" srcOrd="4" destOrd="0" parTransId="{D1EC932C-FDC3-46E8-8D36-287EA1065B39}" sibTransId="{D59656FC-CD2F-4CBC-960F-AD353A7F9962}"/>
    <dgm:cxn modelId="{7701673C-12EC-4824-83C5-853D788E20EB}" srcId="{E7463448-F0ED-4765-87AE-AB8964FC26A4}" destId="{C94703BC-B61C-4550-8D6C-7C347FA261B7}" srcOrd="0" destOrd="0" parTransId="{5E6DE16B-5B4B-4663-97EF-525E75E3CF47}" sibTransId="{753DD56B-ECCF-48D7-AC94-9DC20DC269C4}"/>
    <dgm:cxn modelId="{B09BAAA4-1507-4EB7-B8C8-1B774710D0C9}" type="presOf" srcId="{648912B6-6EBE-484B-8962-363ACB831CB4}" destId="{3B1CAF9D-373D-49C5-BE22-EAF3D4D3AD1E}" srcOrd="0" destOrd="0" presId="urn:microsoft.com/office/officeart/2005/8/layout/process4"/>
    <dgm:cxn modelId="{C4C3F9F0-1337-4CD9-B9A8-E47904055345}" srcId="{E7463448-F0ED-4765-87AE-AB8964FC26A4}" destId="{648912B6-6EBE-484B-8962-363ACB831CB4}" srcOrd="2" destOrd="0" parTransId="{414859F9-CEF5-4A49-A972-79E7B9DE26EE}" sibTransId="{A3DF330E-6113-40D2-AABF-40BDCFE70303}"/>
    <dgm:cxn modelId="{4FEBE763-48D4-41DA-AC3D-5003215B9CD0}" srcId="{E7463448-F0ED-4765-87AE-AB8964FC26A4}" destId="{322A74BF-24AB-40FF-B104-9A940B7A9BB9}" srcOrd="5" destOrd="0" parTransId="{44A969E5-09E5-4434-A63A-97996F4DF8AC}" sibTransId="{50F9153D-1A99-4F0A-9E22-2501BACE4DDA}"/>
    <dgm:cxn modelId="{BAF889DB-F7DC-4851-97E6-31DE26624B3E}" type="presParOf" srcId="{ACB55CC1-7F7D-429C-98FC-4A855BC39394}" destId="{903446F7-6E77-4894-8090-B415E6C9D8E1}" srcOrd="0" destOrd="0" presId="urn:microsoft.com/office/officeart/2005/8/layout/process4"/>
    <dgm:cxn modelId="{A6AA4097-575B-49A2-BFB6-9DEF41CD5A33}" type="presParOf" srcId="{903446F7-6E77-4894-8090-B415E6C9D8E1}" destId="{C745F73C-D350-4095-B6A1-88B58D5B7E4F}" srcOrd="0" destOrd="0" presId="urn:microsoft.com/office/officeart/2005/8/layout/process4"/>
    <dgm:cxn modelId="{3FD78323-D34C-4EF4-B839-FDD177FE4F86}" type="presParOf" srcId="{ACB55CC1-7F7D-429C-98FC-4A855BC39394}" destId="{216E277A-C7D3-44A5-9FAF-85C8D5671630}" srcOrd="1" destOrd="0" presId="urn:microsoft.com/office/officeart/2005/8/layout/process4"/>
    <dgm:cxn modelId="{03ED2D29-FCB5-4F8A-8DDA-11FA0AD915F9}" type="presParOf" srcId="{ACB55CC1-7F7D-429C-98FC-4A855BC39394}" destId="{BF49A0D4-E663-4643-A9DE-20A514439B79}" srcOrd="2" destOrd="0" presId="urn:microsoft.com/office/officeart/2005/8/layout/process4"/>
    <dgm:cxn modelId="{BF30C07D-565A-4D7B-834E-9BA485D47513}" type="presParOf" srcId="{BF49A0D4-E663-4643-A9DE-20A514439B79}" destId="{F369F5B3-CCE6-43A0-BC94-E696F5B88D3C}" srcOrd="0" destOrd="0" presId="urn:microsoft.com/office/officeart/2005/8/layout/process4"/>
    <dgm:cxn modelId="{F0A37ABE-5A53-4D18-997B-2460F8ED991B}" type="presParOf" srcId="{ACB55CC1-7F7D-429C-98FC-4A855BC39394}" destId="{0CD22855-8851-48D0-B482-1DAFDF0F3DB9}" srcOrd="3" destOrd="0" presId="urn:microsoft.com/office/officeart/2005/8/layout/process4"/>
    <dgm:cxn modelId="{5C036DA0-B616-4092-AEF3-B41A8AC5B39A}" type="presParOf" srcId="{ACB55CC1-7F7D-429C-98FC-4A855BC39394}" destId="{B460B2F4-19D2-4CEE-92D3-FBBA0A1124B5}" srcOrd="4" destOrd="0" presId="urn:microsoft.com/office/officeart/2005/8/layout/process4"/>
    <dgm:cxn modelId="{935BDAB7-4DF0-4672-84F0-BC345FBFAE50}" type="presParOf" srcId="{B460B2F4-19D2-4CEE-92D3-FBBA0A1124B5}" destId="{646876BF-31B3-4469-9EA1-864EBDEFB520}" srcOrd="0" destOrd="0" presId="urn:microsoft.com/office/officeart/2005/8/layout/process4"/>
    <dgm:cxn modelId="{23B1EC4D-93BF-4F7C-9DB2-DF518C4DC2AA}" type="presParOf" srcId="{ACB55CC1-7F7D-429C-98FC-4A855BC39394}" destId="{C4B14644-252D-44D3-A6D1-1E606E6A50C2}" srcOrd="5" destOrd="0" presId="urn:microsoft.com/office/officeart/2005/8/layout/process4"/>
    <dgm:cxn modelId="{19230690-A6AE-46FC-A500-9B463D7FAEF3}" type="presParOf" srcId="{ACB55CC1-7F7D-429C-98FC-4A855BC39394}" destId="{5D0FC9D0-C7DC-475F-8C41-F6759DE542B1}" srcOrd="6" destOrd="0" presId="urn:microsoft.com/office/officeart/2005/8/layout/process4"/>
    <dgm:cxn modelId="{6C356299-D519-488B-B496-6F26C90D4EA9}" type="presParOf" srcId="{5D0FC9D0-C7DC-475F-8C41-F6759DE542B1}" destId="{3B1CAF9D-373D-49C5-BE22-EAF3D4D3AD1E}" srcOrd="0" destOrd="0" presId="urn:microsoft.com/office/officeart/2005/8/layout/process4"/>
    <dgm:cxn modelId="{DA09B648-FAB1-42BD-9CC9-62F9D089496A}" type="presParOf" srcId="{ACB55CC1-7F7D-429C-98FC-4A855BC39394}" destId="{2C74812E-5953-466F-ADDA-0E1E394A6366}" srcOrd="7" destOrd="0" presId="urn:microsoft.com/office/officeart/2005/8/layout/process4"/>
    <dgm:cxn modelId="{807EECAD-2DE1-47B4-9803-73C3426ED71F}" type="presParOf" srcId="{ACB55CC1-7F7D-429C-98FC-4A855BC39394}" destId="{1A5EF525-81DC-4033-9F94-62900A792D23}" srcOrd="8" destOrd="0" presId="urn:microsoft.com/office/officeart/2005/8/layout/process4"/>
    <dgm:cxn modelId="{91BDFEA1-EEEE-495B-BDC8-37B047D5E5ED}" type="presParOf" srcId="{1A5EF525-81DC-4033-9F94-62900A792D23}" destId="{036CCD9E-CC64-4951-8435-C60146AF58D3}" srcOrd="0" destOrd="0" presId="urn:microsoft.com/office/officeart/2005/8/layout/process4"/>
    <dgm:cxn modelId="{27140E96-84E1-4470-A9D1-DCA953E0A769}" type="presParOf" srcId="{ACB55CC1-7F7D-429C-98FC-4A855BC39394}" destId="{3B10362B-FFCC-4716-9123-44D131BE173B}" srcOrd="9" destOrd="0" presId="urn:microsoft.com/office/officeart/2005/8/layout/process4"/>
    <dgm:cxn modelId="{A540B1A8-EE5C-4C64-99CC-3DBC1734D44B}" type="presParOf" srcId="{ACB55CC1-7F7D-429C-98FC-4A855BC39394}" destId="{E7145A00-5C03-4E63-AAEC-2CC4016264A5}" srcOrd="10" destOrd="0" presId="urn:microsoft.com/office/officeart/2005/8/layout/process4"/>
    <dgm:cxn modelId="{7EAA095A-5FDD-4354-949F-00C4981CE0BE}" type="presParOf" srcId="{E7145A00-5C03-4E63-AAEC-2CC4016264A5}" destId="{CE8FCEF6-6F19-4F96-B729-87AD691026D9}" srcOrd="0" destOrd="0" presId="urn:microsoft.com/office/officeart/2005/8/layout/process4"/>
  </dgm:cxnLst>
  <dgm:bg>
    <a:noFill/>
  </dgm:bg>
  <dgm:whole/>
  <dgm:extLst>
    <a:ext uri="http://schemas.microsoft.com/office/drawing/2008/diagram">
      <dsp:dataModelExt xmlns:dsp="http://schemas.microsoft.com/office/drawing/2008/diagram" relId="rId94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2BCC990E-3FA2-4D2E-8ADA-88CD71A24588}" type="doc">
      <dgm:prSet loTypeId="urn:microsoft.com/office/officeart/2005/8/layout/vList5" loCatId="list" qsTypeId="urn:microsoft.com/office/officeart/2005/8/quickstyle/3d2" qsCatId="3D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B0CA7CF8-5EE7-47B7-A384-5F6C58DDDC8F}">
      <dgm:prSet phldrT="[Текст]" custT="1">
        <dgm:style>
          <a:lnRef idx="1">
            <a:schemeClr val="accent2"/>
          </a:lnRef>
          <a:fillRef idx="2">
            <a:schemeClr val="accent2"/>
          </a:fillRef>
          <a:effectRef idx="1">
            <a:schemeClr val="accent2"/>
          </a:effectRef>
          <a:fontRef idx="minor">
            <a:schemeClr val="dk1"/>
          </a:fontRef>
        </dgm:style>
      </dgm:prSet>
      <dgm:spPr>
        <a:gradFill rotWithShape="0">
          <a:gsLst>
            <a:gs pos="0">
              <a:schemeClr val="accent6">
                <a:lumMod val="20000"/>
                <a:lumOff val="80000"/>
              </a:schemeClr>
            </a:gs>
            <a:gs pos="35000">
              <a:schemeClr val="accent2">
                <a:tint val="37000"/>
                <a:satMod val="300000"/>
              </a:schemeClr>
            </a:gs>
            <a:gs pos="100000">
              <a:schemeClr val="accent2">
                <a:tint val="15000"/>
                <a:satMod val="350000"/>
              </a:schemeClr>
            </a:gs>
          </a:gsLst>
        </a:gradFill>
      </dgm:spPr>
      <dgm:t>
        <a:bodyPr/>
        <a:lstStyle/>
        <a:p>
          <a:r>
            <a:rPr lang="ru-RU" sz="1200" b="1">
              <a:solidFill>
                <a:schemeClr val="accent5">
                  <a:lumMod val="50000"/>
                </a:schemeClr>
              </a:solidFill>
            </a:rPr>
            <a:t>ДОШКОЛЬНОЕ ОБРАЗОВАНИЕ </a:t>
          </a:r>
        </a:p>
        <a:p>
          <a:r>
            <a:rPr lang="ru-RU" sz="1200" b="1">
              <a:solidFill>
                <a:schemeClr val="accent5">
                  <a:lumMod val="50000"/>
                </a:schemeClr>
              </a:solidFill>
            </a:rPr>
            <a:t>352,1 МЛН. РУБЛЕЙ</a:t>
          </a:r>
        </a:p>
      </dgm:t>
    </dgm:pt>
    <dgm:pt modelId="{5F4CDCFD-8D36-4FBD-8B18-3367A56F7E29}" type="parTrans" cxnId="{BAA21B9D-532C-4EA5-8D03-A01B64AA5FA8}">
      <dgm:prSet/>
      <dgm:spPr/>
      <dgm:t>
        <a:bodyPr/>
        <a:lstStyle/>
        <a:p>
          <a:endParaRPr lang="ru-RU"/>
        </a:p>
      </dgm:t>
    </dgm:pt>
    <dgm:pt modelId="{D0482104-7484-4E45-99D8-7C226D3C50E2}" type="sibTrans" cxnId="{BAA21B9D-532C-4EA5-8D03-A01B64AA5FA8}">
      <dgm:prSet/>
      <dgm:spPr/>
      <dgm:t>
        <a:bodyPr/>
        <a:lstStyle/>
        <a:p>
          <a:endParaRPr lang="ru-RU"/>
        </a:p>
      </dgm:t>
    </dgm:pt>
    <dgm:pt modelId="{BF8BB6C7-C358-488B-A89D-FC7EAA2AF6B4}">
      <dgm:prSet phldrT="[Текст]" custT="1">
        <dgm:style>
          <a:lnRef idx="1">
            <a:schemeClr val="accent2"/>
          </a:lnRef>
          <a:fillRef idx="2">
            <a:schemeClr val="accent2"/>
          </a:fillRef>
          <a:effectRef idx="1">
            <a:schemeClr val="accent2"/>
          </a:effectRef>
          <a:fontRef idx="minor">
            <a:schemeClr val="dk1"/>
          </a:fontRef>
        </dgm:style>
      </dgm:prSet>
      <dgm:spPr>
        <a:effectLst>
          <a:outerShdw blurRad="50800" dist="38100" dir="18900000" algn="bl" rotWithShape="0">
            <a:prstClr val="black">
              <a:alpha val="40000"/>
            </a:prstClr>
          </a:outerShdw>
        </a:effectLst>
      </dgm:spPr>
      <dgm:t>
        <a:bodyPr/>
        <a:lstStyle/>
        <a:p>
          <a:r>
            <a:rPr lang="ru-RU" sz="1200" b="1">
              <a:solidFill>
                <a:schemeClr val="accent5">
                  <a:lumMod val="50000"/>
                </a:schemeClr>
              </a:solidFill>
            </a:rPr>
            <a:t>ОБЩЕЕ ОБРАЗОВАНИЕ</a:t>
          </a:r>
        </a:p>
        <a:p>
          <a:r>
            <a:rPr lang="ru-RU" sz="1200" b="1">
              <a:solidFill>
                <a:schemeClr val="accent5">
                  <a:lumMod val="50000"/>
                </a:schemeClr>
              </a:solidFill>
            </a:rPr>
            <a:t> 604,0 МЛН. РУБЛЕЙ</a:t>
          </a:r>
        </a:p>
      </dgm:t>
    </dgm:pt>
    <dgm:pt modelId="{ECEA8E82-D8CB-42A2-93FA-8064443574AD}" type="parTrans" cxnId="{67DFBF48-5A6F-455C-8DF1-4826E159562E}">
      <dgm:prSet/>
      <dgm:spPr/>
      <dgm:t>
        <a:bodyPr/>
        <a:lstStyle/>
        <a:p>
          <a:endParaRPr lang="ru-RU"/>
        </a:p>
      </dgm:t>
    </dgm:pt>
    <dgm:pt modelId="{77057AEF-ACCA-44F7-A1B1-AA83F5203804}" type="sibTrans" cxnId="{67DFBF48-5A6F-455C-8DF1-4826E159562E}">
      <dgm:prSet/>
      <dgm:spPr/>
      <dgm:t>
        <a:bodyPr/>
        <a:lstStyle/>
        <a:p>
          <a:endParaRPr lang="ru-RU"/>
        </a:p>
      </dgm:t>
    </dgm:pt>
    <dgm:pt modelId="{1A23F9F2-D3BF-4E67-90DE-3F9721638CD7}">
      <dgm:prSet phldrT="[Текст]" custT="1">
        <dgm:style>
          <a:lnRef idx="1">
            <a:schemeClr val="accent3"/>
          </a:lnRef>
          <a:fillRef idx="2">
            <a:schemeClr val="accent3"/>
          </a:fillRef>
          <a:effectRef idx="1">
            <a:schemeClr val="accent3"/>
          </a:effectRef>
          <a:fontRef idx="minor">
            <a:schemeClr val="dk1"/>
          </a:fontRef>
        </dgm:style>
      </dgm:prSet>
      <dgm:spPr>
        <a:ln>
          <a:noFill/>
        </a:ln>
        <a:effectLst>
          <a:outerShdw blurRad="107950" dist="12700" dir="5400000" algn="ctr">
            <a:srgbClr val="000000"/>
          </a:outerShdw>
        </a:effectLst>
        <a:scene3d>
          <a:camera prst="orthographicFront">
            <a:rot lat="0" lon="0" rev="0"/>
          </a:camera>
          <a:lightRig rig="soft" dir="t">
            <a:rot lat="0" lon="0" rev="0"/>
          </a:lightRig>
        </a:scene3d>
        <a:sp3d contourW="44450" prstMaterial="matte">
          <a:bevelT w="63500" h="63500" prst="artDeco"/>
          <a:contourClr>
            <a:srgbClr val="FFFFFF"/>
          </a:contourClr>
        </a:sp3d>
      </dgm:spPr>
      <dgm:t>
        <a:bodyPr/>
        <a:lstStyle/>
        <a:p>
          <a:r>
            <a:rPr lang="ru-RU" sz="1000" b="1">
              <a:solidFill>
                <a:schemeClr val="accent1">
                  <a:lumMod val="50000"/>
                </a:schemeClr>
              </a:solidFill>
            </a:rPr>
            <a:t>Профинансировано 28 школ в части реализации ими основных общеобразовательных программ с учетом повышения оплаты труда работников муниципальных учреждений;</a:t>
          </a:r>
        </a:p>
      </dgm:t>
    </dgm:pt>
    <dgm:pt modelId="{568550EB-0DA8-483A-AFE4-7E184874EBF8}" type="parTrans" cxnId="{C7F46E21-25C8-4CD1-81EE-94F0A16E4206}">
      <dgm:prSet/>
      <dgm:spPr/>
      <dgm:t>
        <a:bodyPr/>
        <a:lstStyle/>
        <a:p>
          <a:endParaRPr lang="ru-RU"/>
        </a:p>
      </dgm:t>
    </dgm:pt>
    <dgm:pt modelId="{74B1AD64-CD75-4DD0-8051-7A39467034D4}" type="sibTrans" cxnId="{C7F46E21-25C8-4CD1-81EE-94F0A16E4206}">
      <dgm:prSet/>
      <dgm:spPr/>
      <dgm:t>
        <a:bodyPr/>
        <a:lstStyle/>
        <a:p>
          <a:endParaRPr lang="ru-RU"/>
        </a:p>
      </dgm:t>
    </dgm:pt>
    <dgm:pt modelId="{839D97CC-BE05-429C-A5F9-2DBCE14DF1C7}">
      <dgm:prSet custT="1">
        <dgm:style>
          <a:lnRef idx="1">
            <a:schemeClr val="accent3"/>
          </a:lnRef>
          <a:fillRef idx="2">
            <a:schemeClr val="accent3"/>
          </a:fillRef>
          <a:effectRef idx="1">
            <a:schemeClr val="accent3"/>
          </a:effectRef>
          <a:fontRef idx="minor">
            <a:schemeClr val="dk1"/>
          </a:fontRef>
        </dgm:style>
      </dgm:prSet>
      <dgm:spPr>
        <a:ln>
          <a:noFill/>
        </a:ln>
        <a:effectLst>
          <a:outerShdw blurRad="107950" dist="12700" dir="5400000" algn="ctr">
            <a:srgbClr val="000000"/>
          </a:outerShdw>
        </a:effectLst>
        <a:scene3d>
          <a:camera prst="orthographicFront">
            <a:rot lat="0" lon="0" rev="0"/>
          </a:camera>
          <a:lightRig rig="soft" dir="t">
            <a:rot lat="0" lon="0" rev="0"/>
          </a:lightRig>
        </a:scene3d>
        <a:sp3d contourW="44450" prstMaterial="matte">
          <a:bevelT w="63500" h="63500" prst="artDeco"/>
          <a:contourClr>
            <a:srgbClr val="FFFFFF"/>
          </a:contourClr>
        </a:sp3d>
      </dgm:spPr>
      <dgm:t>
        <a:bodyPr/>
        <a:lstStyle/>
        <a:p>
          <a:r>
            <a:rPr lang="ru-RU" sz="1000" b="1">
              <a:solidFill>
                <a:schemeClr val="accent1">
                  <a:lumMod val="50000"/>
                </a:schemeClr>
              </a:solidFill>
            </a:rPr>
            <a:t>Учащиеся дневных муниципальных образовательных учреждений  обеспечивались ежедневным питанием;</a:t>
          </a:r>
        </a:p>
      </dgm:t>
    </dgm:pt>
    <dgm:pt modelId="{24708256-D779-4247-AB37-CC72AED38EDA}" type="parTrans" cxnId="{393E7836-3981-405C-9B28-E0087F367CD5}">
      <dgm:prSet/>
      <dgm:spPr/>
      <dgm:t>
        <a:bodyPr/>
        <a:lstStyle/>
        <a:p>
          <a:endParaRPr lang="ru-RU"/>
        </a:p>
      </dgm:t>
    </dgm:pt>
    <dgm:pt modelId="{98B18BA3-7CA5-4999-939B-D10348A0B3AB}" type="sibTrans" cxnId="{393E7836-3981-405C-9B28-E0087F367CD5}">
      <dgm:prSet/>
      <dgm:spPr/>
      <dgm:t>
        <a:bodyPr/>
        <a:lstStyle/>
        <a:p>
          <a:endParaRPr lang="ru-RU"/>
        </a:p>
      </dgm:t>
    </dgm:pt>
    <dgm:pt modelId="{75D486D2-5316-4E52-8490-08E4196A2FC8}">
      <dgm:prSet phldrT="[Текст]" custT="1">
        <dgm:style>
          <a:lnRef idx="1">
            <a:schemeClr val="accent3"/>
          </a:lnRef>
          <a:fillRef idx="2">
            <a:schemeClr val="accent3"/>
          </a:fillRef>
          <a:effectRef idx="1">
            <a:schemeClr val="accent3"/>
          </a:effectRef>
          <a:fontRef idx="minor">
            <a:schemeClr val="dk1"/>
          </a:fontRef>
        </dgm:style>
      </dgm:prSet>
      <dgm:spPr>
        <a:gradFill rotWithShape="0">
          <a:gsLst>
            <a:gs pos="0">
              <a:schemeClr val="accent5">
                <a:lumMod val="20000"/>
                <a:lumOff val="80000"/>
              </a:schemeClr>
            </a:gs>
            <a:gs pos="35000">
              <a:schemeClr val="accent3">
                <a:tint val="37000"/>
                <a:satMod val="300000"/>
              </a:schemeClr>
            </a:gs>
            <a:gs pos="100000">
              <a:schemeClr val="accent3">
                <a:tint val="15000"/>
                <a:satMod val="350000"/>
              </a:schemeClr>
            </a:gs>
          </a:gsLst>
        </a:gradFill>
        <a:ln>
          <a:noFill/>
        </a:ln>
        <a:effectLst>
          <a:outerShdw blurRad="107950" dist="12700" dir="5400000" algn="ctr">
            <a:srgbClr val="000000"/>
          </a:outerShdw>
        </a:effectLst>
        <a:scene3d>
          <a:camera prst="orthographicFront">
            <a:rot lat="0" lon="0" rev="0"/>
          </a:camera>
          <a:lightRig rig="soft" dir="t">
            <a:rot lat="0" lon="0" rev="0"/>
          </a:lightRig>
        </a:scene3d>
        <a:sp3d contourW="44450" prstMaterial="matte">
          <a:bevelT w="63500" h="63500" prst="artDeco"/>
          <a:contourClr>
            <a:srgbClr val="FFFFFF"/>
          </a:contourClr>
        </a:sp3d>
      </dgm:spPr>
      <dgm:t>
        <a:bodyPr/>
        <a:lstStyle/>
        <a:p>
          <a:r>
            <a:rPr lang="ru-RU" sz="1000" b="1">
              <a:solidFill>
                <a:schemeClr val="accent5">
                  <a:lumMod val="50000"/>
                </a:schemeClr>
              </a:solidFill>
            </a:rPr>
            <a:t>Выплачена компенсация расходов на оплату жилых помещений, отопления и освещения работникам муниципальных учреждений, проживающим и работающим в сельской местности</a:t>
          </a:r>
        </a:p>
      </dgm:t>
    </dgm:pt>
    <dgm:pt modelId="{7DFE669D-B7F5-45A1-852F-C70850146536}" type="sibTrans" cxnId="{939C51C0-9F9D-4DBB-A923-7C5C8A785C60}">
      <dgm:prSet/>
      <dgm:spPr/>
      <dgm:t>
        <a:bodyPr/>
        <a:lstStyle/>
        <a:p>
          <a:endParaRPr lang="ru-RU"/>
        </a:p>
      </dgm:t>
    </dgm:pt>
    <dgm:pt modelId="{5EE8D8B1-4CCE-4680-BA4A-2BFEF64E636D}" type="parTrans" cxnId="{939C51C0-9F9D-4DBB-A923-7C5C8A785C60}">
      <dgm:prSet/>
      <dgm:spPr/>
      <dgm:t>
        <a:bodyPr/>
        <a:lstStyle/>
        <a:p>
          <a:endParaRPr lang="ru-RU"/>
        </a:p>
      </dgm:t>
    </dgm:pt>
    <dgm:pt modelId="{78E360A0-EE4F-4C17-8C4E-882174DF8FF8}">
      <dgm:prSet phldrT="[Текст]" custT="1">
        <dgm:style>
          <a:lnRef idx="1">
            <a:schemeClr val="accent3"/>
          </a:lnRef>
          <a:fillRef idx="2">
            <a:schemeClr val="accent3"/>
          </a:fillRef>
          <a:effectRef idx="1">
            <a:schemeClr val="accent3"/>
          </a:effectRef>
          <a:fontRef idx="minor">
            <a:schemeClr val="dk1"/>
          </a:fontRef>
        </dgm:style>
      </dgm:prSet>
      <dgm:spPr>
        <a:gradFill rotWithShape="0">
          <a:gsLst>
            <a:gs pos="0">
              <a:schemeClr val="accent5">
                <a:lumMod val="20000"/>
                <a:lumOff val="80000"/>
              </a:schemeClr>
            </a:gs>
            <a:gs pos="35000">
              <a:schemeClr val="accent3">
                <a:tint val="37000"/>
                <a:satMod val="300000"/>
              </a:schemeClr>
            </a:gs>
            <a:gs pos="100000">
              <a:schemeClr val="accent3">
                <a:tint val="15000"/>
                <a:satMod val="350000"/>
              </a:schemeClr>
            </a:gs>
          </a:gsLst>
        </a:gradFill>
        <a:ln>
          <a:noFill/>
        </a:ln>
        <a:effectLst>
          <a:outerShdw blurRad="107950" dist="12700" dir="5400000" algn="ctr">
            <a:srgbClr val="000000"/>
          </a:outerShdw>
        </a:effectLst>
        <a:scene3d>
          <a:camera prst="orthographicFront">
            <a:rot lat="0" lon="0" rev="0"/>
          </a:camera>
          <a:lightRig rig="soft" dir="t">
            <a:rot lat="0" lon="0" rev="0"/>
          </a:lightRig>
        </a:scene3d>
        <a:sp3d contourW="44450" prstMaterial="matte">
          <a:bevelT w="63500" h="63500" prst="artDeco"/>
          <a:contourClr>
            <a:srgbClr val="FFFFFF"/>
          </a:contourClr>
        </a:sp3d>
      </dgm:spPr>
      <dgm:t>
        <a:bodyPr/>
        <a:lstStyle/>
        <a:p>
          <a:r>
            <a:rPr lang="ru-RU" sz="1000" b="1">
              <a:solidFill>
                <a:schemeClr val="accent5">
                  <a:lumMod val="50000"/>
                </a:schemeClr>
              </a:solidFill>
            </a:rPr>
            <a:t>Произведены капитальный и текущий ремонт, благоустройство территории, материально-техническое обеспечение муниципальных образовательных учреждений;</a:t>
          </a:r>
        </a:p>
      </dgm:t>
    </dgm:pt>
    <dgm:pt modelId="{AD7E08E3-8376-41E8-BE7A-986B53F2B444}" type="sibTrans" cxnId="{5136B92F-CA4E-4ECC-AEE1-D8F0072B50E1}">
      <dgm:prSet/>
      <dgm:spPr/>
      <dgm:t>
        <a:bodyPr/>
        <a:lstStyle/>
        <a:p>
          <a:endParaRPr lang="ru-RU"/>
        </a:p>
      </dgm:t>
    </dgm:pt>
    <dgm:pt modelId="{C0F53950-E72A-4564-8AB2-BC8BBF2B4730}" type="parTrans" cxnId="{5136B92F-CA4E-4ECC-AEE1-D8F0072B50E1}">
      <dgm:prSet/>
      <dgm:spPr/>
      <dgm:t>
        <a:bodyPr/>
        <a:lstStyle/>
        <a:p>
          <a:endParaRPr lang="ru-RU"/>
        </a:p>
      </dgm:t>
    </dgm:pt>
    <dgm:pt modelId="{224D93D2-88CC-4262-939A-A0123004A680}">
      <dgm:prSet phldrT="[Текст]" custT="1">
        <dgm:style>
          <a:lnRef idx="1">
            <a:schemeClr val="accent3"/>
          </a:lnRef>
          <a:fillRef idx="2">
            <a:schemeClr val="accent3"/>
          </a:fillRef>
          <a:effectRef idx="1">
            <a:schemeClr val="accent3"/>
          </a:effectRef>
          <a:fontRef idx="minor">
            <a:schemeClr val="dk1"/>
          </a:fontRef>
        </dgm:style>
      </dgm:prSet>
      <dgm:spPr>
        <a:gradFill rotWithShape="0">
          <a:gsLst>
            <a:gs pos="0">
              <a:schemeClr val="accent5">
                <a:lumMod val="20000"/>
                <a:lumOff val="80000"/>
              </a:schemeClr>
            </a:gs>
            <a:gs pos="35000">
              <a:schemeClr val="accent3">
                <a:tint val="37000"/>
                <a:satMod val="300000"/>
              </a:schemeClr>
            </a:gs>
            <a:gs pos="100000">
              <a:schemeClr val="accent3">
                <a:tint val="15000"/>
                <a:satMod val="350000"/>
              </a:schemeClr>
            </a:gs>
          </a:gsLst>
        </a:gradFill>
        <a:ln>
          <a:noFill/>
        </a:ln>
        <a:effectLst>
          <a:outerShdw blurRad="107950" dist="12700" dir="5400000" algn="ctr">
            <a:srgbClr val="000000"/>
          </a:outerShdw>
        </a:effectLst>
        <a:scene3d>
          <a:camera prst="orthographicFront">
            <a:rot lat="0" lon="0" rev="0"/>
          </a:camera>
          <a:lightRig rig="soft" dir="t">
            <a:rot lat="0" lon="0" rev="0"/>
          </a:lightRig>
        </a:scene3d>
        <a:sp3d contourW="44450" prstMaterial="matte">
          <a:bevelT w="63500" h="63500" prst="artDeco"/>
          <a:contourClr>
            <a:srgbClr val="FFFFFF"/>
          </a:contourClr>
        </a:sp3d>
      </dgm:spPr>
      <dgm:t>
        <a:bodyPr/>
        <a:lstStyle/>
        <a:p>
          <a:r>
            <a:rPr lang="ru-RU" sz="1000" b="1">
              <a:solidFill>
                <a:schemeClr val="accent5">
                  <a:lumMod val="50000"/>
                </a:schemeClr>
              </a:solidFill>
            </a:rPr>
            <a:t>Осуществлены расходы на выполнение муниципальных заданий 24 образовательными учреждениями с учетом повышения оплаты труда работников муниципальных учреждений;</a:t>
          </a:r>
        </a:p>
      </dgm:t>
    </dgm:pt>
    <dgm:pt modelId="{6DB500C1-1AB5-40CA-B992-8579C15DDED3}" type="sibTrans" cxnId="{FC99467A-C487-48AD-81B2-E7CF19748262}">
      <dgm:prSet/>
      <dgm:spPr/>
      <dgm:t>
        <a:bodyPr/>
        <a:lstStyle/>
        <a:p>
          <a:endParaRPr lang="ru-RU"/>
        </a:p>
      </dgm:t>
    </dgm:pt>
    <dgm:pt modelId="{758CA27D-3449-44FD-A79C-DCC431872773}" type="parTrans" cxnId="{FC99467A-C487-48AD-81B2-E7CF19748262}">
      <dgm:prSet/>
      <dgm:spPr/>
      <dgm:t>
        <a:bodyPr/>
        <a:lstStyle/>
        <a:p>
          <a:endParaRPr lang="ru-RU"/>
        </a:p>
      </dgm:t>
    </dgm:pt>
    <dgm:pt modelId="{F362D4F0-991E-4434-ABFB-E62809DA4015}">
      <dgm:prSet phldrT="[Текст]" custT="1">
        <dgm:style>
          <a:lnRef idx="1">
            <a:schemeClr val="accent3"/>
          </a:lnRef>
          <a:fillRef idx="2">
            <a:schemeClr val="accent3"/>
          </a:fillRef>
          <a:effectRef idx="1">
            <a:schemeClr val="accent3"/>
          </a:effectRef>
          <a:fontRef idx="minor">
            <a:schemeClr val="dk1"/>
          </a:fontRef>
        </dgm:style>
      </dgm:prSet>
      <dgm:spPr>
        <a:ln>
          <a:noFill/>
        </a:ln>
        <a:effectLst>
          <a:outerShdw blurRad="107950" dist="12700" dir="5400000" algn="ctr">
            <a:srgbClr val="000000"/>
          </a:outerShdw>
        </a:effectLst>
        <a:scene3d>
          <a:camera prst="orthographicFront">
            <a:rot lat="0" lon="0" rev="0"/>
          </a:camera>
          <a:lightRig rig="soft" dir="t">
            <a:rot lat="0" lon="0" rev="0"/>
          </a:lightRig>
        </a:scene3d>
        <a:sp3d contourW="44450" prstMaterial="matte">
          <a:bevelT w="63500" h="63500" prst="artDeco"/>
          <a:contourClr>
            <a:srgbClr val="FFFFFF"/>
          </a:contourClr>
        </a:sp3d>
      </dgm:spPr>
      <dgm:t>
        <a:bodyPr/>
        <a:lstStyle/>
        <a:p>
          <a:r>
            <a:rPr lang="ru-RU" sz="1000" b="1">
              <a:solidFill>
                <a:schemeClr val="accent1">
                  <a:lumMod val="50000"/>
                </a:schemeClr>
              </a:solidFill>
            </a:rPr>
            <a:t>Профинансирована 1 церковно-приходская школа в части реализации основных общеобразовательных программ;</a:t>
          </a:r>
        </a:p>
      </dgm:t>
    </dgm:pt>
    <dgm:pt modelId="{770F3804-9E7A-427E-BCFF-9CC04389FAB7}" type="parTrans" cxnId="{CE147FF9-3D9C-411C-9EDC-3A797E6AD592}">
      <dgm:prSet/>
      <dgm:spPr/>
      <dgm:t>
        <a:bodyPr/>
        <a:lstStyle/>
        <a:p>
          <a:endParaRPr lang="ru-RU"/>
        </a:p>
      </dgm:t>
    </dgm:pt>
    <dgm:pt modelId="{EAB06FA4-0477-485C-ADCA-1F6AB3521BBE}" type="sibTrans" cxnId="{CE147FF9-3D9C-411C-9EDC-3A797E6AD592}">
      <dgm:prSet/>
      <dgm:spPr/>
      <dgm:t>
        <a:bodyPr/>
        <a:lstStyle/>
        <a:p>
          <a:endParaRPr lang="ru-RU"/>
        </a:p>
      </dgm:t>
    </dgm:pt>
    <dgm:pt modelId="{21F3654D-A7C3-47A9-B01B-6CF1B3970795}">
      <dgm:prSet custT="1">
        <dgm:style>
          <a:lnRef idx="1">
            <a:schemeClr val="accent3"/>
          </a:lnRef>
          <a:fillRef idx="2">
            <a:schemeClr val="accent3"/>
          </a:fillRef>
          <a:effectRef idx="1">
            <a:schemeClr val="accent3"/>
          </a:effectRef>
          <a:fontRef idx="minor">
            <a:schemeClr val="dk1"/>
          </a:fontRef>
        </dgm:style>
      </dgm:prSet>
      <dgm:spPr>
        <a:ln>
          <a:noFill/>
        </a:ln>
        <a:effectLst>
          <a:outerShdw blurRad="107950" dist="12700" dir="5400000" algn="ctr">
            <a:srgbClr val="000000"/>
          </a:outerShdw>
        </a:effectLst>
        <a:scene3d>
          <a:camera prst="orthographicFront">
            <a:rot lat="0" lon="0" rev="0"/>
          </a:camera>
          <a:lightRig rig="soft" dir="t">
            <a:rot lat="0" lon="0" rev="0"/>
          </a:lightRig>
        </a:scene3d>
        <a:sp3d contourW="44450" prstMaterial="matte">
          <a:bevelT w="63500" h="63500" prst="artDeco"/>
          <a:contourClr>
            <a:srgbClr val="FFFFFF"/>
          </a:contourClr>
        </a:sp3d>
      </dgm:spPr>
      <dgm:t>
        <a:bodyPr/>
        <a:lstStyle/>
        <a:p>
          <a:r>
            <a:rPr lang="ru-RU" sz="1000" b="1">
              <a:solidFill>
                <a:schemeClr val="accent1">
                  <a:lumMod val="50000"/>
                </a:schemeClr>
              </a:solidFill>
            </a:rPr>
            <a:t>Выплачена компенсация расходов на оплату жилых помещений, отопления и освещения работникам, муниципальных учреждений, проживающим и работающим в сельской местности;</a:t>
          </a:r>
        </a:p>
      </dgm:t>
    </dgm:pt>
    <dgm:pt modelId="{36A9DAD2-359E-41A3-A650-CEA29D959D42}" type="sibTrans" cxnId="{C1A5C919-C864-418C-B458-9D0EF9F0B67E}">
      <dgm:prSet/>
      <dgm:spPr/>
      <dgm:t>
        <a:bodyPr/>
        <a:lstStyle/>
        <a:p>
          <a:endParaRPr lang="ru-RU"/>
        </a:p>
      </dgm:t>
    </dgm:pt>
    <dgm:pt modelId="{F2EE7EA9-581B-4B86-A786-80361B5C8545}" type="parTrans" cxnId="{C1A5C919-C864-418C-B458-9D0EF9F0B67E}">
      <dgm:prSet/>
      <dgm:spPr/>
      <dgm:t>
        <a:bodyPr/>
        <a:lstStyle/>
        <a:p>
          <a:endParaRPr lang="ru-RU"/>
        </a:p>
      </dgm:t>
    </dgm:pt>
    <dgm:pt modelId="{B2A5190C-550C-4E15-8D5F-C90CCAE05D17}">
      <dgm:prSet phldrT="[Текст]" custT="1">
        <dgm:style>
          <a:lnRef idx="1">
            <a:schemeClr val="accent3"/>
          </a:lnRef>
          <a:fillRef idx="2">
            <a:schemeClr val="accent3"/>
          </a:fillRef>
          <a:effectRef idx="1">
            <a:schemeClr val="accent3"/>
          </a:effectRef>
          <a:fontRef idx="minor">
            <a:schemeClr val="dk1"/>
          </a:fontRef>
        </dgm:style>
      </dgm:prSet>
      <dgm:spPr>
        <a:gradFill rotWithShape="0">
          <a:gsLst>
            <a:gs pos="0">
              <a:schemeClr val="accent5">
                <a:lumMod val="20000"/>
                <a:lumOff val="80000"/>
              </a:schemeClr>
            </a:gs>
            <a:gs pos="35000">
              <a:schemeClr val="accent3">
                <a:tint val="37000"/>
                <a:satMod val="300000"/>
              </a:schemeClr>
            </a:gs>
            <a:gs pos="100000">
              <a:schemeClr val="accent3">
                <a:tint val="15000"/>
                <a:satMod val="350000"/>
              </a:schemeClr>
            </a:gs>
          </a:gsLst>
        </a:gradFill>
        <a:ln>
          <a:noFill/>
        </a:ln>
        <a:effectLst>
          <a:outerShdw blurRad="107950" dist="12700" dir="5400000" algn="ctr">
            <a:srgbClr val="000000"/>
          </a:outerShdw>
        </a:effectLst>
        <a:scene3d>
          <a:camera prst="orthographicFront">
            <a:rot lat="0" lon="0" rev="0"/>
          </a:camera>
          <a:lightRig rig="soft" dir="t">
            <a:rot lat="0" lon="0" rev="0"/>
          </a:lightRig>
        </a:scene3d>
        <a:sp3d contourW="44450" prstMaterial="matte">
          <a:bevelT w="63500" h="63500" prst="artDeco"/>
          <a:contourClr>
            <a:srgbClr val="FFFFFF"/>
          </a:contourClr>
        </a:sp3d>
      </dgm:spPr>
      <dgm:t>
        <a:bodyPr/>
        <a:lstStyle/>
        <a:p>
          <a:endParaRPr lang="ru-RU" sz="900" b="1">
            <a:solidFill>
              <a:schemeClr val="accent5">
                <a:lumMod val="50000"/>
              </a:schemeClr>
            </a:solidFill>
          </a:endParaRPr>
        </a:p>
      </dgm:t>
    </dgm:pt>
    <dgm:pt modelId="{FC5AEDF1-733B-46A6-9A87-8A3BBFCA75CB}" type="parTrans" cxnId="{EC486636-9493-4CC3-B425-801BB8266855}">
      <dgm:prSet/>
      <dgm:spPr/>
      <dgm:t>
        <a:bodyPr/>
        <a:lstStyle/>
        <a:p>
          <a:endParaRPr lang="ru-RU"/>
        </a:p>
      </dgm:t>
    </dgm:pt>
    <dgm:pt modelId="{9470808A-64CA-4F61-8BC8-272DD71F0F08}" type="sibTrans" cxnId="{EC486636-9493-4CC3-B425-801BB8266855}">
      <dgm:prSet/>
      <dgm:spPr/>
      <dgm:t>
        <a:bodyPr/>
        <a:lstStyle/>
        <a:p>
          <a:endParaRPr lang="ru-RU"/>
        </a:p>
      </dgm:t>
    </dgm:pt>
    <dgm:pt modelId="{E04B18E3-CBFD-4830-A8AF-62538DE5D08A}">
      <dgm:prSet custT="1">
        <dgm:style>
          <a:lnRef idx="1">
            <a:schemeClr val="accent3"/>
          </a:lnRef>
          <a:fillRef idx="2">
            <a:schemeClr val="accent3"/>
          </a:fillRef>
          <a:effectRef idx="1">
            <a:schemeClr val="accent3"/>
          </a:effectRef>
          <a:fontRef idx="minor">
            <a:schemeClr val="dk1"/>
          </a:fontRef>
        </dgm:style>
      </dgm:prSet>
      <dgm:spPr>
        <a:ln>
          <a:noFill/>
        </a:ln>
        <a:effectLst>
          <a:outerShdw blurRad="107950" dist="12700" dir="5400000" algn="ctr">
            <a:srgbClr val="000000"/>
          </a:outerShdw>
        </a:effectLst>
        <a:scene3d>
          <a:camera prst="orthographicFront">
            <a:rot lat="0" lon="0" rev="0"/>
          </a:camera>
          <a:lightRig rig="soft" dir="t">
            <a:rot lat="0" lon="0" rev="0"/>
          </a:lightRig>
        </a:scene3d>
        <a:sp3d contourW="44450" prstMaterial="matte">
          <a:bevelT w="63500" h="63500" prst="artDeco"/>
          <a:contourClr>
            <a:srgbClr val="FFFFFF"/>
          </a:contourClr>
        </a:sp3d>
      </dgm:spPr>
      <dgm:t>
        <a:bodyPr/>
        <a:lstStyle/>
        <a:p>
          <a:r>
            <a:rPr lang="ru-RU" sz="1000" b="1">
              <a:solidFill>
                <a:schemeClr val="accent1">
                  <a:lumMod val="50000"/>
                </a:schemeClr>
              </a:solidFill>
            </a:rPr>
            <a:t>Обеспечены льготным питанием учащиеся из многодетных семей в муниципальных общеобразовательных организациях;</a:t>
          </a:r>
        </a:p>
      </dgm:t>
    </dgm:pt>
    <dgm:pt modelId="{EFCF75DD-E580-45B6-B762-D1470EE366D9}" type="parTrans" cxnId="{64DA11DF-6183-4721-B834-AC8C0A40C03C}">
      <dgm:prSet/>
      <dgm:spPr/>
      <dgm:t>
        <a:bodyPr/>
        <a:lstStyle/>
        <a:p>
          <a:endParaRPr lang="ru-RU"/>
        </a:p>
      </dgm:t>
    </dgm:pt>
    <dgm:pt modelId="{C4CD1D31-4749-4CD5-8779-0DA3F8A1CDA1}" type="sibTrans" cxnId="{64DA11DF-6183-4721-B834-AC8C0A40C03C}">
      <dgm:prSet/>
      <dgm:spPr/>
      <dgm:t>
        <a:bodyPr/>
        <a:lstStyle/>
        <a:p>
          <a:endParaRPr lang="ru-RU"/>
        </a:p>
      </dgm:t>
    </dgm:pt>
    <dgm:pt modelId="{1039CDE1-C5E4-4BD1-813C-47A1B7B02D19}">
      <dgm:prSet custT="1">
        <dgm:style>
          <a:lnRef idx="1">
            <a:schemeClr val="accent3"/>
          </a:lnRef>
          <a:fillRef idx="2">
            <a:schemeClr val="accent3"/>
          </a:fillRef>
          <a:effectRef idx="1">
            <a:schemeClr val="accent3"/>
          </a:effectRef>
          <a:fontRef idx="minor">
            <a:schemeClr val="dk1"/>
          </a:fontRef>
        </dgm:style>
      </dgm:prSet>
      <dgm:spPr>
        <a:ln>
          <a:noFill/>
        </a:ln>
        <a:effectLst>
          <a:outerShdw blurRad="107950" dist="12700" dir="5400000" algn="ctr">
            <a:srgbClr val="000000"/>
          </a:outerShdw>
        </a:effectLst>
        <a:scene3d>
          <a:camera prst="orthographicFront">
            <a:rot lat="0" lon="0" rev="0"/>
          </a:camera>
          <a:lightRig rig="soft" dir="t">
            <a:rot lat="0" lon="0" rev="0"/>
          </a:lightRig>
        </a:scene3d>
        <a:sp3d contourW="44450" prstMaterial="matte">
          <a:bevelT w="63500" h="63500" prst="artDeco"/>
          <a:contourClr>
            <a:srgbClr val="FFFFFF"/>
          </a:contourClr>
        </a:sp3d>
      </dgm:spPr>
      <dgm:t>
        <a:bodyPr/>
        <a:lstStyle/>
        <a:p>
          <a:r>
            <a:rPr lang="ru-RU" sz="1000" b="1">
              <a:solidFill>
                <a:schemeClr val="accent1">
                  <a:lumMod val="50000"/>
                </a:schemeClr>
              </a:solidFill>
            </a:rPr>
            <a:t>Обеспечено бесплатным горячим питанием обучающихся по образовательным программам начального общего образования в муниципальных образовательных организациях.</a:t>
          </a:r>
        </a:p>
      </dgm:t>
    </dgm:pt>
    <dgm:pt modelId="{32FF6A9E-06E9-41ED-8621-4A5A932F9955}" type="parTrans" cxnId="{79747E13-67AC-4D38-86AF-227A71747363}">
      <dgm:prSet/>
      <dgm:spPr/>
      <dgm:t>
        <a:bodyPr/>
        <a:lstStyle/>
        <a:p>
          <a:endParaRPr lang="ru-RU"/>
        </a:p>
      </dgm:t>
    </dgm:pt>
    <dgm:pt modelId="{631056C2-BC5D-4198-9455-C1022BD7EC3C}" type="sibTrans" cxnId="{79747E13-67AC-4D38-86AF-227A71747363}">
      <dgm:prSet/>
      <dgm:spPr/>
      <dgm:t>
        <a:bodyPr/>
        <a:lstStyle/>
        <a:p>
          <a:endParaRPr lang="ru-RU"/>
        </a:p>
      </dgm:t>
    </dgm:pt>
    <dgm:pt modelId="{C6256601-22FB-45AA-8CC7-F95C624CFCA9}" type="pres">
      <dgm:prSet presAssocID="{2BCC990E-3FA2-4D2E-8ADA-88CD71A24588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567BDA9E-4006-490C-9C24-095827F65C7C}" type="pres">
      <dgm:prSet presAssocID="{B0CA7CF8-5EE7-47B7-A384-5F6C58DDDC8F}" presName="linNode" presStyleCnt="0"/>
      <dgm:spPr/>
      <dgm:t>
        <a:bodyPr/>
        <a:lstStyle/>
        <a:p>
          <a:endParaRPr lang="ru-RU"/>
        </a:p>
      </dgm:t>
    </dgm:pt>
    <dgm:pt modelId="{66245B10-A113-4C07-B554-5450C355C561}" type="pres">
      <dgm:prSet presAssocID="{B0CA7CF8-5EE7-47B7-A384-5F6C58DDDC8F}" presName="parentText" presStyleLbl="node1" presStyleIdx="0" presStyleCnt="2" custScaleX="100098" custScaleY="26870" custLinFactNeighborY="-2663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53BF055-43D0-44CA-98A2-F7131B917A01}" type="pres">
      <dgm:prSet presAssocID="{B0CA7CF8-5EE7-47B7-A384-5F6C58DDDC8F}" presName="descendantText" presStyleLbl="alignAccFollowNode1" presStyleIdx="0" presStyleCnt="2" custScaleY="48241" custLinFactNeighborX="3228" custLinFactNeighborY="-135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73E098D-4CA4-4082-9B75-1604E5B41758}" type="pres">
      <dgm:prSet presAssocID="{D0482104-7484-4E45-99D8-7C226D3C50E2}" presName="sp" presStyleCnt="0"/>
      <dgm:spPr/>
      <dgm:t>
        <a:bodyPr/>
        <a:lstStyle/>
        <a:p>
          <a:endParaRPr lang="ru-RU"/>
        </a:p>
      </dgm:t>
    </dgm:pt>
    <dgm:pt modelId="{ADC4EE65-382B-4BBA-9A25-B171FE11CEC6}" type="pres">
      <dgm:prSet presAssocID="{BF8BB6C7-C358-488B-A89D-FC7EAA2AF6B4}" presName="linNode" presStyleCnt="0"/>
      <dgm:spPr/>
      <dgm:t>
        <a:bodyPr/>
        <a:lstStyle/>
        <a:p>
          <a:endParaRPr lang="ru-RU"/>
        </a:p>
      </dgm:t>
    </dgm:pt>
    <dgm:pt modelId="{157625DC-961B-4520-A876-AD54FED6EB6A}" type="pres">
      <dgm:prSet presAssocID="{BF8BB6C7-C358-488B-A89D-FC7EAA2AF6B4}" presName="parentText" presStyleLbl="node1" presStyleIdx="1" presStyleCnt="2" custScaleY="31959" custLinFactNeighborY="-568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CA324E3-09AF-4ACB-82FE-178DE7295A7E}" type="pres">
      <dgm:prSet presAssocID="{BF8BB6C7-C358-488B-A89D-FC7EAA2AF6B4}" presName="descendantText" presStyleLbl="alignAccFollowNode1" presStyleIdx="1" presStyleCnt="2" custScaleY="68777" custLinFactNeighborX="1583" custLinFactNeighborY="1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017D92E7-CFE2-4BF7-B4E6-870371B2AA88}" type="presOf" srcId="{E04B18E3-CBFD-4830-A8AF-62538DE5D08A}" destId="{FCA324E3-09AF-4ACB-82FE-178DE7295A7E}" srcOrd="0" destOrd="4" presId="urn:microsoft.com/office/officeart/2005/8/layout/vList5"/>
    <dgm:cxn modelId="{64DA11DF-6183-4721-B834-AC8C0A40C03C}" srcId="{BF8BB6C7-C358-488B-A89D-FC7EAA2AF6B4}" destId="{E04B18E3-CBFD-4830-A8AF-62538DE5D08A}" srcOrd="4" destOrd="0" parTransId="{EFCF75DD-E580-45B6-B762-D1470EE366D9}" sibTransId="{C4CD1D31-4749-4CD5-8779-0DA3F8A1CDA1}"/>
    <dgm:cxn modelId="{B6D11E7D-3073-41F7-A5EC-C5895A9CC83F}" type="presOf" srcId="{1A23F9F2-D3BF-4E67-90DE-3F9721638CD7}" destId="{FCA324E3-09AF-4ACB-82FE-178DE7295A7E}" srcOrd="0" destOrd="0" presId="urn:microsoft.com/office/officeart/2005/8/layout/vList5"/>
    <dgm:cxn modelId="{70D36A62-3691-4912-9279-5E23529D30C2}" type="presOf" srcId="{75D486D2-5316-4E52-8490-08E4196A2FC8}" destId="{B53BF055-43D0-44CA-98A2-F7131B917A01}" srcOrd="0" destOrd="3" presId="urn:microsoft.com/office/officeart/2005/8/layout/vList5"/>
    <dgm:cxn modelId="{832B3DE7-37D1-437C-AB10-AD264E3A2BBB}" type="presOf" srcId="{839D97CC-BE05-429C-A5F9-2DBCE14DF1C7}" destId="{FCA324E3-09AF-4ACB-82FE-178DE7295A7E}" srcOrd="0" destOrd="3" presId="urn:microsoft.com/office/officeart/2005/8/layout/vList5"/>
    <dgm:cxn modelId="{81603D04-814F-4891-926D-C3F0F04F71CA}" type="presOf" srcId="{224D93D2-88CC-4262-939A-A0123004A680}" destId="{B53BF055-43D0-44CA-98A2-F7131B917A01}" srcOrd="0" destOrd="1" presId="urn:microsoft.com/office/officeart/2005/8/layout/vList5"/>
    <dgm:cxn modelId="{EC486636-9493-4CC3-B425-801BB8266855}" srcId="{B0CA7CF8-5EE7-47B7-A384-5F6C58DDDC8F}" destId="{B2A5190C-550C-4E15-8D5F-C90CCAE05D17}" srcOrd="0" destOrd="0" parTransId="{FC5AEDF1-733B-46A6-9A87-8A3BBFCA75CB}" sibTransId="{9470808A-64CA-4F61-8BC8-272DD71F0F08}"/>
    <dgm:cxn modelId="{C7F46E21-25C8-4CD1-81EE-94F0A16E4206}" srcId="{BF8BB6C7-C358-488B-A89D-FC7EAA2AF6B4}" destId="{1A23F9F2-D3BF-4E67-90DE-3F9721638CD7}" srcOrd="0" destOrd="0" parTransId="{568550EB-0DA8-483A-AFE4-7E184874EBF8}" sibTransId="{74B1AD64-CD75-4DD0-8051-7A39467034D4}"/>
    <dgm:cxn modelId="{67DFBF48-5A6F-455C-8DF1-4826E159562E}" srcId="{2BCC990E-3FA2-4D2E-8ADA-88CD71A24588}" destId="{BF8BB6C7-C358-488B-A89D-FC7EAA2AF6B4}" srcOrd="1" destOrd="0" parTransId="{ECEA8E82-D8CB-42A2-93FA-8064443574AD}" sibTransId="{77057AEF-ACCA-44F7-A1B1-AA83F5203804}"/>
    <dgm:cxn modelId="{639E5961-0100-4C1F-93E6-AA3408BF9802}" type="presOf" srcId="{F362D4F0-991E-4434-ABFB-E62809DA4015}" destId="{FCA324E3-09AF-4ACB-82FE-178DE7295A7E}" srcOrd="0" destOrd="1" presId="urn:microsoft.com/office/officeart/2005/8/layout/vList5"/>
    <dgm:cxn modelId="{CE147FF9-3D9C-411C-9EDC-3A797E6AD592}" srcId="{BF8BB6C7-C358-488B-A89D-FC7EAA2AF6B4}" destId="{F362D4F0-991E-4434-ABFB-E62809DA4015}" srcOrd="1" destOrd="0" parTransId="{770F3804-9E7A-427E-BCFF-9CC04389FAB7}" sibTransId="{EAB06FA4-0477-485C-ADCA-1F6AB3521BBE}"/>
    <dgm:cxn modelId="{F55A900E-F9A2-45FB-9912-0D88C08A3604}" type="presOf" srcId="{BF8BB6C7-C358-488B-A89D-FC7EAA2AF6B4}" destId="{157625DC-961B-4520-A876-AD54FED6EB6A}" srcOrd="0" destOrd="0" presId="urn:microsoft.com/office/officeart/2005/8/layout/vList5"/>
    <dgm:cxn modelId="{5136B92F-CA4E-4ECC-AEE1-D8F0072B50E1}" srcId="{B0CA7CF8-5EE7-47B7-A384-5F6C58DDDC8F}" destId="{78E360A0-EE4F-4C17-8C4E-882174DF8FF8}" srcOrd="2" destOrd="0" parTransId="{C0F53950-E72A-4564-8AB2-BC8BBF2B4730}" sibTransId="{AD7E08E3-8376-41E8-BE7A-986B53F2B444}"/>
    <dgm:cxn modelId="{C1A5C919-C864-418C-B458-9D0EF9F0B67E}" srcId="{BF8BB6C7-C358-488B-A89D-FC7EAA2AF6B4}" destId="{21F3654D-A7C3-47A9-B01B-6CF1B3970795}" srcOrd="2" destOrd="0" parTransId="{F2EE7EA9-581B-4B86-A786-80361B5C8545}" sibTransId="{36A9DAD2-359E-41A3-A650-CEA29D959D42}"/>
    <dgm:cxn modelId="{12CF3612-C6D2-4F7B-B3AC-1FFDAF0FDDB1}" type="presOf" srcId="{21F3654D-A7C3-47A9-B01B-6CF1B3970795}" destId="{FCA324E3-09AF-4ACB-82FE-178DE7295A7E}" srcOrd="0" destOrd="2" presId="urn:microsoft.com/office/officeart/2005/8/layout/vList5"/>
    <dgm:cxn modelId="{38EACED9-8F16-40D1-8D4E-9DF71ED10287}" type="presOf" srcId="{78E360A0-EE4F-4C17-8C4E-882174DF8FF8}" destId="{B53BF055-43D0-44CA-98A2-F7131B917A01}" srcOrd="0" destOrd="2" presId="urn:microsoft.com/office/officeart/2005/8/layout/vList5"/>
    <dgm:cxn modelId="{393E7836-3981-405C-9B28-E0087F367CD5}" srcId="{BF8BB6C7-C358-488B-A89D-FC7EAA2AF6B4}" destId="{839D97CC-BE05-429C-A5F9-2DBCE14DF1C7}" srcOrd="3" destOrd="0" parTransId="{24708256-D779-4247-AB37-CC72AED38EDA}" sibTransId="{98B18BA3-7CA5-4999-939B-D10348A0B3AB}"/>
    <dgm:cxn modelId="{79747E13-67AC-4D38-86AF-227A71747363}" srcId="{BF8BB6C7-C358-488B-A89D-FC7EAA2AF6B4}" destId="{1039CDE1-C5E4-4BD1-813C-47A1B7B02D19}" srcOrd="5" destOrd="0" parTransId="{32FF6A9E-06E9-41ED-8621-4A5A932F9955}" sibTransId="{631056C2-BC5D-4198-9455-C1022BD7EC3C}"/>
    <dgm:cxn modelId="{BAA21B9D-532C-4EA5-8D03-A01B64AA5FA8}" srcId="{2BCC990E-3FA2-4D2E-8ADA-88CD71A24588}" destId="{B0CA7CF8-5EE7-47B7-A384-5F6C58DDDC8F}" srcOrd="0" destOrd="0" parTransId="{5F4CDCFD-8D36-4FBD-8B18-3367A56F7E29}" sibTransId="{D0482104-7484-4E45-99D8-7C226D3C50E2}"/>
    <dgm:cxn modelId="{939C51C0-9F9D-4DBB-A923-7C5C8A785C60}" srcId="{B0CA7CF8-5EE7-47B7-A384-5F6C58DDDC8F}" destId="{75D486D2-5316-4E52-8490-08E4196A2FC8}" srcOrd="3" destOrd="0" parTransId="{5EE8D8B1-4CCE-4680-BA4A-2BFEF64E636D}" sibTransId="{7DFE669D-B7F5-45A1-852F-C70850146536}"/>
    <dgm:cxn modelId="{ABC51289-711A-4457-9F0E-AE9032ADDE7A}" type="presOf" srcId="{2BCC990E-3FA2-4D2E-8ADA-88CD71A24588}" destId="{C6256601-22FB-45AA-8CC7-F95C624CFCA9}" srcOrd="0" destOrd="0" presId="urn:microsoft.com/office/officeart/2005/8/layout/vList5"/>
    <dgm:cxn modelId="{658F71C8-9495-4204-A485-CB282DDACAE9}" type="presOf" srcId="{1039CDE1-C5E4-4BD1-813C-47A1B7B02D19}" destId="{FCA324E3-09AF-4ACB-82FE-178DE7295A7E}" srcOrd="0" destOrd="5" presId="urn:microsoft.com/office/officeart/2005/8/layout/vList5"/>
    <dgm:cxn modelId="{FC99467A-C487-48AD-81B2-E7CF19748262}" srcId="{B0CA7CF8-5EE7-47B7-A384-5F6C58DDDC8F}" destId="{224D93D2-88CC-4262-939A-A0123004A680}" srcOrd="1" destOrd="0" parTransId="{758CA27D-3449-44FD-A79C-DCC431872773}" sibTransId="{6DB500C1-1AB5-40CA-B992-8579C15DDED3}"/>
    <dgm:cxn modelId="{34887C20-C8CD-476A-8F5D-E5885B2FF458}" type="presOf" srcId="{B0CA7CF8-5EE7-47B7-A384-5F6C58DDDC8F}" destId="{66245B10-A113-4C07-B554-5450C355C561}" srcOrd="0" destOrd="0" presId="urn:microsoft.com/office/officeart/2005/8/layout/vList5"/>
    <dgm:cxn modelId="{CCCA4565-F80C-49D6-98EC-E945C2C0B4C3}" type="presOf" srcId="{B2A5190C-550C-4E15-8D5F-C90CCAE05D17}" destId="{B53BF055-43D0-44CA-98A2-F7131B917A01}" srcOrd="0" destOrd="0" presId="urn:microsoft.com/office/officeart/2005/8/layout/vList5"/>
    <dgm:cxn modelId="{45269C76-2582-4C81-B976-A94FBC965649}" type="presParOf" srcId="{C6256601-22FB-45AA-8CC7-F95C624CFCA9}" destId="{567BDA9E-4006-490C-9C24-095827F65C7C}" srcOrd="0" destOrd="0" presId="urn:microsoft.com/office/officeart/2005/8/layout/vList5"/>
    <dgm:cxn modelId="{7AA9AE3C-CB0F-4643-A43D-BA90C6276F70}" type="presParOf" srcId="{567BDA9E-4006-490C-9C24-095827F65C7C}" destId="{66245B10-A113-4C07-B554-5450C355C561}" srcOrd="0" destOrd="0" presId="urn:microsoft.com/office/officeart/2005/8/layout/vList5"/>
    <dgm:cxn modelId="{02A264AE-D66A-4847-A58E-74516D61B64E}" type="presParOf" srcId="{567BDA9E-4006-490C-9C24-095827F65C7C}" destId="{B53BF055-43D0-44CA-98A2-F7131B917A01}" srcOrd="1" destOrd="0" presId="urn:microsoft.com/office/officeart/2005/8/layout/vList5"/>
    <dgm:cxn modelId="{C4DCAE2A-6DFE-46FB-987F-CF7FD1A6BF65}" type="presParOf" srcId="{C6256601-22FB-45AA-8CC7-F95C624CFCA9}" destId="{973E098D-4CA4-4082-9B75-1604E5B41758}" srcOrd="1" destOrd="0" presId="urn:microsoft.com/office/officeart/2005/8/layout/vList5"/>
    <dgm:cxn modelId="{39EFF3D2-E511-452D-8E20-1C4DA743972E}" type="presParOf" srcId="{C6256601-22FB-45AA-8CC7-F95C624CFCA9}" destId="{ADC4EE65-382B-4BBA-9A25-B171FE11CEC6}" srcOrd="2" destOrd="0" presId="urn:microsoft.com/office/officeart/2005/8/layout/vList5"/>
    <dgm:cxn modelId="{A4BD957E-2FD7-418E-8E36-9FC34A6D4CAD}" type="presParOf" srcId="{ADC4EE65-382B-4BBA-9A25-B171FE11CEC6}" destId="{157625DC-961B-4520-A876-AD54FED6EB6A}" srcOrd="0" destOrd="0" presId="urn:microsoft.com/office/officeart/2005/8/layout/vList5"/>
    <dgm:cxn modelId="{54A98E31-8649-449F-9E7C-F33356CFE059}" type="presParOf" srcId="{ADC4EE65-382B-4BBA-9A25-B171FE11CEC6}" destId="{FCA324E3-09AF-4ACB-82FE-178DE7295A7E}" srcOrd="1" destOrd="0" presId="urn:microsoft.com/office/officeart/2005/8/layout/vList5"/>
  </dgm:cxnLst>
  <dgm:bg/>
  <dgm:whole/>
  <dgm:extLst>
    <a:ext uri="http://schemas.microsoft.com/office/drawing/2008/diagram">
      <dsp:dataModelExt xmlns:dsp="http://schemas.microsoft.com/office/drawing/2008/diagram" relId="rId41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5A929CEE-4C6B-41D3-A1ED-6281978F97AF}" type="doc">
      <dgm:prSet loTypeId="urn:microsoft.com/office/officeart/2005/8/layout/vList5" loCatId="list" qsTypeId="urn:microsoft.com/office/officeart/2005/8/quickstyle/3d2" qsCatId="3D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12647DBA-2950-4865-ACF1-185C188D1339}">
      <dgm:prSet phldrT="[Текст]" custT="1">
        <dgm:style>
          <a:lnRef idx="1">
            <a:schemeClr val="accent2"/>
          </a:lnRef>
          <a:fillRef idx="2">
            <a:schemeClr val="accent2"/>
          </a:fillRef>
          <a:effectRef idx="1">
            <a:schemeClr val="accent2"/>
          </a:effectRef>
          <a:fontRef idx="minor">
            <a:schemeClr val="dk1"/>
          </a:fontRef>
        </dgm:style>
      </dgm:prSet>
      <dgm:spPr>
        <a:effectLst>
          <a:outerShdw blurRad="50800" dist="38100" dir="18900000" algn="bl" rotWithShape="0">
            <a:prstClr val="black">
              <a:alpha val="40000"/>
            </a:prstClr>
          </a:outerShdw>
        </a:effectLst>
      </dgm:spPr>
      <dgm:t>
        <a:bodyPr/>
        <a:lstStyle/>
        <a:p>
          <a:r>
            <a:rPr lang="ru-RU" sz="1100" b="1">
              <a:solidFill>
                <a:schemeClr val="accent5">
                  <a:lumMod val="50000"/>
                </a:schemeClr>
              </a:solidFill>
            </a:rPr>
            <a:t>ДРУГИЕ ВОПРОСЫ В ОБЛАСТИ ОБРАЗОВАНЫ </a:t>
          </a:r>
        </a:p>
        <a:p>
          <a:r>
            <a:rPr lang="ru-RU" sz="1100" b="1">
              <a:solidFill>
                <a:schemeClr val="accent5">
                  <a:lumMod val="50000"/>
                </a:schemeClr>
              </a:solidFill>
            </a:rPr>
            <a:t>47,2 МЛН. РУБЛЕЙ</a:t>
          </a:r>
        </a:p>
      </dgm:t>
    </dgm:pt>
    <dgm:pt modelId="{903E3787-3415-42CB-AA81-F124A43FA252}" type="parTrans" cxnId="{E23862D9-4577-4428-A8E2-63396E7AD63E}">
      <dgm:prSet/>
      <dgm:spPr/>
      <dgm:t>
        <a:bodyPr/>
        <a:lstStyle/>
        <a:p>
          <a:endParaRPr lang="ru-RU"/>
        </a:p>
      </dgm:t>
    </dgm:pt>
    <dgm:pt modelId="{F2DFBCD3-210B-40BC-A7CF-AC325A1E5AB1}" type="sibTrans" cxnId="{E23862D9-4577-4428-A8E2-63396E7AD63E}">
      <dgm:prSet/>
      <dgm:spPr/>
      <dgm:t>
        <a:bodyPr/>
        <a:lstStyle/>
        <a:p>
          <a:endParaRPr lang="ru-RU"/>
        </a:p>
      </dgm:t>
    </dgm:pt>
    <dgm:pt modelId="{4285FCB1-C8AB-46BC-A816-F2444309A952}">
      <dgm:prSet phldrT="[Текст]" custT="1">
        <dgm:style>
          <a:lnRef idx="1">
            <a:schemeClr val="accent3"/>
          </a:lnRef>
          <a:fillRef idx="2">
            <a:schemeClr val="accent3"/>
          </a:fillRef>
          <a:effectRef idx="1">
            <a:schemeClr val="accent3"/>
          </a:effectRef>
          <a:fontRef idx="minor">
            <a:schemeClr val="dk1"/>
          </a:fontRef>
        </dgm:style>
      </dgm:prSet>
      <dgm:spPr>
        <a:ln>
          <a:noFill/>
        </a:ln>
        <a:effectLst>
          <a:outerShdw blurRad="107950" dist="12700" dir="5400000" algn="ctr">
            <a:srgbClr val="000000"/>
          </a:outerShdw>
        </a:effectLst>
        <a:scene3d>
          <a:camera prst="orthographicFront">
            <a:rot lat="0" lon="0" rev="0"/>
          </a:camera>
          <a:lightRig rig="soft" dir="t">
            <a:rot lat="0" lon="0" rev="0"/>
          </a:lightRig>
        </a:scene3d>
        <a:sp3d contourW="44450" prstMaterial="matte">
          <a:bevelT w="63500" h="63500" prst="artDeco"/>
          <a:contourClr>
            <a:srgbClr val="FFFFFF"/>
          </a:contourClr>
        </a:sp3d>
      </dgm:spPr>
      <dgm:t>
        <a:bodyPr/>
        <a:lstStyle/>
        <a:p>
          <a:r>
            <a:rPr lang="ru-RU" sz="1000" b="1">
              <a:solidFill>
                <a:schemeClr val="accent1">
                  <a:lumMod val="50000"/>
                </a:schemeClr>
              </a:solidFill>
            </a:rPr>
            <a:t>Осуществлены расходы на обеспечение деятельности районного управления образованием Мостовского района;</a:t>
          </a:r>
        </a:p>
      </dgm:t>
    </dgm:pt>
    <dgm:pt modelId="{A62CE662-78FD-4842-937A-A7C710B39B48}" type="parTrans" cxnId="{5DA41F8D-D594-4C5D-843C-5E4E5D03DF9E}">
      <dgm:prSet/>
      <dgm:spPr/>
      <dgm:t>
        <a:bodyPr/>
        <a:lstStyle/>
        <a:p>
          <a:endParaRPr lang="ru-RU"/>
        </a:p>
      </dgm:t>
    </dgm:pt>
    <dgm:pt modelId="{7FC3D3D9-B15B-48DC-BBC6-30BC05087FF4}" type="sibTrans" cxnId="{5DA41F8D-D594-4C5D-843C-5E4E5D03DF9E}">
      <dgm:prSet/>
      <dgm:spPr/>
      <dgm:t>
        <a:bodyPr/>
        <a:lstStyle/>
        <a:p>
          <a:endParaRPr lang="ru-RU"/>
        </a:p>
      </dgm:t>
    </dgm:pt>
    <dgm:pt modelId="{494CF3DF-088F-4385-BDD2-68C59D1D0580}">
      <dgm:prSet custT="1">
        <dgm:style>
          <a:lnRef idx="1">
            <a:schemeClr val="accent3"/>
          </a:lnRef>
          <a:fillRef idx="2">
            <a:schemeClr val="accent3"/>
          </a:fillRef>
          <a:effectRef idx="1">
            <a:schemeClr val="accent3"/>
          </a:effectRef>
          <a:fontRef idx="minor">
            <a:schemeClr val="dk1"/>
          </a:fontRef>
        </dgm:style>
      </dgm:prSet>
      <dgm:spPr>
        <a:ln>
          <a:noFill/>
        </a:ln>
        <a:effectLst>
          <a:outerShdw blurRad="107950" dist="12700" dir="5400000" algn="ctr">
            <a:srgbClr val="000000"/>
          </a:outerShdw>
        </a:effectLst>
        <a:scene3d>
          <a:camera prst="orthographicFront">
            <a:rot lat="0" lon="0" rev="0"/>
          </a:camera>
          <a:lightRig rig="soft" dir="t">
            <a:rot lat="0" lon="0" rev="0"/>
          </a:lightRig>
        </a:scene3d>
        <a:sp3d contourW="44450" prstMaterial="matte">
          <a:bevelT w="63500" h="63500" prst="artDeco"/>
          <a:contourClr>
            <a:srgbClr val="FFFFFF"/>
          </a:contourClr>
        </a:sp3d>
      </dgm:spPr>
      <dgm:t>
        <a:bodyPr/>
        <a:lstStyle/>
        <a:p>
          <a:r>
            <a:rPr lang="ru-RU" sz="1000" b="1">
              <a:solidFill>
                <a:schemeClr val="accent1">
                  <a:lumMod val="50000"/>
                </a:schemeClr>
              </a:solidFill>
            </a:rPr>
            <a:t>Осуществлены выплаты компенсации части родительской платы за присмотр и уход за детьми, посещающими образовательные организации, реализующие общеобразовательную программу дошкольного образования</a:t>
          </a:r>
        </a:p>
      </dgm:t>
    </dgm:pt>
    <dgm:pt modelId="{DDC7E1C7-8DF5-4026-B463-725012A2C220}" type="parTrans" cxnId="{988209EA-5EB8-4C30-B098-8EFFA80744EF}">
      <dgm:prSet/>
      <dgm:spPr/>
      <dgm:t>
        <a:bodyPr/>
        <a:lstStyle/>
        <a:p>
          <a:endParaRPr lang="ru-RU"/>
        </a:p>
      </dgm:t>
    </dgm:pt>
    <dgm:pt modelId="{162EE571-B534-4912-905B-9A3E49C8EC3B}" type="sibTrans" cxnId="{988209EA-5EB8-4C30-B098-8EFFA80744EF}">
      <dgm:prSet/>
      <dgm:spPr/>
      <dgm:t>
        <a:bodyPr/>
        <a:lstStyle/>
        <a:p>
          <a:endParaRPr lang="ru-RU"/>
        </a:p>
      </dgm:t>
    </dgm:pt>
    <dgm:pt modelId="{D2DD9200-6256-45B9-BB2B-6940D0D29437}">
      <dgm:prSet custT="1">
        <dgm:style>
          <a:lnRef idx="1">
            <a:schemeClr val="accent2"/>
          </a:lnRef>
          <a:fillRef idx="2">
            <a:schemeClr val="accent2"/>
          </a:fillRef>
          <a:effectRef idx="1">
            <a:schemeClr val="accent2"/>
          </a:effectRef>
          <a:fontRef idx="minor">
            <a:schemeClr val="dk1"/>
          </a:fontRef>
        </dgm:style>
      </dgm:prSet>
      <dgm:spPr>
        <a:effectLst>
          <a:outerShdw blurRad="50800" dist="38100" dir="18900000" algn="bl" rotWithShape="0">
            <a:prstClr val="black">
              <a:alpha val="40000"/>
            </a:prstClr>
          </a:outerShdw>
        </a:effectLst>
      </dgm:spPr>
      <dgm:t>
        <a:bodyPr/>
        <a:lstStyle/>
        <a:p>
          <a:r>
            <a:rPr lang="ru-RU" sz="1100" b="1">
              <a:solidFill>
                <a:schemeClr val="accent5">
                  <a:lumMod val="50000"/>
                </a:schemeClr>
              </a:solidFill>
              <a:latin typeface="Arial" panose="020B0604020202020204" pitchFamily="34" charset="0"/>
              <a:cs typeface="Arial" panose="020B0604020202020204" pitchFamily="34" charset="0"/>
            </a:rPr>
            <a:t>ОХРАНА СЕМЬИ И ДЕТСТВА</a:t>
          </a:r>
        </a:p>
        <a:p>
          <a:r>
            <a:rPr lang="ru-RU" sz="1100" b="1">
              <a:solidFill>
                <a:schemeClr val="accent5">
                  <a:lumMod val="50000"/>
                </a:schemeClr>
              </a:solidFill>
              <a:latin typeface="Arial" panose="020B0604020202020204" pitchFamily="34" charset="0"/>
              <a:cs typeface="Arial" panose="020B0604020202020204" pitchFamily="34" charset="0"/>
            </a:rPr>
            <a:t>5,8 МЛН. РУБЛЕЙ</a:t>
          </a:r>
        </a:p>
      </dgm:t>
    </dgm:pt>
    <dgm:pt modelId="{7420947A-34F6-4B6C-B6E0-421E6E6D6931}" type="parTrans" cxnId="{C17746C2-6408-4F53-9D91-C4F3204AB411}">
      <dgm:prSet/>
      <dgm:spPr/>
      <dgm:t>
        <a:bodyPr/>
        <a:lstStyle/>
        <a:p>
          <a:endParaRPr lang="ru-RU"/>
        </a:p>
      </dgm:t>
    </dgm:pt>
    <dgm:pt modelId="{ECB4A916-C3DA-4AD1-A217-B1DE8B89E8D7}" type="sibTrans" cxnId="{C17746C2-6408-4F53-9D91-C4F3204AB411}">
      <dgm:prSet/>
      <dgm:spPr/>
      <dgm:t>
        <a:bodyPr/>
        <a:lstStyle/>
        <a:p>
          <a:endParaRPr lang="ru-RU"/>
        </a:p>
      </dgm:t>
    </dgm:pt>
    <dgm:pt modelId="{BD34B833-70A5-4D88-9B1B-DD8BC1BE06E2}">
      <dgm:prSet phldrT="[Текст]" custT="1">
        <dgm:style>
          <a:lnRef idx="1">
            <a:schemeClr val="accent3"/>
          </a:lnRef>
          <a:fillRef idx="2">
            <a:schemeClr val="accent3"/>
          </a:fillRef>
          <a:effectRef idx="1">
            <a:schemeClr val="accent3"/>
          </a:effectRef>
          <a:fontRef idx="minor">
            <a:schemeClr val="dk1"/>
          </a:fontRef>
        </dgm:style>
      </dgm:prSet>
      <dgm:spPr>
        <a:ln>
          <a:noFill/>
        </a:ln>
        <a:effectLst>
          <a:outerShdw blurRad="107950" dist="12700" dir="5400000" algn="ctr">
            <a:srgbClr val="000000"/>
          </a:outerShdw>
        </a:effectLst>
        <a:scene3d>
          <a:camera prst="orthographicFront">
            <a:rot lat="0" lon="0" rev="0"/>
          </a:camera>
          <a:lightRig rig="soft" dir="t">
            <a:rot lat="0" lon="0" rev="0"/>
          </a:lightRig>
        </a:scene3d>
        <a:sp3d contourW="44450" prstMaterial="matte">
          <a:bevelT w="63500" h="63500" prst="artDeco"/>
          <a:contourClr>
            <a:srgbClr val="FFFFFF"/>
          </a:contourClr>
        </a:sp3d>
      </dgm:spPr>
      <dgm:t>
        <a:bodyPr/>
        <a:lstStyle/>
        <a:p>
          <a:r>
            <a:rPr lang="ru-RU" sz="1000" b="1">
              <a:solidFill>
                <a:schemeClr val="accent1">
                  <a:lumMod val="50000"/>
                </a:schemeClr>
              </a:solidFill>
            </a:rPr>
            <a:t>Осуществлены меры по повышению уровня пожарной безопасности образовательных учреждений;</a:t>
          </a:r>
        </a:p>
      </dgm:t>
    </dgm:pt>
    <dgm:pt modelId="{F97827FD-E404-4A2A-BE49-948B189EF512}" type="parTrans" cxnId="{A80E0BBE-4468-4391-B8D7-F9A9DE2C847D}">
      <dgm:prSet/>
      <dgm:spPr/>
      <dgm:t>
        <a:bodyPr/>
        <a:lstStyle/>
        <a:p>
          <a:endParaRPr lang="ru-RU"/>
        </a:p>
      </dgm:t>
    </dgm:pt>
    <dgm:pt modelId="{5F90041E-1325-4A7A-A127-B80BBC80B65C}" type="sibTrans" cxnId="{A80E0BBE-4468-4391-B8D7-F9A9DE2C847D}">
      <dgm:prSet/>
      <dgm:spPr/>
      <dgm:t>
        <a:bodyPr/>
        <a:lstStyle/>
        <a:p>
          <a:endParaRPr lang="ru-RU"/>
        </a:p>
      </dgm:t>
    </dgm:pt>
    <dgm:pt modelId="{75EB039C-BE7D-4FF5-AF16-08A9FAE146BF}">
      <dgm:prSet phldrT="[Текст]" custT="1">
        <dgm:style>
          <a:lnRef idx="1">
            <a:schemeClr val="accent3"/>
          </a:lnRef>
          <a:fillRef idx="2">
            <a:schemeClr val="accent3"/>
          </a:fillRef>
          <a:effectRef idx="1">
            <a:schemeClr val="accent3"/>
          </a:effectRef>
          <a:fontRef idx="minor">
            <a:schemeClr val="dk1"/>
          </a:fontRef>
        </dgm:style>
      </dgm:prSet>
      <dgm:spPr>
        <a:ln>
          <a:noFill/>
        </a:ln>
        <a:effectLst>
          <a:outerShdw blurRad="107950" dist="12700" dir="5400000" algn="ctr">
            <a:srgbClr val="000000"/>
          </a:outerShdw>
        </a:effectLst>
        <a:scene3d>
          <a:camera prst="orthographicFront">
            <a:rot lat="0" lon="0" rev="0"/>
          </a:camera>
          <a:lightRig rig="soft" dir="t">
            <a:rot lat="0" lon="0" rev="0"/>
          </a:lightRig>
        </a:scene3d>
        <a:sp3d contourW="44450" prstMaterial="matte">
          <a:bevelT w="63500" h="63500" prst="artDeco"/>
          <a:contourClr>
            <a:srgbClr val="FFFFFF"/>
          </a:contourClr>
        </a:sp3d>
      </dgm:spPr>
      <dgm:t>
        <a:bodyPr/>
        <a:lstStyle/>
        <a:p>
          <a:r>
            <a:rPr lang="ru-RU" sz="1000" b="1">
              <a:solidFill>
                <a:schemeClr val="accent1">
                  <a:lumMod val="50000"/>
                </a:schemeClr>
              </a:solidFill>
            </a:rPr>
            <a:t>Выплачены ежемесячные доплаты педработникам - молодым специалистам;</a:t>
          </a:r>
        </a:p>
      </dgm:t>
    </dgm:pt>
    <dgm:pt modelId="{2E061AE4-99D2-441A-B889-912B901390ED}" type="parTrans" cxnId="{6E49ADC7-66A4-4F0C-BAC2-EC4211C8BEDA}">
      <dgm:prSet/>
      <dgm:spPr/>
      <dgm:t>
        <a:bodyPr/>
        <a:lstStyle/>
        <a:p>
          <a:endParaRPr lang="ru-RU"/>
        </a:p>
      </dgm:t>
    </dgm:pt>
    <dgm:pt modelId="{D7C8C316-F480-4F02-9109-37DC0275E549}" type="sibTrans" cxnId="{6E49ADC7-66A4-4F0C-BAC2-EC4211C8BEDA}">
      <dgm:prSet/>
      <dgm:spPr/>
      <dgm:t>
        <a:bodyPr/>
        <a:lstStyle/>
        <a:p>
          <a:endParaRPr lang="ru-RU"/>
        </a:p>
      </dgm:t>
    </dgm:pt>
    <dgm:pt modelId="{BD9B8F1B-08E3-45E9-A260-D350141DBC45}">
      <dgm:prSet phldrT="[Текст]" custT="1">
        <dgm:style>
          <a:lnRef idx="1">
            <a:schemeClr val="accent3"/>
          </a:lnRef>
          <a:fillRef idx="2">
            <a:schemeClr val="accent3"/>
          </a:fillRef>
          <a:effectRef idx="1">
            <a:schemeClr val="accent3"/>
          </a:effectRef>
          <a:fontRef idx="minor">
            <a:schemeClr val="dk1"/>
          </a:fontRef>
        </dgm:style>
      </dgm:prSet>
      <dgm:spPr>
        <a:ln>
          <a:noFill/>
        </a:ln>
        <a:effectLst>
          <a:outerShdw blurRad="107950" dist="12700" dir="5400000" algn="ctr">
            <a:srgbClr val="000000"/>
          </a:outerShdw>
        </a:effectLst>
        <a:scene3d>
          <a:camera prst="orthographicFront">
            <a:rot lat="0" lon="0" rev="0"/>
          </a:camera>
          <a:lightRig rig="soft" dir="t">
            <a:rot lat="0" lon="0" rev="0"/>
          </a:lightRig>
        </a:scene3d>
        <a:sp3d contourW="44450" prstMaterial="matte">
          <a:bevelT w="63500" h="63500" prst="artDeco"/>
          <a:contourClr>
            <a:srgbClr val="FFFFFF"/>
          </a:contourClr>
        </a:sp3d>
      </dgm:spPr>
      <dgm:t>
        <a:bodyPr/>
        <a:lstStyle/>
        <a:p>
          <a:r>
            <a:rPr lang="ru-RU" sz="1000" b="1">
              <a:solidFill>
                <a:schemeClr val="accent1">
                  <a:lumMod val="50000"/>
                </a:schemeClr>
              </a:solidFill>
            </a:rPr>
            <a:t>Выплачены стипендии гражданам, обучающимся по договору о целевом обучении;</a:t>
          </a:r>
        </a:p>
      </dgm:t>
    </dgm:pt>
    <dgm:pt modelId="{F7C7D1FD-8FD0-482F-9345-AFA6D449658D}" type="parTrans" cxnId="{F55B7F8E-3F3F-4A19-99AB-A524F239831D}">
      <dgm:prSet/>
      <dgm:spPr/>
      <dgm:t>
        <a:bodyPr/>
        <a:lstStyle/>
        <a:p>
          <a:endParaRPr lang="ru-RU"/>
        </a:p>
      </dgm:t>
    </dgm:pt>
    <dgm:pt modelId="{345CB0FA-A80E-41D3-B96A-BF5D0F346504}" type="sibTrans" cxnId="{F55B7F8E-3F3F-4A19-99AB-A524F239831D}">
      <dgm:prSet/>
      <dgm:spPr/>
      <dgm:t>
        <a:bodyPr/>
        <a:lstStyle/>
        <a:p>
          <a:endParaRPr lang="ru-RU"/>
        </a:p>
      </dgm:t>
    </dgm:pt>
    <dgm:pt modelId="{2AAA17BD-7CD6-4D28-A729-1A992BE27575}">
      <dgm:prSet phldrT="[Текст]" custT="1">
        <dgm:style>
          <a:lnRef idx="1">
            <a:schemeClr val="accent3"/>
          </a:lnRef>
          <a:fillRef idx="2">
            <a:schemeClr val="accent3"/>
          </a:fillRef>
          <a:effectRef idx="1">
            <a:schemeClr val="accent3"/>
          </a:effectRef>
          <a:fontRef idx="minor">
            <a:schemeClr val="dk1"/>
          </a:fontRef>
        </dgm:style>
      </dgm:prSet>
      <dgm:spPr>
        <a:ln>
          <a:noFill/>
        </a:ln>
        <a:effectLst>
          <a:outerShdw blurRad="107950" dist="12700" dir="5400000" algn="ctr">
            <a:srgbClr val="000000"/>
          </a:outerShdw>
        </a:effectLst>
        <a:scene3d>
          <a:camera prst="orthographicFront">
            <a:rot lat="0" lon="0" rev="0"/>
          </a:camera>
          <a:lightRig rig="soft" dir="t">
            <a:rot lat="0" lon="0" rev="0"/>
          </a:lightRig>
        </a:scene3d>
        <a:sp3d contourW="44450" prstMaterial="matte">
          <a:bevelT w="63500" h="63500" prst="artDeco"/>
          <a:contourClr>
            <a:srgbClr val="FFFFFF"/>
          </a:contourClr>
        </a:sp3d>
      </dgm:spPr>
      <dgm:t>
        <a:bodyPr/>
        <a:lstStyle/>
        <a:p>
          <a:r>
            <a:rPr lang="ru-RU" sz="1000" b="1">
              <a:solidFill>
                <a:schemeClr val="accent1">
                  <a:lumMod val="50000"/>
                </a:schemeClr>
              </a:solidFill>
            </a:rPr>
            <a:t>Организовано проведение ЕГЭ;</a:t>
          </a:r>
        </a:p>
      </dgm:t>
    </dgm:pt>
    <dgm:pt modelId="{E4BB0D81-3D2B-4B21-A75B-1909BE498F7C}" type="parTrans" cxnId="{8DDFD431-49DC-44FD-BCB2-C63C4B7E2DD2}">
      <dgm:prSet/>
      <dgm:spPr/>
      <dgm:t>
        <a:bodyPr/>
        <a:lstStyle/>
        <a:p>
          <a:endParaRPr lang="ru-RU"/>
        </a:p>
      </dgm:t>
    </dgm:pt>
    <dgm:pt modelId="{385C7042-D0A1-4211-9444-3E2B59B85904}" type="sibTrans" cxnId="{8DDFD431-49DC-44FD-BCB2-C63C4B7E2DD2}">
      <dgm:prSet/>
      <dgm:spPr/>
      <dgm:t>
        <a:bodyPr/>
        <a:lstStyle/>
        <a:p>
          <a:endParaRPr lang="ru-RU"/>
        </a:p>
      </dgm:t>
    </dgm:pt>
    <dgm:pt modelId="{363DB2C0-3B52-4D7C-9B6F-20F0DAFDADA5}">
      <dgm:prSet phldrT="[Текст]" custT="1">
        <dgm:style>
          <a:lnRef idx="1">
            <a:schemeClr val="accent3"/>
          </a:lnRef>
          <a:fillRef idx="2">
            <a:schemeClr val="accent3"/>
          </a:fillRef>
          <a:effectRef idx="1">
            <a:schemeClr val="accent3"/>
          </a:effectRef>
          <a:fontRef idx="minor">
            <a:schemeClr val="dk1"/>
          </a:fontRef>
        </dgm:style>
      </dgm:prSet>
      <dgm:spPr>
        <a:ln>
          <a:noFill/>
        </a:ln>
        <a:effectLst>
          <a:outerShdw blurRad="107950" dist="12700" dir="5400000" algn="ctr">
            <a:srgbClr val="000000"/>
          </a:outerShdw>
        </a:effectLst>
        <a:scene3d>
          <a:camera prst="orthographicFront">
            <a:rot lat="0" lon="0" rev="0"/>
          </a:camera>
          <a:lightRig rig="soft" dir="t">
            <a:rot lat="0" lon="0" rev="0"/>
          </a:lightRig>
        </a:scene3d>
        <a:sp3d contourW="44450" prstMaterial="matte">
          <a:bevelT w="63500" h="63500" prst="artDeco"/>
          <a:contourClr>
            <a:srgbClr val="FFFFFF"/>
          </a:contourClr>
        </a:sp3d>
      </dgm:spPr>
      <dgm:t>
        <a:bodyPr/>
        <a:lstStyle/>
        <a:p>
          <a:r>
            <a:rPr lang="ru-RU" sz="1000" b="1">
              <a:solidFill>
                <a:schemeClr val="accent1">
                  <a:lumMod val="50000"/>
                </a:schemeClr>
              </a:solidFill>
            </a:rPr>
            <a:t>Осуществлены расходы на составление проектно-сметной документации по учреждениям образования, исполнение предписаний надзорных органов</a:t>
          </a:r>
        </a:p>
      </dgm:t>
    </dgm:pt>
    <dgm:pt modelId="{16600397-A8EA-4C55-B232-550A7EE89A94}" type="parTrans" cxnId="{32C4E1C4-1C11-46EA-9137-02BB36E83EB9}">
      <dgm:prSet/>
      <dgm:spPr/>
      <dgm:t>
        <a:bodyPr/>
        <a:lstStyle/>
        <a:p>
          <a:endParaRPr lang="ru-RU"/>
        </a:p>
      </dgm:t>
    </dgm:pt>
    <dgm:pt modelId="{FD5314ED-CC4B-44FF-BC94-1A83D350FEC8}" type="sibTrans" cxnId="{32C4E1C4-1C11-46EA-9137-02BB36E83EB9}">
      <dgm:prSet/>
      <dgm:spPr/>
      <dgm:t>
        <a:bodyPr/>
        <a:lstStyle/>
        <a:p>
          <a:endParaRPr lang="ru-RU"/>
        </a:p>
      </dgm:t>
    </dgm:pt>
    <dgm:pt modelId="{A91DAFD2-C4EC-4FB9-B73E-B4ACA6A8395D}">
      <dgm:prSet phldrT="[Текст]" custT="1">
        <dgm:style>
          <a:lnRef idx="1">
            <a:schemeClr val="accent3"/>
          </a:lnRef>
          <a:fillRef idx="2">
            <a:schemeClr val="accent3"/>
          </a:fillRef>
          <a:effectRef idx="1">
            <a:schemeClr val="accent3"/>
          </a:effectRef>
          <a:fontRef idx="minor">
            <a:schemeClr val="dk1"/>
          </a:fontRef>
        </dgm:style>
      </dgm:prSet>
      <dgm:spPr>
        <a:ln>
          <a:noFill/>
        </a:ln>
        <a:effectLst>
          <a:outerShdw blurRad="107950" dist="12700" dir="5400000" algn="ctr">
            <a:srgbClr val="000000"/>
          </a:outerShdw>
        </a:effectLst>
        <a:scene3d>
          <a:camera prst="orthographicFront">
            <a:rot lat="0" lon="0" rev="0"/>
          </a:camera>
          <a:lightRig rig="soft" dir="t">
            <a:rot lat="0" lon="0" rev="0"/>
          </a:lightRig>
        </a:scene3d>
        <a:sp3d contourW="44450" prstMaterial="matte">
          <a:bevelT w="63500" h="63500" prst="artDeco"/>
          <a:contourClr>
            <a:srgbClr val="FFFFFF"/>
          </a:contourClr>
        </a:sp3d>
      </dgm:spPr>
      <dgm:t>
        <a:bodyPr/>
        <a:lstStyle/>
        <a:p>
          <a:r>
            <a:rPr lang="ru-RU" sz="1000" b="1">
              <a:solidFill>
                <a:schemeClr val="accent1">
                  <a:lumMod val="50000"/>
                </a:schemeClr>
              </a:solidFill>
            </a:rPr>
            <a:t>Установка видеокамер и систем видеонаблюдения </a:t>
          </a:r>
        </a:p>
      </dgm:t>
    </dgm:pt>
    <dgm:pt modelId="{B1D06061-62A6-4133-ADE7-A7BF5143458F}" type="parTrans" cxnId="{F5D31BA1-3D34-4A9E-AAF3-74DF181E7FB0}">
      <dgm:prSet/>
      <dgm:spPr/>
      <dgm:t>
        <a:bodyPr/>
        <a:lstStyle/>
        <a:p>
          <a:endParaRPr lang="ru-RU"/>
        </a:p>
      </dgm:t>
    </dgm:pt>
    <dgm:pt modelId="{8F56E7BA-1BB4-4720-9500-9741A8BAC3BC}" type="sibTrans" cxnId="{F5D31BA1-3D34-4A9E-AAF3-74DF181E7FB0}">
      <dgm:prSet/>
      <dgm:spPr/>
      <dgm:t>
        <a:bodyPr/>
        <a:lstStyle/>
        <a:p>
          <a:endParaRPr lang="ru-RU"/>
        </a:p>
      </dgm:t>
    </dgm:pt>
    <dgm:pt modelId="{85264F1D-1561-49AB-8794-F9838A1DD7F8}" type="pres">
      <dgm:prSet presAssocID="{5A929CEE-4C6B-41D3-A1ED-6281978F97AF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8CCB60E6-2B3E-4120-ADBC-DE0B5A8A364A}" type="pres">
      <dgm:prSet presAssocID="{D2DD9200-6256-45B9-BB2B-6940D0D29437}" presName="linNode" presStyleCnt="0"/>
      <dgm:spPr/>
    </dgm:pt>
    <dgm:pt modelId="{7CA19DC6-4806-410E-9A35-55B9023D5FA1}" type="pres">
      <dgm:prSet presAssocID="{D2DD9200-6256-45B9-BB2B-6940D0D29437}" presName="parentText" presStyleLbl="node1" presStyleIdx="0" presStyleCnt="2" custScaleY="14928" custLinFactNeighborX="-611" custLinFactNeighborY="-5259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A819D66-4DA1-4246-A635-1B3AC80EBA9C}" type="pres">
      <dgm:prSet presAssocID="{D2DD9200-6256-45B9-BB2B-6940D0D29437}" presName="descendantText" presStyleLbl="alignAccFollowNode1" presStyleIdx="0" presStyleCnt="2" custScaleY="39889" custLinFactNeighborX="2054" custLinFactNeighborY="-729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4E873FB-05EC-4570-A3A0-7DFBCB70D9B3}" type="pres">
      <dgm:prSet presAssocID="{ECB4A916-C3DA-4AD1-A217-B1DE8B89E8D7}" presName="sp" presStyleCnt="0"/>
      <dgm:spPr/>
    </dgm:pt>
    <dgm:pt modelId="{0DB06555-5E16-4ADC-A844-3F44F5501677}" type="pres">
      <dgm:prSet presAssocID="{12647DBA-2950-4865-ACF1-185C188D1339}" presName="linNode" presStyleCnt="0"/>
      <dgm:spPr/>
    </dgm:pt>
    <dgm:pt modelId="{D7FC6FBA-F088-4051-949E-C7FFB4C7C6AE}" type="pres">
      <dgm:prSet presAssocID="{12647DBA-2950-4865-ACF1-185C188D1339}" presName="parentText" presStyleLbl="node1" presStyleIdx="1" presStyleCnt="2" custScaleY="39636" custLinFactNeighborY="-5250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BF09F4E-9444-4CC5-AAA3-3D1FAC815953}" type="pres">
      <dgm:prSet presAssocID="{12647DBA-2950-4865-ACF1-185C188D1339}" presName="descendantText" presStyleLbl="alignAccFollowNode1" presStyleIdx="1" presStyleCnt="2" custScaleY="81696" custLinFactNeighborX="3287" custLinFactNeighborY="-86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32C4E1C4-1C11-46EA-9137-02BB36E83EB9}" srcId="{12647DBA-2950-4865-ACF1-185C188D1339}" destId="{363DB2C0-3B52-4D7C-9B6F-20F0DAFDADA5}" srcOrd="6" destOrd="0" parTransId="{16600397-A8EA-4C55-B232-550A7EE89A94}" sibTransId="{FD5314ED-CC4B-44FF-BC94-1A83D350FEC8}"/>
    <dgm:cxn modelId="{2044CCDE-8F1E-4A35-A0B2-391242C3395C}" type="presOf" srcId="{2AAA17BD-7CD6-4D28-A729-1A992BE27575}" destId="{7BF09F4E-9444-4CC5-AAA3-3D1FAC815953}" srcOrd="0" destOrd="4" presId="urn:microsoft.com/office/officeart/2005/8/layout/vList5"/>
    <dgm:cxn modelId="{BBDAFEBC-FFA3-4BA6-B1DB-3267D6CDC945}" type="presOf" srcId="{363DB2C0-3B52-4D7C-9B6F-20F0DAFDADA5}" destId="{7BF09F4E-9444-4CC5-AAA3-3D1FAC815953}" srcOrd="0" destOrd="6" presId="urn:microsoft.com/office/officeart/2005/8/layout/vList5"/>
    <dgm:cxn modelId="{269EC4C3-E0FF-4CB3-BB39-895EAA00B101}" type="presOf" srcId="{A91DAFD2-C4EC-4FB9-B73E-B4ACA6A8395D}" destId="{7BF09F4E-9444-4CC5-AAA3-3D1FAC815953}" srcOrd="0" destOrd="5" presId="urn:microsoft.com/office/officeart/2005/8/layout/vList5"/>
    <dgm:cxn modelId="{42ACF552-B259-4350-89F8-EC913E3F5627}" type="presOf" srcId="{494CF3DF-088F-4385-BDD2-68C59D1D0580}" destId="{AA819D66-4DA1-4246-A635-1B3AC80EBA9C}" srcOrd="0" destOrd="0" presId="urn:microsoft.com/office/officeart/2005/8/layout/vList5"/>
    <dgm:cxn modelId="{F55B7F8E-3F3F-4A19-99AB-A524F239831D}" srcId="{12647DBA-2950-4865-ACF1-185C188D1339}" destId="{BD9B8F1B-08E3-45E9-A260-D350141DBC45}" srcOrd="3" destOrd="0" parTransId="{F7C7D1FD-8FD0-482F-9345-AFA6D449658D}" sibTransId="{345CB0FA-A80E-41D3-B96A-BF5D0F346504}"/>
    <dgm:cxn modelId="{E6DE63D9-C2E4-44F3-9F63-645E4BE40533}" type="presOf" srcId="{4285FCB1-C8AB-46BC-A816-F2444309A952}" destId="{7BF09F4E-9444-4CC5-AAA3-3D1FAC815953}" srcOrd="0" destOrd="0" presId="urn:microsoft.com/office/officeart/2005/8/layout/vList5"/>
    <dgm:cxn modelId="{0F7FD73B-B88F-4B64-9BB0-F35DE30FE6A5}" type="presOf" srcId="{D2DD9200-6256-45B9-BB2B-6940D0D29437}" destId="{7CA19DC6-4806-410E-9A35-55B9023D5FA1}" srcOrd="0" destOrd="0" presId="urn:microsoft.com/office/officeart/2005/8/layout/vList5"/>
    <dgm:cxn modelId="{C17746C2-6408-4F53-9D91-C4F3204AB411}" srcId="{5A929CEE-4C6B-41D3-A1ED-6281978F97AF}" destId="{D2DD9200-6256-45B9-BB2B-6940D0D29437}" srcOrd="0" destOrd="0" parTransId="{7420947A-34F6-4B6C-B6E0-421E6E6D6931}" sibTransId="{ECB4A916-C3DA-4AD1-A217-B1DE8B89E8D7}"/>
    <dgm:cxn modelId="{F5D31BA1-3D34-4A9E-AAF3-74DF181E7FB0}" srcId="{12647DBA-2950-4865-ACF1-185C188D1339}" destId="{A91DAFD2-C4EC-4FB9-B73E-B4ACA6A8395D}" srcOrd="5" destOrd="0" parTransId="{B1D06061-62A6-4133-ADE7-A7BF5143458F}" sibTransId="{8F56E7BA-1BB4-4720-9500-9741A8BAC3BC}"/>
    <dgm:cxn modelId="{E23862D9-4577-4428-A8E2-63396E7AD63E}" srcId="{5A929CEE-4C6B-41D3-A1ED-6281978F97AF}" destId="{12647DBA-2950-4865-ACF1-185C188D1339}" srcOrd="1" destOrd="0" parTransId="{903E3787-3415-42CB-AA81-F124A43FA252}" sibTransId="{F2DFBCD3-210B-40BC-A7CF-AC325A1E5AB1}"/>
    <dgm:cxn modelId="{2CBC5030-1279-4678-9531-AA16F2B97A61}" type="presOf" srcId="{75EB039C-BE7D-4FF5-AF16-08A9FAE146BF}" destId="{7BF09F4E-9444-4CC5-AAA3-3D1FAC815953}" srcOrd="0" destOrd="2" presId="urn:microsoft.com/office/officeart/2005/8/layout/vList5"/>
    <dgm:cxn modelId="{5DA41F8D-D594-4C5D-843C-5E4E5D03DF9E}" srcId="{12647DBA-2950-4865-ACF1-185C188D1339}" destId="{4285FCB1-C8AB-46BC-A816-F2444309A952}" srcOrd="0" destOrd="0" parTransId="{A62CE662-78FD-4842-937A-A7C710B39B48}" sibTransId="{7FC3D3D9-B15B-48DC-BBC6-30BC05087FF4}"/>
    <dgm:cxn modelId="{8DDFD431-49DC-44FD-BCB2-C63C4B7E2DD2}" srcId="{12647DBA-2950-4865-ACF1-185C188D1339}" destId="{2AAA17BD-7CD6-4D28-A729-1A992BE27575}" srcOrd="4" destOrd="0" parTransId="{E4BB0D81-3D2B-4B21-A75B-1909BE498F7C}" sibTransId="{385C7042-D0A1-4211-9444-3E2B59B85904}"/>
    <dgm:cxn modelId="{988209EA-5EB8-4C30-B098-8EFFA80744EF}" srcId="{D2DD9200-6256-45B9-BB2B-6940D0D29437}" destId="{494CF3DF-088F-4385-BDD2-68C59D1D0580}" srcOrd="0" destOrd="0" parTransId="{DDC7E1C7-8DF5-4026-B463-725012A2C220}" sibTransId="{162EE571-B534-4912-905B-9A3E49C8EC3B}"/>
    <dgm:cxn modelId="{BD2AFD26-22B8-4926-842D-C609E1EFF040}" type="presOf" srcId="{12647DBA-2950-4865-ACF1-185C188D1339}" destId="{D7FC6FBA-F088-4051-949E-C7FFB4C7C6AE}" srcOrd="0" destOrd="0" presId="urn:microsoft.com/office/officeart/2005/8/layout/vList5"/>
    <dgm:cxn modelId="{6E49ADC7-66A4-4F0C-BAC2-EC4211C8BEDA}" srcId="{12647DBA-2950-4865-ACF1-185C188D1339}" destId="{75EB039C-BE7D-4FF5-AF16-08A9FAE146BF}" srcOrd="2" destOrd="0" parTransId="{2E061AE4-99D2-441A-B889-912B901390ED}" sibTransId="{D7C8C316-F480-4F02-9109-37DC0275E549}"/>
    <dgm:cxn modelId="{EAD25C08-0AC1-44DA-B77E-4878825E9B62}" type="presOf" srcId="{5A929CEE-4C6B-41D3-A1ED-6281978F97AF}" destId="{85264F1D-1561-49AB-8794-F9838A1DD7F8}" srcOrd="0" destOrd="0" presId="urn:microsoft.com/office/officeart/2005/8/layout/vList5"/>
    <dgm:cxn modelId="{F929F855-B3DE-47F5-A82A-701160F58B48}" type="presOf" srcId="{BD34B833-70A5-4D88-9B1B-DD8BC1BE06E2}" destId="{7BF09F4E-9444-4CC5-AAA3-3D1FAC815953}" srcOrd="0" destOrd="1" presId="urn:microsoft.com/office/officeart/2005/8/layout/vList5"/>
    <dgm:cxn modelId="{A80E0BBE-4468-4391-B8D7-F9A9DE2C847D}" srcId="{12647DBA-2950-4865-ACF1-185C188D1339}" destId="{BD34B833-70A5-4D88-9B1B-DD8BC1BE06E2}" srcOrd="1" destOrd="0" parTransId="{F97827FD-E404-4A2A-BE49-948B189EF512}" sibTransId="{5F90041E-1325-4A7A-A127-B80BBC80B65C}"/>
    <dgm:cxn modelId="{11FBDBAA-19B2-4C9C-9E25-56D17676B352}" type="presOf" srcId="{BD9B8F1B-08E3-45E9-A260-D350141DBC45}" destId="{7BF09F4E-9444-4CC5-AAA3-3D1FAC815953}" srcOrd="0" destOrd="3" presId="urn:microsoft.com/office/officeart/2005/8/layout/vList5"/>
    <dgm:cxn modelId="{F8EBEF2A-AFDA-4768-8E0F-9117D1A18D89}" type="presParOf" srcId="{85264F1D-1561-49AB-8794-F9838A1DD7F8}" destId="{8CCB60E6-2B3E-4120-ADBC-DE0B5A8A364A}" srcOrd="0" destOrd="0" presId="urn:microsoft.com/office/officeart/2005/8/layout/vList5"/>
    <dgm:cxn modelId="{EF1392CF-E65E-4A88-B557-5591C7E6FDDD}" type="presParOf" srcId="{8CCB60E6-2B3E-4120-ADBC-DE0B5A8A364A}" destId="{7CA19DC6-4806-410E-9A35-55B9023D5FA1}" srcOrd="0" destOrd="0" presId="urn:microsoft.com/office/officeart/2005/8/layout/vList5"/>
    <dgm:cxn modelId="{F5177CFD-9FB1-44FE-8A9B-AD429D4F30AE}" type="presParOf" srcId="{8CCB60E6-2B3E-4120-ADBC-DE0B5A8A364A}" destId="{AA819D66-4DA1-4246-A635-1B3AC80EBA9C}" srcOrd="1" destOrd="0" presId="urn:microsoft.com/office/officeart/2005/8/layout/vList5"/>
    <dgm:cxn modelId="{B0C890C4-995A-456B-9964-6519A8836BC6}" type="presParOf" srcId="{85264F1D-1561-49AB-8794-F9838A1DD7F8}" destId="{64E873FB-05EC-4570-A3A0-7DFBCB70D9B3}" srcOrd="1" destOrd="0" presId="urn:microsoft.com/office/officeart/2005/8/layout/vList5"/>
    <dgm:cxn modelId="{D0BF2AA7-83B8-4ABA-BE6C-E42D8DF836BF}" type="presParOf" srcId="{85264F1D-1561-49AB-8794-F9838A1DD7F8}" destId="{0DB06555-5E16-4ADC-A844-3F44F5501677}" srcOrd="2" destOrd="0" presId="urn:microsoft.com/office/officeart/2005/8/layout/vList5"/>
    <dgm:cxn modelId="{F2FE19EB-5989-4DDB-ADB6-6330D43FB461}" type="presParOf" srcId="{0DB06555-5E16-4ADC-A844-3F44F5501677}" destId="{D7FC6FBA-F088-4051-949E-C7FFB4C7C6AE}" srcOrd="0" destOrd="0" presId="urn:microsoft.com/office/officeart/2005/8/layout/vList5"/>
    <dgm:cxn modelId="{B040F493-31AB-49D4-AD78-674BEB6363F6}" type="presParOf" srcId="{0DB06555-5E16-4ADC-A844-3F44F5501677}" destId="{7BF09F4E-9444-4CC5-AAA3-3D1FAC815953}" srcOrd="1" destOrd="0" presId="urn:microsoft.com/office/officeart/2005/8/layout/vList5"/>
  </dgm:cxnLst>
  <dgm:bg/>
  <dgm:whole/>
  <dgm:extLst>
    <a:ext uri="http://schemas.microsoft.com/office/drawing/2008/diagram">
      <dsp:dataModelExt xmlns:dsp="http://schemas.microsoft.com/office/drawing/2008/diagram" relId="rId46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5A929CEE-4C6B-41D3-A1ED-6281978F97AF}" type="doc">
      <dgm:prSet loTypeId="urn:microsoft.com/office/officeart/2005/8/layout/vList5" loCatId="list" qsTypeId="urn:microsoft.com/office/officeart/2005/8/quickstyle/3d2" qsCatId="3D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9E7D0C07-724D-403E-B224-D3463E18D987}">
      <dgm:prSet phldrT="[Текст]" custT="1">
        <dgm:style>
          <a:lnRef idx="1">
            <a:schemeClr val="accent3"/>
          </a:lnRef>
          <a:fillRef idx="2">
            <a:schemeClr val="accent3"/>
          </a:fillRef>
          <a:effectRef idx="1">
            <a:schemeClr val="accent3"/>
          </a:effectRef>
          <a:fontRef idx="minor">
            <a:schemeClr val="dk1"/>
          </a:fontRef>
        </dgm:style>
      </dgm:prSet>
      <dgm:spPr>
        <a:xfrm rot="5400000">
          <a:off x="3904079" y="-1507018"/>
          <a:ext cx="949474" cy="4121239"/>
        </a:xfrm>
        <a:gradFill rotWithShape="1">
          <a:gsLst>
            <a:gs pos="0">
              <a:srgbClr val="9BBB59">
                <a:tint val="50000"/>
                <a:satMod val="300000"/>
              </a:srgbClr>
            </a:gs>
            <a:gs pos="35000">
              <a:srgbClr val="9BBB59">
                <a:tint val="37000"/>
                <a:satMod val="300000"/>
              </a:srgbClr>
            </a:gs>
            <a:gs pos="100000">
              <a:srgbClr val="9BBB59">
                <a:tint val="15000"/>
                <a:satMod val="350000"/>
              </a:srgbClr>
            </a:gs>
          </a:gsLst>
          <a:lin ang="16200000" scaled="1"/>
        </a:gradFill>
        <a:ln w="9525" cap="flat" cmpd="sng" algn="ctr">
          <a:noFill/>
          <a:prstDash val="solid"/>
        </a:ln>
        <a:effectLst>
          <a:outerShdw blurRad="107950" dist="12700" dir="5400000" algn="ctr" rotWithShape="0">
            <a:srgbClr val="000000"/>
          </a:outerShdw>
        </a:effectLst>
        <a:scene3d>
          <a:camera prst="orthographicFront">
            <a:rot lat="0" lon="0" rev="0"/>
          </a:camera>
          <a:lightRig rig="soft" dir="t">
            <a:rot lat="0" lon="0" rev="0"/>
          </a:lightRig>
        </a:scene3d>
        <a:sp3d contourW="44450" prstMaterial="matte">
          <a:bevelT w="63500" h="63500" prst="artDeco"/>
          <a:contourClr>
            <a:srgbClr val="FFFFFF"/>
          </a:contourClr>
        </a:sp3d>
      </dgm:spPr>
      <dgm:t>
        <a:bodyPr/>
        <a:lstStyle/>
        <a:p>
          <a:r>
            <a:rPr lang="ru-RU" sz="1000" b="1">
              <a:solidFill>
                <a:schemeClr val="accent5">
                  <a:lumMod val="50000"/>
                </a:schemeClr>
              </a:solidFill>
              <a:latin typeface="+mj-lt"/>
            </a:rPr>
            <a:t>Осуществлены расходы на выполнение муниципальных заданий 4 учреждениями дополнительного образования детей;</a:t>
          </a:r>
          <a:endParaRPr lang="ru-RU" sz="1000" b="1">
            <a:solidFill>
              <a:schemeClr val="accent5">
                <a:lumMod val="50000"/>
              </a:schemeClr>
            </a:solidFill>
            <a:latin typeface="+mj-lt"/>
            <a:ea typeface="+mn-ea"/>
            <a:cs typeface="+mn-cs"/>
          </a:endParaRPr>
        </a:p>
      </dgm:t>
    </dgm:pt>
    <dgm:pt modelId="{9ACE6FDD-B5D5-4E70-B338-DBA1014AED97}" type="parTrans" cxnId="{D63201FC-EB3B-44DB-B755-2FF8707889C9}">
      <dgm:prSet/>
      <dgm:spPr/>
      <dgm:t>
        <a:bodyPr/>
        <a:lstStyle/>
        <a:p>
          <a:endParaRPr lang="ru-RU"/>
        </a:p>
      </dgm:t>
    </dgm:pt>
    <dgm:pt modelId="{2B7F7223-E8E0-42E8-BF04-CA8DE50C361E}" type="sibTrans" cxnId="{D63201FC-EB3B-44DB-B755-2FF8707889C9}">
      <dgm:prSet/>
      <dgm:spPr/>
      <dgm:t>
        <a:bodyPr/>
        <a:lstStyle/>
        <a:p>
          <a:endParaRPr lang="ru-RU"/>
        </a:p>
      </dgm:t>
    </dgm:pt>
    <dgm:pt modelId="{7F52102C-CB8C-479F-84A2-9F90F9838CEA}">
      <dgm:prSet phldrT="[Текст]" custT="1">
        <dgm:style>
          <a:lnRef idx="1">
            <a:schemeClr val="accent3"/>
          </a:lnRef>
          <a:fillRef idx="2">
            <a:schemeClr val="accent3"/>
          </a:fillRef>
          <a:effectRef idx="1">
            <a:schemeClr val="accent3"/>
          </a:effectRef>
          <a:fontRef idx="minor">
            <a:schemeClr val="dk1"/>
          </a:fontRef>
        </dgm:style>
      </dgm:prSet>
      <dgm:spPr>
        <a:xfrm rot="5400000">
          <a:off x="3904079" y="-1507018"/>
          <a:ext cx="949474" cy="4121239"/>
        </a:xfrm>
        <a:gradFill rotWithShape="1">
          <a:gsLst>
            <a:gs pos="0">
              <a:srgbClr val="9BBB59">
                <a:tint val="50000"/>
                <a:satMod val="300000"/>
              </a:srgbClr>
            </a:gs>
            <a:gs pos="35000">
              <a:srgbClr val="9BBB59">
                <a:tint val="37000"/>
                <a:satMod val="300000"/>
              </a:srgbClr>
            </a:gs>
            <a:gs pos="100000">
              <a:srgbClr val="9BBB59">
                <a:tint val="15000"/>
                <a:satMod val="350000"/>
              </a:srgbClr>
            </a:gs>
          </a:gsLst>
          <a:lin ang="16200000" scaled="1"/>
        </a:gradFill>
        <a:ln w="9525" cap="flat" cmpd="sng" algn="ctr">
          <a:noFill/>
          <a:prstDash val="solid"/>
        </a:ln>
        <a:effectLst>
          <a:outerShdw blurRad="107950" dist="12700" dir="5400000" algn="ctr" rotWithShape="0">
            <a:srgbClr val="000000"/>
          </a:outerShdw>
        </a:effectLst>
        <a:scene3d>
          <a:camera prst="orthographicFront">
            <a:rot lat="0" lon="0" rev="0"/>
          </a:camera>
          <a:lightRig rig="soft" dir="t">
            <a:rot lat="0" lon="0" rev="0"/>
          </a:lightRig>
        </a:scene3d>
        <a:sp3d contourW="44450" prstMaterial="matte">
          <a:bevelT w="63500" h="63500" prst="artDeco"/>
          <a:contourClr>
            <a:srgbClr val="FFFFFF"/>
          </a:contourClr>
        </a:sp3d>
      </dgm:spPr>
      <dgm:t>
        <a:bodyPr/>
        <a:lstStyle/>
        <a:p>
          <a:r>
            <a:rPr lang="ru-RU" sz="1000" b="1">
              <a:solidFill>
                <a:schemeClr val="accent5">
                  <a:lumMod val="50000"/>
                </a:schemeClr>
              </a:solidFill>
              <a:latin typeface="+mj-lt"/>
              <a:ea typeface="+mn-ea"/>
              <a:cs typeface="+mn-cs"/>
            </a:rPr>
            <a:t>Профинансированы расходы по повышению оплаты труда работников муниципальных учреждений;</a:t>
          </a:r>
        </a:p>
      </dgm:t>
    </dgm:pt>
    <dgm:pt modelId="{56D25D76-BA4D-4D07-9AB6-B8118D590229}" type="parTrans" cxnId="{8BDC7B1A-EE61-40E7-88FA-427ED488A35D}">
      <dgm:prSet/>
      <dgm:spPr/>
      <dgm:t>
        <a:bodyPr/>
        <a:lstStyle/>
        <a:p>
          <a:endParaRPr lang="ru-RU"/>
        </a:p>
      </dgm:t>
    </dgm:pt>
    <dgm:pt modelId="{EB8DE44D-A86A-4C4F-870E-254E8AEA937F}" type="sibTrans" cxnId="{8BDC7B1A-EE61-40E7-88FA-427ED488A35D}">
      <dgm:prSet/>
      <dgm:spPr/>
      <dgm:t>
        <a:bodyPr/>
        <a:lstStyle/>
        <a:p>
          <a:endParaRPr lang="ru-RU"/>
        </a:p>
      </dgm:t>
    </dgm:pt>
    <dgm:pt modelId="{2255B546-AE43-455C-86D2-9A79820730FB}">
      <dgm:prSet phldrT="[Текст]" custT="1">
        <dgm:style>
          <a:lnRef idx="1">
            <a:schemeClr val="accent3"/>
          </a:lnRef>
          <a:fillRef idx="2">
            <a:schemeClr val="accent3"/>
          </a:fillRef>
          <a:effectRef idx="1">
            <a:schemeClr val="accent3"/>
          </a:effectRef>
          <a:fontRef idx="minor">
            <a:schemeClr val="dk1"/>
          </a:fontRef>
        </dgm:style>
      </dgm:prSet>
      <dgm:spPr>
        <a:xfrm rot="5400000">
          <a:off x="3904079" y="-1507018"/>
          <a:ext cx="949474" cy="4121239"/>
        </a:xfrm>
        <a:gradFill rotWithShape="1">
          <a:gsLst>
            <a:gs pos="0">
              <a:srgbClr val="9BBB59">
                <a:tint val="50000"/>
                <a:satMod val="300000"/>
              </a:srgbClr>
            </a:gs>
            <a:gs pos="35000">
              <a:srgbClr val="9BBB59">
                <a:tint val="37000"/>
                <a:satMod val="300000"/>
              </a:srgbClr>
            </a:gs>
            <a:gs pos="100000">
              <a:srgbClr val="9BBB59">
                <a:tint val="15000"/>
                <a:satMod val="350000"/>
              </a:srgbClr>
            </a:gs>
          </a:gsLst>
          <a:lin ang="16200000" scaled="1"/>
        </a:gradFill>
        <a:ln w="9525" cap="flat" cmpd="sng" algn="ctr">
          <a:noFill/>
          <a:prstDash val="solid"/>
        </a:ln>
        <a:effectLst>
          <a:outerShdw blurRad="107950" dist="12700" dir="5400000" algn="ctr" rotWithShape="0">
            <a:srgbClr val="000000"/>
          </a:outerShdw>
        </a:effectLst>
        <a:scene3d>
          <a:camera prst="orthographicFront">
            <a:rot lat="0" lon="0" rev="0"/>
          </a:camera>
          <a:lightRig rig="soft" dir="t">
            <a:rot lat="0" lon="0" rev="0"/>
          </a:lightRig>
        </a:scene3d>
        <a:sp3d contourW="44450" prstMaterial="matte">
          <a:bevelT w="63500" h="63500" prst="artDeco"/>
          <a:contourClr>
            <a:srgbClr val="FFFFFF"/>
          </a:contourClr>
        </a:sp3d>
      </dgm:spPr>
      <dgm:t>
        <a:bodyPr/>
        <a:lstStyle/>
        <a:p>
          <a:r>
            <a:rPr lang="ru-RU" sz="1000" b="1">
              <a:solidFill>
                <a:schemeClr val="accent5">
                  <a:lumMod val="50000"/>
                </a:schemeClr>
              </a:solidFill>
              <a:latin typeface="+mj-lt"/>
            </a:rPr>
            <a:t>Выплачена компенсация расходов на оплату жилых помещений, отопления и освещения работникам, муниципальных учреждений, проживающим и работающим в сельской местности.</a:t>
          </a:r>
          <a:endParaRPr lang="ru-RU" sz="1000" b="1">
            <a:solidFill>
              <a:schemeClr val="accent5">
                <a:lumMod val="50000"/>
              </a:schemeClr>
            </a:solidFill>
            <a:latin typeface="+mj-lt"/>
            <a:ea typeface="+mn-ea"/>
            <a:cs typeface="+mn-cs"/>
          </a:endParaRPr>
        </a:p>
      </dgm:t>
    </dgm:pt>
    <dgm:pt modelId="{FE6EE79C-8462-4199-937E-6045267D3F96}" type="parTrans" cxnId="{710F7404-3F0B-4BD3-88CE-C2A86025FA72}">
      <dgm:prSet/>
      <dgm:spPr/>
      <dgm:t>
        <a:bodyPr/>
        <a:lstStyle/>
        <a:p>
          <a:endParaRPr lang="ru-RU"/>
        </a:p>
      </dgm:t>
    </dgm:pt>
    <dgm:pt modelId="{41A6B856-A59E-4434-9B97-A9921948BFB4}" type="sibTrans" cxnId="{710F7404-3F0B-4BD3-88CE-C2A86025FA72}">
      <dgm:prSet/>
      <dgm:spPr/>
      <dgm:t>
        <a:bodyPr/>
        <a:lstStyle/>
        <a:p>
          <a:endParaRPr lang="ru-RU"/>
        </a:p>
      </dgm:t>
    </dgm:pt>
    <dgm:pt modelId="{5769CA27-AEB8-4F2C-8D75-451C8223CA6D}">
      <dgm:prSet phldrT="[Текст]" custT="1">
        <dgm:style>
          <a:lnRef idx="1">
            <a:schemeClr val="accent2"/>
          </a:lnRef>
          <a:fillRef idx="2">
            <a:schemeClr val="accent2"/>
          </a:fillRef>
          <a:effectRef idx="1">
            <a:schemeClr val="accent2"/>
          </a:effectRef>
          <a:fontRef idx="minor">
            <a:schemeClr val="dk1"/>
          </a:fontRef>
        </dgm:style>
      </dgm:prSet>
      <dgm:spPr>
        <a:xfrm>
          <a:off x="0" y="0"/>
          <a:ext cx="2318197" cy="1075452"/>
        </a:xfrm>
        <a:gradFill rotWithShape="1">
          <a:gsLst>
            <a:gs pos="0">
              <a:srgbClr val="C0504D">
                <a:tint val="50000"/>
                <a:satMod val="300000"/>
              </a:srgbClr>
            </a:gs>
            <a:gs pos="35000">
              <a:srgbClr val="C0504D">
                <a:tint val="37000"/>
                <a:satMod val="300000"/>
              </a:srgbClr>
            </a:gs>
            <a:gs pos="100000">
              <a:srgbClr val="C0504D">
                <a:tint val="15000"/>
                <a:satMod val="350000"/>
              </a:srgbClr>
            </a:gs>
          </a:gsLst>
          <a:lin ang="16200000" scaled="1"/>
        </a:gradFill>
        <a:ln w="9525" cap="flat" cmpd="sng" algn="ctr">
          <a:solidFill>
            <a:srgbClr val="C0504D">
              <a:shade val="95000"/>
              <a:satMod val="105000"/>
            </a:srgbClr>
          </a:solidFill>
          <a:prstDash val="solid"/>
        </a:ln>
        <a:effectLst>
          <a:outerShdw blurRad="50800" dist="38100" dir="18900000" algn="bl" rotWithShape="0">
            <a:prstClr val="black">
              <a:alpha val="40000"/>
            </a:prstClr>
          </a:outerShdw>
        </a:effectLst>
        <a:scene3d>
          <a:camera prst="orthographicFront"/>
          <a:lightRig rig="threePt" dir="t">
            <a:rot lat="0" lon="0" rev="7500000"/>
          </a:lightRig>
        </a:scene3d>
        <a:sp3d/>
      </dgm:spPr>
      <dgm:t>
        <a:bodyPr/>
        <a:lstStyle/>
        <a:p>
          <a:r>
            <a:rPr lang="ru-RU" sz="1100" b="1">
              <a:solidFill>
                <a:schemeClr val="accent5">
                  <a:lumMod val="50000"/>
                </a:schemeClr>
              </a:solidFill>
              <a:latin typeface="Arial"/>
              <a:ea typeface="+mn-ea"/>
              <a:cs typeface="+mn-cs"/>
            </a:rPr>
            <a:t>ДОПОЛНИТЕЛЬНОЕ ОБРАЗОВАНИЕ ДЕТЕЙ</a:t>
          </a:r>
        </a:p>
        <a:p>
          <a:r>
            <a:rPr lang="ru-RU" sz="1100" b="1">
              <a:solidFill>
                <a:schemeClr val="accent5">
                  <a:lumMod val="50000"/>
                </a:schemeClr>
              </a:solidFill>
              <a:latin typeface="Arial"/>
              <a:ea typeface="+mn-ea"/>
              <a:cs typeface="+mn-cs"/>
            </a:rPr>
            <a:t>43,7 МЛН. РУБЛЕЙ</a:t>
          </a:r>
        </a:p>
      </dgm:t>
    </dgm:pt>
    <dgm:pt modelId="{5E80F1DF-C9C1-4EAA-892C-6965B9821B37}" type="sibTrans" cxnId="{CE3DFE47-3BB8-4FFD-BF34-A4A1A6394F47}">
      <dgm:prSet/>
      <dgm:spPr/>
      <dgm:t>
        <a:bodyPr/>
        <a:lstStyle/>
        <a:p>
          <a:endParaRPr lang="ru-RU"/>
        </a:p>
      </dgm:t>
    </dgm:pt>
    <dgm:pt modelId="{FDB1A29D-CEF9-4031-B756-3CE7FD2C6A54}" type="parTrans" cxnId="{CE3DFE47-3BB8-4FFD-BF34-A4A1A6394F47}">
      <dgm:prSet/>
      <dgm:spPr/>
      <dgm:t>
        <a:bodyPr/>
        <a:lstStyle/>
        <a:p>
          <a:endParaRPr lang="ru-RU"/>
        </a:p>
      </dgm:t>
    </dgm:pt>
    <dgm:pt modelId="{85264F1D-1561-49AB-8794-F9838A1DD7F8}" type="pres">
      <dgm:prSet presAssocID="{5A929CEE-4C6B-41D3-A1ED-6281978F97AF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836B3171-FFBF-4046-B960-E14CFE4463FF}" type="pres">
      <dgm:prSet presAssocID="{5769CA27-AEB8-4F2C-8D75-451C8223CA6D}" presName="linNode" presStyleCnt="0"/>
      <dgm:spPr/>
    </dgm:pt>
    <dgm:pt modelId="{6D8CB25F-531C-4552-A307-F7013DC02AEF}" type="pres">
      <dgm:prSet presAssocID="{5769CA27-AEB8-4F2C-8D75-451C8223CA6D}" presName="parentText" presStyleLbl="node1" presStyleIdx="0" presStyleCnt="1" custScaleX="96667" custScaleY="69633" custLinFactNeighborX="-1014" custLinFactNeighborY="-7362">
        <dgm:presLayoutVars>
          <dgm:chMax val="1"/>
          <dgm:bulletEnabled val="1"/>
        </dgm:presLayoutVars>
      </dgm:prSet>
      <dgm:spPr>
        <a:prstGeom prst="roundRect">
          <a:avLst/>
        </a:prstGeom>
      </dgm:spPr>
      <dgm:t>
        <a:bodyPr/>
        <a:lstStyle/>
        <a:p>
          <a:endParaRPr lang="ru-RU"/>
        </a:p>
      </dgm:t>
    </dgm:pt>
    <dgm:pt modelId="{5286FFE8-BBB4-4B07-8C76-80FE93FB9A34}" type="pres">
      <dgm:prSet presAssocID="{5769CA27-AEB8-4F2C-8D75-451C8223CA6D}" presName="descendantText" presStyleLbl="alignAccFollowNode1" presStyleIdx="0" presStyleCnt="1" custScaleY="105752" custLinFactNeighborX="6993" custLinFactNeighborY="-2269">
        <dgm:presLayoutVars>
          <dgm:bulletEnabled val="1"/>
        </dgm:presLayoutVars>
      </dgm:prSet>
      <dgm:spPr>
        <a:prstGeom prst="round2SameRect">
          <a:avLst/>
        </a:prstGeom>
      </dgm:spPr>
      <dgm:t>
        <a:bodyPr/>
        <a:lstStyle/>
        <a:p>
          <a:endParaRPr lang="ru-RU"/>
        </a:p>
      </dgm:t>
    </dgm:pt>
  </dgm:ptLst>
  <dgm:cxnLst>
    <dgm:cxn modelId="{710F7404-3F0B-4BD3-88CE-C2A86025FA72}" srcId="{5769CA27-AEB8-4F2C-8D75-451C8223CA6D}" destId="{2255B546-AE43-455C-86D2-9A79820730FB}" srcOrd="2" destOrd="0" parTransId="{FE6EE79C-8462-4199-937E-6045267D3F96}" sibTransId="{41A6B856-A59E-4434-9B97-A9921948BFB4}"/>
    <dgm:cxn modelId="{CE3DFE47-3BB8-4FFD-BF34-A4A1A6394F47}" srcId="{5A929CEE-4C6B-41D3-A1ED-6281978F97AF}" destId="{5769CA27-AEB8-4F2C-8D75-451C8223CA6D}" srcOrd="0" destOrd="0" parTransId="{FDB1A29D-CEF9-4031-B756-3CE7FD2C6A54}" sibTransId="{5E80F1DF-C9C1-4EAA-892C-6965B9821B37}"/>
    <dgm:cxn modelId="{36C6C5D9-9811-4255-9494-E2D6E721DE41}" type="presOf" srcId="{5A929CEE-4C6B-41D3-A1ED-6281978F97AF}" destId="{85264F1D-1561-49AB-8794-F9838A1DD7F8}" srcOrd="0" destOrd="0" presId="urn:microsoft.com/office/officeart/2005/8/layout/vList5"/>
    <dgm:cxn modelId="{BA6245B2-D0D2-4D51-9A78-5D9193155C64}" type="presOf" srcId="{9E7D0C07-724D-403E-B224-D3463E18D987}" destId="{5286FFE8-BBB4-4B07-8C76-80FE93FB9A34}" srcOrd="0" destOrd="0" presId="urn:microsoft.com/office/officeart/2005/8/layout/vList5"/>
    <dgm:cxn modelId="{021A0CD6-7361-4A87-BDBB-0F17FAAE9F3D}" type="presOf" srcId="{7F52102C-CB8C-479F-84A2-9F90F9838CEA}" destId="{5286FFE8-BBB4-4B07-8C76-80FE93FB9A34}" srcOrd="0" destOrd="1" presId="urn:microsoft.com/office/officeart/2005/8/layout/vList5"/>
    <dgm:cxn modelId="{8BDC7B1A-EE61-40E7-88FA-427ED488A35D}" srcId="{5769CA27-AEB8-4F2C-8D75-451C8223CA6D}" destId="{7F52102C-CB8C-479F-84A2-9F90F9838CEA}" srcOrd="1" destOrd="0" parTransId="{56D25D76-BA4D-4D07-9AB6-B8118D590229}" sibTransId="{EB8DE44D-A86A-4C4F-870E-254E8AEA937F}"/>
    <dgm:cxn modelId="{D63201FC-EB3B-44DB-B755-2FF8707889C9}" srcId="{5769CA27-AEB8-4F2C-8D75-451C8223CA6D}" destId="{9E7D0C07-724D-403E-B224-D3463E18D987}" srcOrd="0" destOrd="0" parTransId="{9ACE6FDD-B5D5-4E70-B338-DBA1014AED97}" sibTransId="{2B7F7223-E8E0-42E8-BF04-CA8DE50C361E}"/>
    <dgm:cxn modelId="{0B54957C-CCB7-4527-B286-B83040DD6D7D}" type="presOf" srcId="{5769CA27-AEB8-4F2C-8D75-451C8223CA6D}" destId="{6D8CB25F-531C-4552-A307-F7013DC02AEF}" srcOrd="0" destOrd="0" presId="urn:microsoft.com/office/officeart/2005/8/layout/vList5"/>
    <dgm:cxn modelId="{67DBEF25-5CC3-4783-831C-71C3DA5869EB}" type="presOf" srcId="{2255B546-AE43-455C-86D2-9A79820730FB}" destId="{5286FFE8-BBB4-4B07-8C76-80FE93FB9A34}" srcOrd="0" destOrd="2" presId="urn:microsoft.com/office/officeart/2005/8/layout/vList5"/>
    <dgm:cxn modelId="{82E6ACE1-481B-496A-ABD9-F4B4BEBD3778}" type="presParOf" srcId="{85264F1D-1561-49AB-8794-F9838A1DD7F8}" destId="{836B3171-FFBF-4046-B960-E14CFE4463FF}" srcOrd="0" destOrd="0" presId="urn:microsoft.com/office/officeart/2005/8/layout/vList5"/>
    <dgm:cxn modelId="{9A08B6D6-685E-4846-8AC8-FF7735F51CAE}" type="presParOf" srcId="{836B3171-FFBF-4046-B960-E14CFE4463FF}" destId="{6D8CB25F-531C-4552-A307-F7013DC02AEF}" srcOrd="0" destOrd="0" presId="urn:microsoft.com/office/officeart/2005/8/layout/vList5"/>
    <dgm:cxn modelId="{48B3AC8B-C341-46C3-B3A5-7178C13ED5CB}" type="presParOf" srcId="{836B3171-FFBF-4046-B960-E14CFE4463FF}" destId="{5286FFE8-BBB4-4B07-8C76-80FE93FB9A34}" srcOrd="1" destOrd="0" presId="urn:microsoft.com/office/officeart/2005/8/layout/vList5"/>
  </dgm:cxnLst>
  <dgm:bg/>
  <dgm:whole/>
  <dgm:extLst>
    <a:ext uri="http://schemas.microsoft.com/office/drawing/2008/diagram">
      <dsp:dataModelExt xmlns:dsp="http://schemas.microsoft.com/office/drawing/2008/diagram" relId="rId51" minVer="http://schemas.openxmlformats.org/drawingml/2006/diagram"/>
    </a:ext>
  </dgm:extLst>
</dgm:dataModel>
</file>

<file path=word/diagrams/data5.xml><?xml version="1.0" encoding="utf-8"?>
<dgm:dataModel xmlns:dgm="http://schemas.openxmlformats.org/drawingml/2006/diagram" xmlns:a="http://schemas.openxmlformats.org/drawingml/2006/main">
  <dgm:ptLst>
    <dgm:pt modelId="{A85BEB94-6EF5-4A44-B996-943C5566F525}" type="doc">
      <dgm:prSet loTypeId="urn:microsoft.com/office/officeart/2005/8/layout/cycle1" loCatId="cycl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C8611BE9-3DCA-4F5D-B9A6-B19064F29E17}">
      <dgm:prSet phldrT="[Текст]" custT="1">
        <dgm:style>
          <a:lnRef idx="1">
            <a:schemeClr val="accent2"/>
          </a:lnRef>
          <a:fillRef idx="2">
            <a:schemeClr val="accent2"/>
          </a:fillRef>
          <a:effectRef idx="1">
            <a:schemeClr val="accent2"/>
          </a:effectRef>
          <a:fontRef idx="minor">
            <a:schemeClr val="dk1"/>
          </a:fontRef>
        </dgm:style>
      </dgm:prSet>
      <dgm:spPr>
        <a:gradFill rotWithShape="0">
          <a:gsLst>
            <a:gs pos="0">
              <a:schemeClr val="accent3">
                <a:lumMod val="40000"/>
                <a:lumOff val="60000"/>
              </a:schemeClr>
            </a:gs>
            <a:gs pos="35000">
              <a:schemeClr val="accent2">
                <a:tint val="37000"/>
                <a:satMod val="300000"/>
              </a:schemeClr>
            </a:gs>
            <a:gs pos="100000">
              <a:schemeClr val="accent2">
                <a:tint val="15000"/>
                <a:satMod val="350000"/>
              </a:schemeClr>
            </a:gs>
          </a:gsLst>
        </a:gradFill>
        <a:ln>
          <a:noFill/>
        </a:ln>
        <a:effectLst>
          <a:outerShdw blurRad="107950" dist="12700" dir="5400000" algn="ctr">
            <a:srgbClr val="000000"/>
          </a:outerShdw>
        </a:effectLst>
        <a:scene3d>
          <a:camera prst="orthographicFront">
            <a:rot lat="0" lon="0" rev="0"/>
          </a:camera>
          <a:lightRig rig="soft" dir="t">
            <a:rot lat="0" lon="0" rev="0"/>
          </a:lightRig>
        </a:scene3d>
        <a:sp3d contourW="44450" prstMaterial="matte">
          <a:bevelT w="63500" h="63500" prst="artDeco"/>
          <a:contourClr>
            <a:srgbClr val="FFFFFF"/>
          </a:contourClr>
        </a:sp3d>
      </dgm:spPr>
      <dgm:t>
        <a:bodyPr/>
        <a:lstStyle/>
        <a:p>
          <a:r>
            <a:rPr lang="ru-RU" sz="1100" b="1">
              <a:solidFill>
                <a:schemeClr val="accent1">
                  <a:lumMod val="50000"/>
                </a:schemeClr>
              </a:solidFill>
              <a:latin typeface="Arial" panose="020B0604020202020204" pitchFamily="34" charset="0"/>
              <a:cs typeface="Arial" panose="020B0604020202020204" pitchFamily="34" charset="0"/>
            </a:rPr>
            <a:t>Создание специализированного жилищного фонда для детей-сирот и детей, оставшихся без попечения родителей, а также лиц из их числа -</a:t>
          </a:r>
        </a:p>
        <a:p>
          <a:r>
            <a:rPr lang="ru-RU" sz="1100" b="1">
              <a:solidFill>
                <a:schemeClr val="accent1">
                  <a:lumMod val="50000"/>
                </a:schemeClr>
              </a:solidFill>
              <a:latin typeface="Arial" panose="020B0604020202020204" pitchFamily="34" charset="0"/>
              <a:cs typeface="Arial" panose="020B0604020202020204" pitchFamily="34" charset="0"/>
            </a:rPr>
            <a:t>63,7 млн. рублей</a:t>
          </a:r>
        </a:p>
      </dgm:t>
    </dgm:pt>
    <dgm:pt modelId="{F40D8CF7-E227-47ED-8906-50F10318C9C2}" type="parTrans" cxnId="{EA9188F3-0F9B-49BF-93B5-B90730244CF8}">
      <dgm:prSet/>
      <dgm:spPr/>
      <dgm:t>
        <a:bodyPr/>
        <a:lstStyle/>
        <a:p>
          <a:endParaRPr lang="ru-RU"/>
        </a:p>
      </dgm:t>
    </dgm:pt>
    <dgm:pt modelId="{3820EF4F-F041-4E63-9603-01EAFC4377A7}" type="sibTrans" cxnId="{EA9188F3-0F9B-49BF-93B5-B90730244CF8}">
      <dgm:prSet/>
      <dgm:spPr/>
      <dgm:t>
        <a:bodyPr/>
        <a:lstStyle/>
        <a:p>
          <a:endParaRPr lang="ru-RU"/>
        </a:p>
      </dgm:t>
    </dgm:pt>
    <dgm:pt modelId="{BAB03DA1-AE0A-4879-BD65-CB9C572C017E}">
      <dgm:prSet phldrT="[Текст]" custT="1">
        <dgm:style>
          <a:lnRef idx="1">
            <a:schemeClr val="accent3"/>
          </a:lnRef>
          <a:fillRef idx="2">
            <a:schemeClr val="accent3"/>
          </a:fillRef>
          <a:effectRef idx="1">
            <a:schemeClr val="accent3"/>
          </a:effectRef>
          <a:fontRef idx="minor">
            <a:schemeClr val="dk1"/>
          </a:fontRef>
        </dgm:style>
      </dgm:prSet>
      <dgm:spPr>
        <a:gradFill rotWithShape="0">
          <a:gsLst>
            <a:gs pos="0">
              <a:schemeClr val="accent3">
                <a:lumMod val="20000"/>
                <a:lumOff val="80000"/>
              </a:schemeClr>
            </a:gs>
            <a:gs pos="35000">
              <a:schemeClr val="accent3">
                <a:tint val="37000"/>
                <a:satMod val="300000"/>
              </a:schemeClr>
            </a:gs>
            <a:gs pos="100000">
              <a:schemeClr val="accent3">
                <a:tint val="15000"/>
                <a:satMod val="350000"/>
              </a:schemeClr>
            </a:gs>
          </a:gsLst>
        </a:gradFill>
        <a:ln>
          <a:noFill/>
        </a:ln>
        <a:effectLst>
          <a:outerShdw blurRad="107950" dist="12700" dir="5400000" algn="ctr">
            <a:srgbClr val="000000"/>
          </a:outerShdw>
        </a:effectLst>
        <a:scene3d>
          <a:camera prst="orthographicFront">
            <a:rot lat="0" lon="0" rev="0"/>
          </a:camera>
          <a:lightRig rig="soft" dir="t">
            <a:rot lat="0" lon="0" rev="0"/>
          </a:lightRig>
        </a:scene3d>
        <a:sp3d contourW="44450" prstMaterial="matte">
          <a:bevelT w="63500" h="63500" prst="artDeco"/>
          <a:contourClr>
            <a:srgbClr val="FFFFFF"/>
          </a:contourClr>
        </a:sp3d>
      </dgm:spPr>
      <dgm:t>
        <a:bodyPr/>
        <a:lstStyle/>
        <a:p>
          <a:r>
            <a:rPr lang="ru-RU" sz="1100" b="1">
              <a:solidFill>
                <a:schemeClr val="accent1">
                  <a:lumMod val="50000"/>
                </a:schemeClr>
              </a:solidFill>
              <a:latin typeface="Arial" panose="020B0604020202020204" pitchFamily="34" charset="0"/>
              <a:cs typeface="Arial" panose="020B0604020202020204" pitchFamily="34" charset="0"/>
            </a:rPr>
            <a:t>Обеспечение отдыха и оздоровления детей -</a:t>
          </a:r>
        </a:p>
        <a:p>
          <a:r>
            <a:rPr lang="ru-RU" sz="1100" b="1">
              <a:solidFill>
                <a:schemeClr val="accent1">
                  <a:lumMod val="50000"/>
                </a:schemeClr>
              </a:solidFill>
              <a:latin typeface="Arial" panose="020B0604020202020204" pitchFamily="34" charset="0"/>
              <a:cs typeface="Arial" panose="020B0604020202020204" pitchFamily="34" charset="0"/>
            </a:rPr>
            <a:t>   4,0 млн. рублей</a:t>
          </a:r>
        </a:p>
      </dgm:t>
    </dgm:pt>
    <dgm:pt modelId="{F96BE274-DFB9-4A26-9991-33395BB0F85C}" type="parTrans" cxnId="{D970BAB4-4E8A-4B63-96A1-F7C43537E78F}">
      <dgm:prSet/>
      <dgm:spPr/>
      <dgm:t>
        <a:bodyPr/>
        <a:lstStyle/>
        <a:p>
          <a:endParaRPr lang="ru-RU"/>
        </a:p>
      </dgm:t>
    </dgm:pt>
    <dgm:pt modelId="{57EA6775-4B2C-4D32-B9B5-A129AA1FD668}" type="sibTrans" cxnId="{D970BAB4-4E8A-4B63-96A1-F7C43537E78F}">
      <dgm:prSet/>
      <dgm:spPr/>
      <dgm:t>
        <a:bodyPr/>
        <a:lstStyle/>
        <a:p>
          <a:endParaRPr lang="ru-RU"/>
        </a:p>
      </dgm:t>
    </dgm:pt>
    <dgm:pt modelId="{EE1C0E85-11AF-419B-A72D-7BB9343C2156}">
      <dgm:prSet phldrT="[Текст]" custT="1">
        <dgm:style>
          <a:lnRef idx="1">
            <a:schemeClr val="accent2"/>
          </a:lnRef>
          <a:fillRef idx="2">
            <a:schemeClr val="accent2"/>
          </a:fillRef>
          <a:effectRef idx="1">
            <a:schemeClr val="accent2"/>
          </a:effectRef>
          <a:fontRef idx="minor">
            <a:schemeClr val="dk1"/>
          </a:fontRef>
        </dgm:style>
      </dgm:prSet>
      <dgm:spPr>
        <a:solidFill>
          <a:schemeClr val="accent4">
            <a:lumMod val="40000"/>
            <a:lumOff val="60000"/>
          </a:schemeClr>
        </a:solidFill>
        <a:ln>
          <a:noFill/>
        </a:ln>
        <a:effectLst>
          <a:outerShdw blurRad="107950" dist="12700" dir="5400000" algn="ctr">
            <a:srgbClr val="000000"/>
          </a:outerShdw>
        </a:effectLst>
        <a:scene3d>
          <a:camera prst="orthographicFront">
            <a:rot lat="0" lon="0" rev="0"/>
          </a:camera>
          <a:lightRig rig="soft" dir="t">
            <a:rot lat="0" lon="0" rev="0"/>
          </a:lightRig>
        </a:scene3d>
        <a:sp3d contourW="44450" prstMaterial="matte">
          <a:bevelT w="63500" h="63500" prst="artDeco"/>
          <a:contourClr>
            <a:srgbClr val="FFFFFF"/>
          </a:contourClr>
        </a:sp3d>
      </dgm:spPr>
      <dgm:t>
        <a:bodyPr/>
        <a:lstStyle/>
        <a:p>
          <a:r>
            <a:rPr lang="ru-RU" sz="1100" b="1">
              <a:solidFill>
                <a:schemeClr val="accent1">
                  <a:lumMod val="50000"/>
                </a:schemeClr>
              </a:solidFill>
            </a:rPr>
            <a:t>Обеспечение жилыми помещениями детей-сирот и детей, оставшихся без попечения родителей, лиц из числа детей-сирот и детей, оставшихся без попечения родителей, по договорам найма специализированных жилых помещений - </a:t>
          </a:r>
        </a:p>
        <a:p>
          <a:r>
            <a:rPr lang="ru-RU" sz="1100" b="1">
              <a:solidFill>
                <a:schemeClr val="accent1">
                  <a:lumMod val="50000"/>
                </a:schemeClr>
              </a:solidFill>
            </a:rPr>
            <a:t>58,8 млн. рублей </a:t>
          </a:r>
        </a:p>
        <a:p>
          <a:r>
            <a:rPr lang="ru-RU" sz="1100" b="1">
              <a:solidFill>
                <a:schemeClr val="accent1">
                  <a:lumMod val="50000"/>
                </a:schemeClr>
              </a:solidFill>
            </a:rPr>
            <a:t> </a:t>
          </a:r>
        </a:p>
      </dgm:t>
    </dgm:pt>
    <dgm:pt modelId="{A883D81A-6842-482A-9BCE-6CC1F0F8F2AA}" type="parTrans" cxnId="{E831BE9A-C946-4B5F-AF67-128931BA4F0B}">
      <dgm:prSet/>
      <dgm:spPr/>
      <dgm:t>
        <a:bodyPr/>
        <a:lstStyle/>
        <a:p>
          <a:endParaRPr lang="ru-RU"/>
        </a:p>
      </dgm:t>
    </dgm:pt>
    <dgm:pt modelId="{5D6F3B26-670C-43F9-A2C5-6B8F922D1FC0}" type="sibTrans" cxnId="{E831BE9A-C946-4B5F-AF67-128931BA4F0B}">
      <dgm:prSet/>
      <dgm:spPr/>
      <dgm:t>
        <a:bodyPr/>
        <a:lstStyle/>
        <a:p>
          <a:endParaRPr lang="ru-RU"/>
        </a:p>
      </dgm:t>
    </dgm:pt>
    <dgm:pt modelId="{62FAF790-38B6-4D51-8649-4E2B5FB6C3A6}">
      <dgm:prSet phldrT="[Текст]" custT="1">
        <dgm:style>
          <a:lnRef idx="1">
            <a:schemeClr val="accent2"/>
          </a:lnRef>
          <a:fillRef idx="2">
            <a:schemeClr val="accent2"/>
          </a:fillRef>
          <a:effectRef idx="1">
            <a:schemeClr val="accent2"/>
          </a:effectRef>
          <a:fontRef idx="minor">
            <a:schemeClr val="dk1"/>
          </a:fontRef>
        </dgm:style>
      </dgm:prSet>
      <dgm:spPr>
        <a:solidFill>
          <a:schemeClr val="accent5">
            <a:lumMod val="40000"/>
            <a:lumOff val="60000"/>
          </a:schemeClr>
        </a:solidFill>
        <a:ln>
          <a:noFill/>
        </a:ln>
        <a:effectLst>
          <a:outerShdw blurRad="107950" dist="12700" dir="5400000" algn="ctr">
            <a:srgbClr val="000000"/>
          </a:outerShdw>
        </a:effectLst>
        <a:scene3d>
          <a:camera prst="orthographicFront">
            <a:rot lat="0" lon="0" rev="0"/>
          </a:camera>
          <a:lightRig rig="soft" dir="t">
            <a:rot lat="0" lon="0" rev="0"/>
          </a:lightRig>
        </a:scene3d>
        <a:sp3d contourW="44450" prstMaterial="matte">
          <a:bevelT w="63500" h="63500" prst="artDeco"/>
          <a:contourClr>
            <a:srgbClr val="FFFFFF"/>
          </a:contourClr>
        </a:sp3d>
      </dgm:spPr>
      <dgm:t>
        <a:bodyPr/>
        <a:lstStyle/>
        <a:p>
          <a:r>
            <a:rPr lang="ru-RU" sz="1100" b="1">
              <a:solidFill>
                <a:schemeClr val="accent1">
                  <a:lumMod val="50000"/>
                </a:schemeClr>
              </a:solidFill>
            </a:rPr>
            <a:t>Обеспечение профилактики безнадзорности и беспризорности в муниципальном образовании -</a:t>
          </a:r>
        </a:p>
        <a:p>
          <a:r>
            <a:rPr lang="ru-RU" sz="1100" b="1">
              <a:solidFill>
                <a:schemeClr val="accent1">
                  <a:lumMod val="50000"/>
                </a:schemeClr>
              </a:solidFill>
            </a:rPr>
            <a:t>20,0 тыс. рублей</a:t>
          </a:r>
        </a:p>
      </dgm:t>
    </dgm:pt>
    <dgm:pt modelId="{93105326-53EC-4E3C-80FF-E65EB07C00E0}" type="parTrans" cxnId="{31B4341B-9832-4CD5-A40D-ED295D117C83}">
      <dgm:prSet/>
      <dgm:spPr/>
      <dgm:t>
        <a:bodyPr/>
        <a:lstStyle/>
        <a:p>
          <a:endParaRPr lang="ru-RU"/>
        </a:p>
      </dgm:t>
    </dgm:pt>
    <dgm:pt modelId="{DE20992C-CAAE-4D4E-A4B8-7A01727F3FBE}" type="sibTrans" cxnId="{31B4341B-9832-4CD5-A40D-ED295D117C83}">
      <dgm:prSet/>
      <dgm:spPr/>
      <dgm:t>
        <a:bodyPr/>
        <a:lstStyle/>
        <a:p>
          <a:endParaRPr lang="ru-RU"/>
        </a:p>
      </dgm:t>
    </dgm:pt>
    <dgm:pt modelId="{69DD2AEC-95EE-436B-A6C8-DCE901BD0AE8}" type="pres">
      <dgm:prSet presAssocID="{A85BEB94-6EF5-4A44-B996-943C5566F525}" presName="cycle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85BB0332-906E-4372-8C0B-201303799E5F}" type="pres">
      <dgm:prSet presAssocID="{C8611BE9-3DCA-4F5D-B9A6-B19064F29E17}" presName="dummy" presStyleCnt="0"/>
      <dgm:spPr/>
    </dgm:pt>
    <dgm:pt modelId="{59471E0D-4CB2-482C-BBAC-F0126AA68797}" type="pres">
      <dgm:prSet presAssocID="{C8611BE9-3DCA-4F5D-B9A6-B19064F29E17}" presName="node" presStyleLbl="revTx" presStyleIdx="0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BA55703-9C89-4EC9-BB8D-BE797ACF8AB3}" type="pres">
      <dgm:prSet presAssocID="{3820EF4F-F041-4E63-9603-01EAFC4377A7}" presName="sibTrans" presStyleLbl="node1" presStyleIdx="0" presStyleCnt="4"/>
      <dgm:spPr/>
      <dgm:t>
        <a:bodyPr/>
        <a:lstStyle/>
        <a:p>
          <a:endParaRPr lang="ru-RU"/>
        </a:p>
      </dgm:t>
    </dgm:pt>
    <dgm:pt modelId="{B59BF314-2D76-43FF-BCEA-15F4352C228D}" type="pres">
      <dgm:prSet presAssocID="{BAB03DA1-AE0A-4879-BD65-CB9C572C017E}" presName="dummy" presStyleCnt="0"/>
      <dgm:spPr/>
    </dgm:pt>
    <dgm:pt modelId="{2FE06A1D-FAD9-4B45-9648-A45E78BFAEA9}" type="pres">
      <dgm:prSet presAssocID="{BAB03DA1-AE0A-4879-BD65-CB9C572C017E}" presName="node" presStyleLbl="revTx" presStyleIdx="1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CFC22C1A-6E2E-4E16-9B1F-5269D2E21F48}" type="pres">
      <dgm:prSet presAssocID="{57EA6775-4B2C-4D32-B9B5-A129AA1FD668}" presName="sibTrans" presStyleLbl="node1" presStyleIdx="1" presStyleCnt="4"/>
      <dgm:spPr/>
      <dgm:t>
        <a:bodyPr/>
        <a:lstStyle/>
        <a:p>
          <a:endParaRPr lang="ru-RU"/>
        </a:p>
      </dgm:t>
    </dgm:pt>
    <dgm:pt modelId="{EA11F20C-E355-45D0-9B03-67FBBD751E6F}" type="pres">
      <dgm:prSet presAssocID="{EE1C0E85-11AF-419B-A72D-7BB9343C2156}" presName="dummy" presStyleCnt="0"/>
      <dgm:spPr/>
    </dgm:pt>
    <dgm:pt modelId="{FE02D276-6E1A-4950-9835-014CDAF86114}" type="pres">
      <dgm:prSet presAssocID="{EE1C0E85-11AF-419B-A72D-7BB9343C2156}" presName="node" presStyleLbl="revTx" presStyleIdx="2" presStyleCnt="4" custScaleX="125251" custScaleY="11857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D81FD0E-0A7F-4FD1-8E7E-013BC536DB1D}" type="pres">
      <dgm:prSet presAssocID="{5D6F3B26-670C-43F9-A2C5-6B8F922D1FC0}" presName="sibTrans" presStyleLbl="node1" presStyleIdx="2" presStyleCnt="4"/>
      <dgm:spPr/>
      <dgm:t>
        <a:bodyPr/>
        <a:lstStyle/>
        <a:p>
          <a:endParaRPr lang="ru-RU"/>
        </a:p>
      </dgm:t>
    </dgm:pt>
    <dgm:pt modelId="{A3D477EC-4B71-415D-A31D-E82452FDB19A}" type="pres">
      <dgm:prSet presAssocID="{62FAF790-38B6-4D51-8649-4E2B5FB6C3A6}" presName="dummy" presStyleCnt="0"/>
      <dgm:spPr/>
    </dgm:pt>
    <dgm:pt modelId="{A7896345-7E2B-47ED-969E-E2FE4DEED23F}" type="pres">
      <dgm:prSet presAssocID="{62FAF790-38B6-4D51-8649-4E2B5FB6C3A6}" presName="node" presStyleLbl="revTx" presStyleIdx="3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2C6D753-D49E-426A-A45F-85B03038DAB6}" type="pres">
      <dgm:prSet presAssocID="{DE20992C-CAAE-4D4E-A4B8-7A01727F3FBE}" presName="sibTrans" presStyleLbl="node1" presStyleIdx="3" presStyleCnt="4"/>
      <dgm:spPr/>
      <dgm:t>
        <a:bodyPr/>
        <a:lstStyle/>
        <a:p>
          <a:endParaRPr lang="ru-RU"/>
        </a:p>
      </dgm:t>
    </dgm:pt>
  </dgm:ptLst>
  <dgm:cxnLst>
    <dgm:cxn modelId="{E831BE9A-C946-4B5F-AF67-128931BA4F0B}" srcId="{A85BEB94-6EF5-4A44-B996-943C5566F525}" destId="{EE1C0E85-11AF-419B-A72D-7BB9343C2156}" srcOrd="2" destOrd="0" parTransId="{A883D81A-6842-482A-9BCE-6CC1F0F8F2AA}" sibTransId="{5D6F3B26-670C-43F9-A2C5-6B8F922D1FC0}"/>
    <dgm:cxn modelId="{93332111-1CE4-4DF4-9B23-EC4D7AAC8067}" type="presOf" srcId="{62FAF790-38B6-4D51-8649-4E2B5FB6C3A6}" destId="{A7896345-7E2B-47ED-969E-E2FE4DEED23F}" srcOrd="0" destOrd="0" presId="urn:microsoft.com/office/officeart/2005/8/layout/cycle1"/>
    <dgm:cxn modelId="{EA9188F3-0F9B-49BF-93B5-B90730244CF8}" srcId="{A85BEB94-6EF5-4A44-B996-943C5566F525}" destId="{C8611BE9-3DCA-4F5D-B9A6-B19064F29E17}" srcOrd="0" destOrd="0" parTransId="{F40D8CF7-E227-47ED-8906-50F10318C9C2}" sibTransId="{3820EF4F-F041-4E63-9603-01EAFC4377A7}"/>
    <dgm:cxn modelId="{5DDF6DFF-6E63-49C7-9CB1-626E5E91EB80}" type="presOf" srcId="{A85BEB94-6EF5-4A44-B996-943C5566F525}" destId="{69DD2AEC-95EE-436B-A6C8-DCE901BD0AE8}" srcOrd="0" destOrd="0" presId="urn:microsoft.com/office/officeart/2005/8/layout/cycle1"/>
    <dgm:cxn modelId="{479B6FBA-0495-4887-B4F1-EC5E635EDF97}" type="presOf" srcId="{3820EF4F-F041-4E63-9603-01EAFC4377A7}" destId="{6BA55703-9C89-4EC9-BB8D-BE797ACF8AB3}" srcOrd="0" destOrd="0" presId="urn:microsoft.com/office/officeart/2005/8/layout/cycle1"/>
    <dgm:cxn modelId="{06E0857C-AA81-4989-97D8-2629214983B7}" type="presOf" srcId="{5D6F3B26-670C-43F9-A2C5-6B8F922D1FC0}" destId="{AD81FD0E-0A7F-4FD1-8E7E-013BC536DB1D}" srcOrd="0" destOrd="0" presId="urn:microsoft.com/office/officeart/2005/8/layout/cycle1"/>
    <dgm:cxn modelId="{0E8286B4-91E7-41BE-A9B3-E5F0815BE544}" type="presOf" srcId="{C8611BE9-3DCA-4F5D-B9A6-B19064F29E17}" destId="{59471E0D-4CB2-482C-BBAC-F0126AA68797}" srcOrd="0" destOrd="0" presId="urn:microsoft.com/office/officeart/2005/8/layout/cycle1"/>
    <dgm:cxn modelId="{A717BAB2-CA2D-4845-9DB1-306C17060938}" type="presOf" srcId="{DE20992C-CAAE-4D4E-A4B8-7A01727F3FBE}" destId="{32C6D753-D49E-426A-A45F-85B03038DAB6}" srcOrd="0" destOrd="0" presId="urn:microsoft.com/office/officeart/2005/8/layout/cycle1"/>
    <dgm:cxn modelId="{D970BAB4-4E8A-4B63-96A1-F7C43537E78F}" srcId="{A85BEB94-6EF5-4A44-B996-943C5566F525}" destId="{BAB03DA1-AE0A-4879-BD65-CB9C572C017E}" srcOrd="1" destOrd="0" parTransId="{F96BE274-DFB9-4A26-9991-33395BB0F85C}" sibTransId="{57EA6775-4B2C-4D32-B9B5-A129AA1FD668}"/>
    <dgm:cxn modelId="{02A7D38B-0810-4A4D-8ABA-39D3BB7E2170}" type="presOf" srcId="{BAB03DA1-AE0A-4879-BD65-CB9C572C017E}" destId="{2FE06A1D-FAD9-4B45-9648-A45E78BFAEA9}" srcOrd="0" destOrd="0" presId="urn:microsoft.com/office/officeart/2005/8/layout/cycle1"/>
    <dgm:cxn modelId="{B3381F05-811E-40CE-8254-47C0C5F1118B}" type="presOf" srcId="{57EA6775-4B2C-4D32-B9B5-A129AA1FD668}" destId="{CFC22C1A-6E2E-4E16-9B1F-5269D2E21F48}" srcOrd="0" destOrd="0" presId="urn:microsoft.com/office/officeart/2005/8/layout/cycle1"/>
    <dgm:cxn modelId="{5AFA2120-BDF7-4871-AF1B-A1F173FD48BA}" type="presOf" srcId="{EE1C0E85-11AF-419B-A72D-7BB9343C2156}" destId="{FE02D276-6E1A-4950-9835-014CDAF86114}" srcOrd="0" destOrd="0" presId="urn:microsoft.com/office/officeart/2005/8/layout/cycle1"/>
    <dgm:cxn modelId="{31B4341B-9832-4CD5-A40D-ED295D117C83}" srcId="{A85BEB94-6EF5-4A44-B996-943C5566F525}" destId="{62FAF790-38B6-4D51-8649-4E2B5FB6C3A6}" srcOrd="3" destOrd="0" parTransId="{93105326-53EC-4E3C-80FF-E65EB07C00E0}" sibTransId="{DE20992C-CAAE-4D4E-A4B8-7A01727F3FBE}"/>
    <dgm:cxn modelId="{A4CE97C1-E58C-4D81-9C2F-CC03A29772E6}" type="presParOf" srcId="{69DD2AEC-95EE-436B-A6C8-DCE901BD0AE8}" destId="{85BB0332-906E-4372-8C0B-201303799E5F}" srcOrd="0" destOrd="0" presId="urn:microsoft.com/office/officeart/2005/8/layout/cycle1"/>
    <dgm:cxn modelId="{E38B0CB6-10C5-4831-9905-C504DF69EF2E}" type="presParOf" srcId="{69DD2AEC-95EE-436B-A6C8-DCE901BD0AE8}" destId="{59471E0D-4CB2-482C-BBAC-F0126AA68797}" srcOrd="1" destOrd="0" presId="urn:microsoft.com/office/officeart/2005/8/layout/cycle1"/>
    <dgm:cxn modelId="{2E51BECC-51B4-4957-ADB2-8D8B3F8A4FE0}" type="presParOf" srcId="{69DD2AEC-95EE-436B-A6C8-DCE901BD0AE8}" destId="{6BA55703-9C89-4EC9-BB8D-BE797ACF8AB3}" srcOrd="2" destOrd="0" presId="urn:microsoft.com/office/officeart/2005/8/layout/cycle1"/>
    <dgm:cxn modelId="{3CC5D9DD-570C-4164-9382-0DEA82168041}" type="presParOf" srcId="{69DD2AEC-95EE-436B-A6C8-DCE901BD0AE8}" destId="{B59BF314-2D76-43FF-BCEA-15F4352C228D}" srcOrd="3" destOrd="0" presId="urn:microsoft.com/office/officeart/2005/8/layout/cycle1"/>
    <dgm:cxn modelId="{D3791A44-5015-43F1-B37D-572A75A905E5}" type="presParOf" srcId="{69DD2AEC-95EE-436B-A6C8-DCE901BD0AE8}" destId="{2FE06A1D-FAD9-4B45-9648-A45E78BFAEA9}" srcOrd="4" destOrd="0" presId="urn:microsoft.com/office/officeart/2005/8/layout/cycle1"/>
    <dgm:cxn modelId="{C4AF7C60-A87C-4AEF-94F8-F4F0A018733A}" type="presParOf" srcId="{69DD2AEC-95EE-436B-A6C8-DCE901BD0AE8}" destId="{CFC22C1A-6E2E-4E16-9B1F-5269D2E21F48}" srcOrd="5" destOrd="0" presId="urn:microsoft.com/office/officeart/2005/8/layout/cycle1"/>
    <dgm:cxn modelId="{A20AF617-8D41-4D2F-802D-A20F3E1B0AAF}" type="presParOf" srcId="{69DD2AEC-95EE-436B-A6C8-DCE901BD0AE8}" destId="{EA11F20C-E355-45D0-9B03-67FBBD751E6F}" srcOrd="6" destOrd="0" presId="urn:microsoft.com/office/officeart/2005/8/layout/cycle1"/>
    <dgm:cxn modelId="{218E9D86-CFD9-4EF5-8E7A-AAD2F46F735B}" type="presParOf" srcId="{69DD2AEC-95EE-436B-A6C8-DCE901BD0AE8}" destId="{FE02D276-6E1A-4950-9835-014CDAF86114}" srcOrd="7" destOrd="0" presId="urn:microsoft.com/office/officeart/2005/8/layout/cycle1"/>
    <dgm:cxn modelId="{6544D876-414F-490F-9B2F-F53B3984E0A4}" type="presParOf" srcId="{69DD2AEC-95EE-436B-A6C8-DCE901BD0AE8}" destId="{AD81FD0E-0A7F-4FD1-8E7E-013BC536DB1D}" srcOrd="8" destOrd="0" presId="urn:microsoft.com/office/officeart/2005/8/layout/cycle1"/>
    <dgm:cxn modelId="{B0F5575A-2742-4395-96D6-69C056CCAC9E}" type="presParOf" srcId="{69DD2AEC-95EE-436B-A6C8-DCE901BD0AE8}" destId="{A3D477EC-4B71-415D-A31D-E82452FDB19A}" srcOrd="9" destOrd="0" presId="urn:microsoft.com/office/officeart/2005/8/layout/cycle1"/>
    <dgm:cxn modelId="{1261ED7D-3F32-4447-B737-C43042CBED09}" type="presParOf" srcId="{69DD2AEC-95EE-436B-A6C8-DCE901BD0AE8}" destId="{A7896345-7E2B-47ED-969E-E2FE4DEED23F}" srcOrd="10" destOrd="0" presId="urn:microsoft.com/office/officeart/2005/8/layout/cycle1"/>
    <dgm:cxn modelId="{3183F8AD-650F-4CA4-80FD-0D412C8829E6}" type="presParOf" srcId="{69DD2AEC-95EE-436B-A6C8-DCE901BD0AE8}" destId="{32C6D753-D49E-426A-A45F-85B03038DAB6}" srcOrd="11" destOrd="0" presId="urn:microsoft.com/office/officeart/2005/8/layout/cycle1"/>
  </dgm:cxnLst>
  <dgm:bg/>
  <dgm:whole/>
  <dgm:extLst>
    <a:ext uri="http://schemas.microsoft.com/office/drawing/2008/diagram">
      <dsp:dataModelExt xmlns:dsp="http://schemas.microsoft.com/office/drawing/2008/diagram" relId="rId57" minVer="http://schemas.openxmlformats.org/drawingml/2006/diagram"/>
    </a:ext>
  </dgm:extLst>
</dgm:dataModel>
</file>

<file path=word/diagrams/data6.xml><?xml version="1.0" encoding="utf-8"?>
<dgm:dataModel xmlns:dgm="http://schemas.openxmlformats.org/drawingml/2006/diagram" xmlns:a="http://schemas.openxmlformats.org/drawingml/2006/main">
  <dgm:ptLst>
    <dgm:pt modelId="{8061314F-E106-4D6E-A6E3-C2D32D829F9B}" type="doc">
      <dgm:prSet loTypeId="urn:microsoft.com/office/officeart/2005/8/layout/hProcess9" loCatId="process" qsTypeId="urn:microsoft.com/office/officeart/2005/8/quickstyle/simple1" qsCatId="simple" csTypeId="urn:microsoft.com/office/officeart/2005/8/colors/accent1_2" csCatId="accent1" phldr="1"/>
      <dgm:spPr/>
    </dgm:pt>
    <dgm:pt modelId="{A80CDDA4-6947-4080-B0B3-3689E5839748}">
      <dgm:prSet phldrT="[Текст]" custT="1">
        <dgm:style>
          <a:lnRef idx="1">
            <a:schemeClr val="accent3"/>
          </a:lnRef>
          <a:fillRef idx="2">
            <a:schemeClr val="accent3"/>
          </a:fillRef>
          <a:effectRef idx="1">
            <a:schemeClr val="accent3"/>
          </a:effectRef>
          <a:fontRef idx="minor">
            <a:schemeClr val="dk1"/>
          </a:fontRef>
        </dgm:style>
      </dgm:prSet>
      <dgm:spPr>
        <a:xfrm>
          <a:off x="2466" y="485774"/>
          <a:ext cx="1749308" cy="647700"/>
        </a:xfrm>
        <a:gradFill rotWithShape="1">
          <a:gsLst>
            <a:gs pos="0">
              <a:srgbClr val="9BBB59">
                <a:tint val="50000"/>
                <a:satMod val="300000"/>
              </a:srgbClr>
            </a:gs>
            <a:gs pos="35000">
              <a:srgbClr val="9BBB59">
                <a:tint val="37000"/>
                <a:satMod val="300000"/>
              </a:srgbClr>
            </a:gs>
            <a:gs pos="100000">
              <a:srgbClr val="9BBB59">
                <a:tint val="15000"/>
                <a:satMod val="350000"/>
              </a:srgbClr>
            </a:gs>
          </a:gsLst>
          <a:lin ang="16200000" scaled="1"/>
        </a:gradFill>
        <a:ln w="9525" cap="flat" cmpd="sng" algn="ctr">
          <a:solidFill>
            <a:srgbClr val="9BBB59">
              <a:shade val="95000"/>
              <a:satMod val="105000"/>
            </a:srgb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gm:spPr>
      <dgm:t>
        <a:bodyPr/>
        <a:lstStyle/>
        <a:p>
          <a:r>
            <a:rPr lang="ru-RU" sz="1100" b="1">
              <a:solidFill>
                <a:srgbClr val="4BACC6">
                  <a:lumMod val="50000"/>
                </a:srgbClr>
              </a:solidFill>
              <a:latin typeface="Arial"/>
              <a:ea typeface="+mn-ea"/>
              <a:cs typeface="+mn-cs"/>
            </a:rPr>
            <a:t>2018 год</a:t>
          </a:r>
        </a:p>
        <a:p>
          <a:pPr>
            <a:lnSpc>
              <a:spcPct val="100000"/>
            </a:lnSpc>
            <a:spcAft>
              <a:spcPts val="0"/>
            </a:spcAft>
          </a:pPr>
          <a:r>
            <a:rPr lang="ru-RU" sz="1100" b="1">
              <a:solidFill>
                <a:srgbClr val="4BACC6">
                  <a:lumMod val="50000"/>
                </a:srgbClr>
              </a:solidFill>
              <a:latin typeface="Arial"/>
              <a:ea typeface="+mn-ea"/>
              <a:cs typeface="+mn-cs"/>
            </a:rPr>
            <a:t>12 квартир </a:t>
          </a:r>
        </a:p>
        <a:p>
          <a:pPr>
            <a:lnSpc>
              <a:spcPct val="100000"/>
            </a:lnSpc>
            <a:spcAft>
              <a:spcPts val="0"/>
            </a:spcAft>
          </a:pPr>
          <a:r>
            <a:rPr lang="ru-RU" sz="1100" b="1">
              <a:solidFill>
                <a:srgbClr val="4BACC6">
                  <a:lumMod val="50000"/>
                </a:srgbClr>
              </a:solidFill>
              <a:latin typeface="Arial"/>
              <a:ea typeface="+mn-ea"/>
              <a:cs typeface="+mn-cs"/>
            </a:rPr>
            <a:t>на 14,7 млн. </a:t>
          </a:r>
        </a:p>
        <a:p>
          <a:pPr>
            <a:lnSpc>
              <a:spcPct val="100000"/>
            </a:lnSpc>
            <a:spcAft>
              <a:spcPts val="0"/>
            </a:spcAft>
          </a:pPr>
          <a:r>
            <a:rPr lang="ru-RU" sz="1100" b="1">
              <a:solidFill>
                <a:srgbClr val="4BACC6">
                  <a:lumMod val="50000"/>
                </a:srgbClr>
              </a:solidFill>
              <a:latin typeface="Arial"/>
              <a:ea typeface="+mn-ea"/>
              <a:cs typeface="+mn-cs"/>
            </a:rPr>
            <a:t>рублей </a:t>
          </a:r>
        </a:p>
      </dgm:t>
    </dgm:pt>
    <dgm:pt modelId="{E216B507-2F82-4454-8ABE-66F453B5E4DD}" type="parTrans" cxnId="{B85A8A0B-B471-41A6-B89D-A3C6B8E5FD65}">
      <dgm:prSet/>
      <dgm:spPr/>
      <dgm:t>
        <a:bodyPr/>
        <a:lstStyle/>
        <a:p>
          <a:endParaRPr lang="ru-RU"/>
        </a:p>
      </dgm:t>
    </dgm:pt>
    <dgm:pt modelId="{003A8FEB-B7FE-42A8-A3FC-E3CE59BDE428}" type="sibTrans" cxnId="{B85A8A0B-B471-41A6-B89D-A3C6B8E5FD65}">
      <dgm:prSet/>
      <dgm:spPr/>
      <dgm:t>
        <a:bodyPr/>
        <a:lstStyle/>
        <a:p>
          <a:endParaRPr lang="ru-RU"/>
        </a:p>
      </dgm:t>
    </dgm:pt>
    <dgm:pt modelId="{07F67739-6426-4C49-986A-C2A2B804C9D1}">
      <dgm:prSet custT="1">
        <dgm:style>
          <a:lnRef idx="1">
            <a:schemeClr val="accent3"/>
          </a:lnRef>
          <a:fillRef idx="2">
            <a:schemeClr val="accent3"/>
          </a:fillRef>
          <a:effectRef idx="1">
            <a:schemeClr val="accent3"/>
          </a:effectRef>
          <a:fontRef idx="minor">
            <a:schemeClr val="dk1"/>
          </a:fontRef>
        </dgm:style>
      </dgm:prSet>
      <dgm:spPr>
        <a:xfrm>
          <a:off x="1938711" y="485774"/>
          <a:ext cx="1436845" cy="647700"/>
        </a:xfrm>
        <a:gradFill rotWithShape="1">
          <a:gsLst>
            <a:gs pos="0">
              <a:srgbClr val="9BBB59">
                <a:tint val="50000"/>
                <a:satMod val="300000"/>
              </a:srgbClr>
            </a:gs>
            <a:gs pos="35000">
              <a:srgbClr val="9BBB59">
                <a:tint val="37000"/>
                <a:satMod val="300000"/>
              </a:srgbClr>
            </a:gs>
            <a:gs pos="100000">
              <a:srgbClr val="9BBB59">
                <a:tint val="15000"/>
                <a:satMod val="350000"/>
              </a:srgbClr>
            </a:gs>
          </a:gsLst>
          <a:lin ang="16200000" scaled="1"/>
        </a:gradFill>
        <a:ln w="9525" cap="flat" cmpd="sng" algn="ctr">
          <a:solidFill>
            <a:srgbClr val="9BBB59">
              <a:shade val="95000"/>
              <a:satMod val="105000"/>
            </a:srgb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gm:spPr>
      <dgm:t>
        <a:bodyPr/>
        <a:lstStyle/>
        <a:p>
          <a:r>
            <a:rPr lang="ru-RU" sz="1100" b="1">
              <a:solidFill>
                <a:srgbClr val="4BACC6">
                  <a:lumMod val="50000"/>
                </a:srgbClr>
              </a:solidFill>
              <a:latin typeface="Arial"/>
              <a:ea typeface="+mn-ea"/>
              <a:cs typeface="+mn-cs"/>
            </a:rPr>
            <a:t>2019 год</a:t>
          </a:r>
        </a:p>
        <a:p>
          <a:pPr>
            <a:lnSpc>
              <a:spcPct val="100000"/>
            </a:lnSpc>
            <a:spcAft>
              <a:spcPts val="0"/>
            </a:spcAft>
          </a:pPr>
          <a:r>
            <a:rPr lang="ru-RU" sz="1100" b="1">
              <a:solidFill>
                <a:srgbClr val="4BACC6">
                  <a:lumMod val="50000"/>
                </a:srgbClr>
              </a:solidFill>
              <a:latin typeface="Arial"/>
              <a:ea typeface="+mn-ea"/>
              <a:cs typeface="+mn-cs"/>
            </a:rPr>
            <a:t>23 квартиры</a:t>
          </a:r>
        </a:p>
        <a:p>
          <a:pPr>
            <a:lnSpc>
              <a:spcPct val="100000"/>
            </a:lnSpc>
            <a:spcAft>
              <a:spcPts val="0"/>
            </a:spcAft>
          </a:pPr>
          <a:r>
            <a:rPr lang="ru-RU" sz="1100" b="1">
              <a:solidFill>
                <a:srgbClr val="4BACC6">
                  <a:lumMod val="50000"/>
                </a:srgbClr>
              </a:solidFill>
              <a:latin typeface="Arial"/>
              <a:ea typeface="+mn-ea"/>
              <a:cs typeface="+mn-cs"/>
            </a:rPr>
            <a:t>на 31,3 млн. рублей </a:t>
          </a:r>
        </a:p>
      </dgm:t>
    </dgm:pt>
    <dgm:pt modelId="{E70DF712-737A-435B-96C4-0BC24E06BA3A}" type="parTrans" cxnId="{250E3A7F-F926-4431-BF61-ECC6DFB21A32}">
      <dgm:prSet/>
      <dgm:spPr/>
      <dgm:t>
        <a:bodyPr/>
        <a:lstStyle/>
        <a:p>
          <a:endParaRPr lang="ru-RU"/>
        </a:p>
      </dgm:t>
    </dgm:pt>
    <dgm:pt modelId="{37CE1044-2A70-454C-A43E-81600CCBA7A6}" type="sibTrans" cxnId="{250E3A7F-F926-4431-BF61-ECC6DFB21A32}">
      <dgm:prSet/>
      <dgm:spPr/>
      <dgm:t>
        <a:bodyPr/>
        <a:lstStyle/>
        <a:p>
          <a:endParaRPr lang="ru-RU"/>
        </a:p>
      </dgm:t>
    </dgm:pt>
    <dgm:pt modelId="{5FFEBC70-3527-4423-BE73-641B64932C0E}">
      <dgm:prSet custT="1">
        <dgm:style>
          <a:lnRef idx="1">
            <a:schemeClr val="accent3"/>
          </a:lnRef>
          <a:fillRef idx="2">
            <a:schemeClr val="accent3"/>
          </a:fillRef>
          <a:effectRef idx="1">
            <a:schemeClr val="accent3"/>
          </a:effectRef>
          <a:fontRef idx="minor">
            <a:schemeClr val="dk1"/>
          </a:fontRef>
        </dgm:style>
      </dgm:prSet>
      <dgm:spPr>
        <a:xfrm>
          <a:off x="3562495" y="485774"/>
          <a:ext cx="1414906" cy="647700"/>
        </a:xfrm>
        <a:gradFill rotWithShape="1">
          <a:gsLst>
            <a:gs pos="0">
              <a:srgbClr val="9BBB59">
                <a:tint val="50000"/>
                <a:satMod val="300000"/>
              </a:srgbClr>
            </a:gs>
            <a:gs pos="35000">
              <a:srgbClr val="9BBB59">
                <a:tint val="37000"/>
                <a:satMod val="300000"/>
              </a:srgbClr>
            </a:gs>
            <a:gs pos="100000">
              <a:srgbClr val="9BBB59">
                <a:tint val="15000"/>
                <a:satMod val="350000"/>
              </a:srgbClr>
            </a:gs>
          </a:gsLst>
          <a:lin ang="16200000" scaled="1"/>
        </a:gradFill>
        <a:ln w="9525" cap="flat" cmpd="sng" algn="ctr">
          <a:solidFill>
            <a:srgbClr val="9BBB59">
              <a:shade val="95000"/>
              <a:satMod val="105000"/>
            </a:srgb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gm:spPr>
      <dgm:t>
        <a:bodyPr/>
        <a:lstStyle/>
        <a:p>
          <a:pPr>
            <a:lnSpc>
              <a:spcPct val="100000"/>
            </a:lnSpc>
            <a:spcAft>
              <a:spcPts val="0"/>
            </a:spcAft>
          </a:pPr>
          <a:r>
            <a:rPr lang="ru-RU" sz="1100" b="1">
              <a:solidFill>
                <a:srgbClr val="4BACC6">
                  <a:lumMod val="50000"/>
                </a:srgbClr>
              </a:solidFill>
              <a:latin typeface="Arial"/>
              <a:ea typeface="+mn-ea"/>
              <a:cs typeface="+mn-cs"/>
            </a:rPr>
            <a:t>2020 год</a:t>
          </a:r>
        </a:p>
        <a:p>
          <a:pPr>
            <a:lnSpc>
              <a:spcPct val="100000"/>
            </a:lnSpc>
            <a:spcAft>
              <a:spcPts val="0"/>
            </a:spcAft>
          </a:pPr>
          <a:r>
            <a:rPr lang="ru-RU" sz="1100" b="1">
              <a:solidFill>
                <a:srgbClr val="4BACC6">
                  <a:lumMod val="50000"/>
                </a:srgbClr>
              </a:solidFill>
              <a:latin typeface="Arial"/>
              <a:ea typeface="+mn-ea"/>
              <a:cs typeface="+mn-cs"/>
            </a:rPr>
            <a:t>26 квартир</a:t>
          </a:r>
        </a:p>
        <a:p>
          <a:pPr>
            <a:lnSpc>
              <a:spcPct val="100000"/>
            </a:lnSpc>
            <a:spcAft>
              <a:spcPts val="0"/>
            </a:spcAft>
          </a:pPr>
          <a:r>
            <a:rPr lang="ru-RU" sz="1100" b="1">
              <a:solidFill>
                <a:srgbClr val="4BACC6">
                  <a:lumMod val="50000"/>
                </a:srgbClr>
              </a:solidFill>
              <a:latin typeface="Arial"/>
              <a:ea typeface="+mn-ea"/>
              <a:cs typeface="+mn-cs"/>
            </a:rPr>
            <a:t>на 39,7 млн. рублей </a:t>
          </a:r>
        </a:p>
      </dgm:t>
    </dgm:pt>
    <dgm:pt modelId="{F5A1D564-BD53-4B40-9875-974C40A64EB1}" type="parTrans" cxnId="{DB4793CF-7AA3-42F0-902F-46947F9E1A6B}">
      <dgm:prSet/>
      <dgm:spPr/>
      <dgm:t>
        <a:bodyPr/>
        <a:lstStyle/>
        <a:p>
          <a:endParaRPr lang="ru-RU"/>
        </a:p>
      </dgm:t>
    </dgm:pt>
    <dgm:pt modelId="{617AADFA-AD41-45CC-914C-36F1E729CFB5}" type="sibTrans" cxnId="{DB4793CF-7AA3-42F0-902F-46947F9E1A6B}">
      <dgm:prSet/>
      <dgm:spPr/>
      <dgm:t>
        <a:bodyPr/>
        <a:lstStyle/>
        <a:p>
          <a:endParaRPr lang="ru-RU"/>
        </a:p>
      </dgm:t>
    </dgm:pt>
    <dgm:pt modelId="{B48AA25D-6F53-4967-A342-DCF42C442701}">
      <dgm:prSet custT="1">
        <dgm:style>
          <a:lnRef idx="1">
            <a:schemeClr val="accent3"/>
          </a:lnRef>
          <a:fillRef idx="2">
            <a:schemeClr val="accent3"/>
          </a:fillRef>
          <a:effectRef idx="1">
            <a:schemeClr val="accent3"/>
          </a:effectRef>
          <a:fontRef idx="minor">
            <a:schemeClr val="dk1"/>
          </a:fontRef>
        </dgm:style>
      </dgm:prSet>
      <dgm:spPr>
        <a:xfrm>
          <a:off x="5164339" y="485774"/>
          <a:ext cx="1434019" cy="647700"/>
        </a:xfrm>
        <a:gradFill rotWithShape="1">
          <a:gsLst>
            <a:gs pos="0">
              <a:srgbClr val="9BBB59">
                <a:tint val="50000"/>
                <a:satMod val="300000"/>
              </a:srgbClr>
            </a:gs>
            <a:gs pos="35000">
              <a:srgbClr val="9BBB59">
                <a:tint val="37000"/>
                <a:satMod val="300000"/>
              </a:srgbClr>
            </a:gs>
            <a:gs pos="100000">
              <a:srgbClr val="9BBB59">
                <a:tint val="15000"/>
                <a:satMod val="350000"/>
              </a:srgbClr>
            </a:gs>
          </a:gsLst>
          <a:lin ang="16200000" scaled="1"/>
        </a:gradFill>
        <a:ln w="9525" cap="flat" cmpd="sng" algn="ctr">
          <a:solidFill>
            <a:srgbClr val="9BBB59">
              <a:shade val="95000"/>
              <a:satMod val="105000"/>
            </a:srgb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gm:spPr>
      <dgm:t>
        <a:bodyPr/>
        <a:lstStyle/>
        <a:p>
          <a:pPr>
            <a:lnSpc>
              <a:spcPct val="100000"/>
            </a:lnSpc>
            <a:spcAft>
              <a:spcPts val="0"/>
            </a:spcAft>
          </a:pPr>
          <a:r>
            <a:rPr lang="ru-RU" sz="1100" b="1">
              <a:solidFill>
                <a:srgbClr val="4BACC6">
                  <a:lumMod val="50000"/>
                </a:srgbClr>
              </a:solidFill>
              <a:latin typeface="Arial"/>
              <a:ea typeface="+mn-ea"/>
              <a:cs typeface="+mn-cs"/>
            </a:rPr>
            <a:t>2021 год</a:t>
          </a:r>
        </a:p>
        <a:p>
          <a:pPr>
            <a:lnSpc>
              <a:spcPct val="100000"/>
            </a:lnSpc>
            <a:spcAft>
              <a:spcPts val="0"/>
            </a:spcAft>
          </a:pPr>
          <a:r>
            <a:rPr lang="ru-RU" sz="1100" b="1">
              <a:solidFill>
                <a:srgbClr val="4BACC6">
                  <a:lumMod val="50000"/>
                </a:srgbClr>
              </a:solidFill>
              <a:latin typeface="Arial"/>
              <a:ea typeface="+mn-ea"/>
              <a:cs typeface="+mn-cs"/>
            </a:rPr>
            <a:t>31 квартира</a:t>
          </a:r>
        </a:p>
        <a:p>
          <a:pPr>
            <a:lnSpc>
              <a:spcPct val="100000"/>
            </a:lnSpc>
            <a:spcAft>
              <a:spcPts val="0"/>
            </a:spcAft>
          </a:pPr>
          <a:r>
            <a:rPr lang="ru-RU" sz="1100" b="1">
              <a:solidFill>
                <a:srgbClr val="4BACC6">
                  <a:lumMod val="50000"/>
                </a:srgbClr>
              </a:solidFill>
              <a:latin typeface="Arial"/>
              <a:ea typeface="+mn-ea"/>
              <a:cs typeface="+mn-cs"/>
            </a:rPr>
            <a:t>на 58,8 млн. рублей</a:t>
          </a:r>
        </a:p>
      </dgm:t>
    </dgm:pt>
    <dgm:pt modelId="{128F9FD5-1CFD-46B2-9CF8-92145B42F7F0}" type="parTrans" cxnId="{06CA6972-C4D1-41BB-BEDB-199DEB21A47A}">
      <dgm:prSet/>
      <dgm:spPr/>
      <dgm:t>
        <a:bodyPr/>
        <a:lstStyle/>
        <a:p>
          <a:endParaRPr lang="ru-RU"/>
        </a:p>
      </dgm:t>
    </dgm:pt>
    <dgm:pt modelId="{A7593EB5-D2AD-43AA-B31C-569234664CE1}" type="sibTrans" cxnId="{06CA6972-C4D1-41BB-BEDB-199DEB21A47A}">
      <dgm:prSet/>
      <dgm:spPr/>
      <dgm:t>
        <a:bodyPr/>
        <a:lstStyle/>
        <a:p>
          <a:endParaRPr lang="ru-RU"/>
        </a:p>
      </dgm:t>
    </dgm:pt>
    <dgm:pt modelId="{1035070C-4514-400D-A2B0-E20A23D3E0E5}" type="pres">
      <dgm:prSet presAssocID="{8061314F-E106-4D6E-A6E3-C2D32D829F9B}" presName="CompostProcess" presStyleCnt="0">
        <dgm:presLayoutVars>
          <dgm:dir/>
          <dgm:resizeHandles val="exact"/>
        </dgm:presLayoutVars>
      </dgm:prSet>
      <dgm:spPr/>
    </dgm:pt>
    <dgm:pt modelId="{55EDF5E8-C414-4423-8EFC-3DC34A159846}" type="pres">
      <dgm:prSet presAssocID="{8061314F-E106-4D6E-A6E3-C2D32D829F9B}" presName="arrow" presStyleLbl="bgShp" presStyleIdx="0" presStyleCnt="1">
        <dgm:style>
          <a:lnRef idx="1">
            <a:schemeClr val="accent2"/>
          </a:lnRef>
          <a:fillRef idx="2">
            <a:schemeClr val="accent2"/>
          </a:fillRef>
          <a:effectRef idx="1">
            <a:schemeClr val="accent2"/>
          </a:effectRef>
          <a:fontRef idx="minor">
            <a:schemeClr val="dk1"/>
          </a:fontRef>
        </dgm:style>
      </dgm:prSet>
      <dgm:spPr>
        <a:xfrm>
          <a:off x="495061" y="0"/>
          <a:ext cx="5610701" cy="1619249"/>
        </a:xfrm>
        <a:prstGeom prst="rightArrow">
          <a:avLst/>
        </a:prstGeom>
        <a:gradFill rotWithShape="1">
          <a:gsLst>
            <a:gs pos="0">
              <a:srgbClr val="C0504D">
                <a:tint val="50000"/>
                <a:satMod val="300000"/>
              </a:srgbClr>
            </a:gs>
            <a:gs pos="35000">
              <a:srgbClr val="C0504D">
                <a:tint val="37000"/>
                <a:satMod val="300000"/>
              </a:srgbClr>
            </a:gs>
            <a:gs pos="100000">
              <a:srgbClr val="C0504D">
                <a:tint val="15000"/>
                <a:satMod val="350000"/>
              </a:srgbClr>
            </a:gs>
          </a:gsLst>
          <a:lin ang="16200000" scaled="1"/>
        </a:gradFill>
        <a:ln w="9525" cap="flat" cmpd="sng" algn="ctr">
          <a:solidFill>
            <a:srgbClr val="C0504D">
              <a:shade val="95000"/>
              <a:satMod val="105000"/>
            </a:srgb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gm:spPr>
    </dgm:pt>
    <dgm:pt modelId="{18A06186-244C-45A9-8702-E69C410AA906}" type="pres">
      <dgm:prSet presAssocID="{8061314F-E106-4D6E-A6E3-C2D32D829F9B}" presName="linearProcess" presStyleCnt="0"/>
      <dgm:spPr/>
    </dgm:pt>
    <dgm:pt modelId="{0B8F98BD-5ED4-415D-98B5-5B8E3EA138B3}" type="pres">
      <dgm:prSet presAssocID="{A80CDDA4-6947-4080-B0B3-3689E5839748}" presName="textNode" presStyleLbl="node1" presStyleIdx="0" presStyleCnt="4" custScaleX="130603">
        <dgm:presLayoutVars>
          <dgm:bulletEnabled val="1"/>
        </dgm:presLayoutVars>
      </dgm:prSet>
      <dgm:spPr>
        <a:prstGeom prst="roundRect">
          <a:avLst/>
        </a:prstGeom>
      </dgm:spPr>
      <dgm:t>
        <a:bodyPr/>
        <a:lstStyle/>
        <a:p>
          <a:endParaRPr lang="ru-RU"/>
        </a:p>
      </dgm:t>
    </dgm:pt>
    <dgm:pt modelId="{F234709E-5AC6-4A7F-81F7-AFDC72C4FE69}" type="pres">
      <dgm:prSet presAssocID="{003A8FEB-B7FE-42A8-A3FC-E3CE59BDE428}" presName="sibTrans" presStyleCnt="0"/>
      <dgm:spPr/>
    </dgm:pt>
    <dgm:pt modelId="{B4E0B549-6012-4886-BF81-6D3449219DCE}" type="pres">
      <dgm:prSet presAssocID="{07F67739-6426-4C49-986A-C2A2B804C9D1}" presName="textNode" presStyleLbl="node1" presStyleIdx="1" presStyleCnt="4" custScaleX="128104">
        <dgm:presLayoutVars>
          <dgm:bulletEnabled val="1"/>
        </dgm:presLayoutVars>
      </dgm:prSet>
      <dgm:spPr>
        <a:prstGeom prst="roundRect">
          <a:avLst/>
        </a:prstGeom>
      </dgm:spPr>
      <dgm:t>
        <a:bodyPr/>
        <a:lstStyle/>
        <a:p>
          <a:endParaRPr lang="ru-RU"/>
        </a:p>
      </dgm:t>
    </dgm:pt>
    <dgm:pt modelId="{339AB9C5-0DF5-467A-ADE1-1623E31F7161}" type="pres">
      <dgm:prSet presAssocID="{37CE1044-2A70-454C-A43E-81600CCBA7A6}" presName="sibTrans" presStyleCnt="0"/>
      <dgm:spPr/>
    </dgm:pt>
    <dgm:pt modelId="{DFA46703-6832-4DA9-AC85-10B7C6A1DDE8}" type="pres">
      <dgm:prSet presAssocID="{5FFEBC70-3527-4423-BE73-641B64932C0E}" presName="textNode" presStyleLbl="node1" presStyleIdx="2" presStyleCnt="4" custScaleX="126148">
        <dgm:presLayoutVars>
          <dgm:bulletEnabled val="1"/>
        </dgm:presLayoutVars>
      </dgm:prSet>
      <dgm:spPr>
        <a:prstGeom prst="roundRect">
          <a:avLst/>
        </a:prstGeom>
      </dgm:spPr>
      <dgm:t>
        <a:bodyPr/>
        <a:lstStyle/>
        <a:p>
          <a:endParaRPr lang="ru-RU"/>
        </a:p>
      </dgm:t>
    </dgm:pt>
    <dgm:pt modelId="{FF7CA806-9B68-4C60-B962-1D8F62243BEF}" type="pres">
      <dgm:prSet presAssocID="{617AADFA-AD41-45CC-914C-36F1E729CFB5}" presName="sibTrans" presStyleCnt="0"/>
      <dgm:spPr/>
    </dgm:pt>
    <dgm:pt modelId="{A5FA5076-394C-4C5D-9EDD-F0AFCADA0B38}" type="pres">
      <dgm:prSet presAssocID="{B48AA25D-6F53-4967-A342-DCF42C442701}" presName="textNode" presStyleLbl="node1" presStyleIdx="3" presStyleCnt="4" custScaleX="127852">
        <dgm:presLayoutVars>
          <dgm:bulletEnabled val="1"/>
        </dgm:presLayoutVars>
      </dgm:prSet>
      <dgm:spPr>
        <a:prstGeom prst="roundRect">
          <a:avLst/>
        </a:prstGeom>
      </dgm:spPr>
      <dgm:t>
        <a:bodyPr/>
        <a:lstStyle/>
        <a:p>
          <a:endParaRPr lang="ru-RU"/>
        </a:p>
      </dgm:t>
    </dgm:pt>
  </dgm:ptLst>
  <dgm:cxnLst>
    <dgm:cxn modelId="{E15A8523-B06E-4EB5-A1E6-AC734247631A}" type="presOf" srcId="{5FFEBC70-3527-4423-BE73-641B64932C0E}" destId="{DFA46703-6832-4DA9-AC85-10B7C6A1DDE8}" srcOrd="0" destOrd="0" presId="urn:microsoft.com/office/officeart/2005/8/layout/hProcess9"/>
    <dgm:cxn modelId="{3395DB82-136F-4DA6-AC06-A92AFBFA3EFF}" type="presOf" srcId="{A80CDDA4-6947-4080-B0B3-3689E5839748}" destId="{0B8F98BD-5ED4-415D-98B5-5B8E3EA138B3}" srcOrd="0" destOrd="0" presId="urn:microsoft.com/office/officeart/2005/8/layout/hProcess9"/>
    <dgm:cxn modelId="{05640D9D-E3ED-4312-A1A1-92B167EFCFB3}" type="presOf" srcId="{B48AA25D-6F53-4967-A342-DCF42C442701}" destId="{A5FA5076-394C-4C5D-9EDD-F0AFCADA0B38}" srcOrd="0" destOrd="0" presId="urn:microsoft.com/office/officeart/2005/8/layout/hProcess9"/>
    <dgm:cxn modelId="{06CA6972-C4D1-41BB-BEDB-199DEB21A47A}" srcId="{8061314F-E106-4D6E-A6E3-C2D32D829F9B}" destId="{B48AA25D-6F53-4967-A342-DCF42C442701}" srcOrd="3" destOrd="0" parTransId="{128F9FD5-1CFD-46B2-9CF8-92145B42F7F0}" sibTransId="{A7593EB5-D2AD-43AA-B31C-569234664CE1}"/>
    <dgm:cxn modelId="{250E3A7F-F926-4431-BF61-ECC6DFB21A32}" srcId="{8061314F-E106-4D6E-A6E3-C2D32D829F9B}" destId="{07F67739-6426-4C49-986A-C2A2B804C9D1}" srcOrd="1" destOrd="0" parTransId="{E70DF712-737A-435B-96C4-0BC24E06BA3A}" sibTransId="{37CE1044-2A70-454C-A43E-81600CCBA7A6}"/>
    <dgm:cxn modelId="{F83960AC-C1C1-4DF5-A55C-170F070107C7}" type="presOf" srcId="{8061314F-E106-4D6E-A6E3-C2D32D829F9B}" destId="{1035070C-4514-400D-A2B0-E20A23D3E0E5}" srcOrd="0" destOrd="0" presId="urn:microsoft.com/office/officeart/2005/8/layout/hProcess9"/>
    <dgm:cxn modelId="{DB4793CF-7AA3-42F0-902F-46947F9E1A6B}" srcId="{8061314F-E106-4D6E-A6E3-C2D32D829F9B}" destId="{5FFEBC70-3527-4423-BE73-641B64932C0E}" srcOrd="2" destOrd="0" parTransId="{F5A1D564-BD53-4B40-9875-974C40A64EB1}" sibTransId="{617AADFA-AD41-45CC-914C-36F1E729CFB5}"/>
    <dgm:cxn modelId="{4D2E501B-2CDD-40F1-969A-DA0407874887}" type="presOf" srcId="{07F67739-6426-4C49-986A-C2A2B804C9D1}" destId="{B4E0B549-6012-4886-BF81-6D3449219DCE}" srcOrd="0" destOrd="0" presId="urn:microsoft.com/office/officeart/2005/8/layout/hProcess9"/>
    <dgm:cxn modelId="{B85A8A0B-B471-41A6-B89D-A3C6B8E5FD65}" srcId="{8061314F-E106-4D6E-A6E3-C2D32D829F9B}" destId="{A80CDDA4-6947-4080-B0B3-3689E5839748}" srcOrd="0" destOrd="0" parTransId="{E216B507-2F82-4454-8ABE-66F453B5E4DD}" sibTransId="{003A8FEB-B7FE-42A8-A3FC-E3CE59BDE428}"/>
    <dgm:cxn modelId="{71EA8EA4-75F5-45DE-9F73-5D143598B21A}" type="presParOf" srcId="{1035070C-4514-400D-A2B0-E20A23D3E0E5}" destId="{55EDF5E8-C414-4423-8EFC-3DC34A159846}" srcOrd="0" destOrd="0" presId="urn:microsoft.com/office/officeart/2005/8/layout/hProcess9"/>
    <dgm:cxn modelId="{6E2E45DF-02F7-46D6-ABA3-D76E83E52CD8}" type="presParOf" srcId="{1035070C-4514-400D-A2B0-E20A23D3E0E5}" destId="{18A06186-244C-45A9-8702-E69C410AA906}" srcOrd="1" destOrd="0" presId="urn:microsoft.com/office/officeart/2005/8/layout/hProcess9"/>
    <dgm:cxn modelId="{A76C3F98-CB17-4538-B274-18F13B5E60F0}" type="presParOf" srcId="{18A06186-244C-45A9-8702-E69C410AA906}" destId="{0B8F98BD-5ED4-415D-98B5-5B8E3EA138B3}" srcOrd="0" destOrd="0" presId="urn:microsoft.com/office/officeart/2005/8/layout/hProcess9"/>
    <dgm:cxn modelId="{5D100E9B-E9B0-41A6-AC34-461315949387}" type="presParOf" srcId="{18A06186-244C-45A9-8702-E69C410AA906}" destId="{F234709E-5AC6-4A7F-81F7-AFDC72C4FE69}" srcOrd="1" destOrd="0" presId="urn:microsoft.com/office/officeart/2005/8/layout/hProcess9"/>
    <dgm:cxn modelId="{7264FAFC-C16A-496C-931F-58A0CBA5B90B}" type="presParOf" srcId="{18A06186-244C-45A9-8702-E69C410AA906}" destId="{B4E0B549-6012-4886-BF81-6D3449219DCE}" srcOrd="2" destOrd="0" presId="urn:microsoft.com/office/officeart/2005/8/layout/hProcess9"/>
    <dgm:cxn modelId="{08FCBF46-1316-4562-9177-808D49944815}" type="presParOf" srcId="{18A06186-244C-45A9-8702-E69C410AA906}" destId="{339AB9C5-0DF5-467A-ADE1-1623E31F7161}" srcOrd="3" destOrd="0" presId="urn:microsoft.com/office/officeart/2005/8/layout/hProcess9"/>
    <dgm:cxn modelId="{9ECC3107-BB71-4147-AF9E-A8EA8241B3B1}" type="presParOf" srcId="{18A06186-244C-45A9-8702-E69C410AA906}" destId="{DFA46703-6832-4DA9-AC85-10B7C6A1DDE8}" srcOrd="4" destOrd="0" presId="urn:microsoft.com/office/officeart/2005/8/layout/hProcess9"/>
    <dgm:cxn modelId="{B11289DF-7004-41BC-8CD8-00BD5730E901}" type="presParOf" srcId="{18A06186-244C-45A9-8702-E69C410AA906}" destId="{FF7CA806-9B68-4C60-B962-1D8F62243BEF}" srcOrd="5" destOrd="0" presId="urn:microsoft.com/office/officeart/2005/8/layout/hProcess9"/>
    <dgm:cxn modelId="{84131ADF-1C11-41F2-A11D-10128350537D}" type="presParOf" srcId="{18A06186-244C-45A9-8702-E69C410AA906}" destId="{A5FA5076-394C-4C5D-9EDD-F0AFCADA0B38}" srcOrd="6" destOrd="0" presId="urn:microsoft.com/office/officeart/2005/8/layout/hProcess9"/>
  </dgm:cxnLst>
  <dgm:bg/>
  <dgm:whole/>
  <dgm:extLst>
    <a:ext uri="http://schemas.microsoft.com/office/drawing/2008/diagram">
      <dsp:dataModelExt xmlns:dsp="http://schemas.microsoft.com/office/drawing/2008/diagram" relId="rId62" minVer="http://schemas.openxmlformats.org/drawingml/2006/diagram"/>
    </a:ext>
  </dgm:extLst>
</dgm:dataModel>
</file>

<file path=word/diagrams/data7.xml><?xml version="1.0" encoding="utf-8"?>
<dgm:dataModel xmlns:dgm="http://schemas.openxmlformats.org/drawingml/2006/diagram" xmlns:a="http://schemas.openxmlformats.org/drawingml/2006/main">
  <dgm:ptLst>
    <dgm:pt modelId="{AEC25B47-A283-44F7-B291-8E44C92E7BE7}" type="doc">
      <dgm:prSet loTypeId="urn:microsoft.com/office/officeart/2005/8/layout/lProcess2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96D594B5-3ACC-46FC-8E42-A52893D84A2C}">
      <dgm:prSet phldrT="[Текст]" custT="1">
        <dgm:style>
          <a:lnRef idx="1">
            <a:schemeClr val="accent4"/>
          </a:lnRef>
          <a:fillRef idx="2">
            <a:schemeClr val="accent4"/>
          </a:fillRef>
          <a:effectRef idx="1">
            <a:schemeClr val="accent4"/>
          </a:effectRef>
          <a:fontRef idx="minor">
            <a:schemeClr val="dk1"/>
          </a:fontRef>
        </dgm:style>
      </dgm:prSet>
      <dgm:spPr>
        <a:ln>
          <a:noFill/>
        </a:ln>
        <a:effectLst>
          <a:outerShdw blurRad="149987" dist="250190" dir="8460000" algn="ctr">
            <a:srgbClr val="000000">
              <a:alpha val="28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500000"/>
          </a:lightRig>
        </a:scene3d>
        <a:sp3d prstMaterial="metal">
          <a:bevelT w="88900" h="88900"/>
        </a:sp3d>
      </dgm:spPr>
      <dgm:t>
        <a:bodyPr/>
        <a:lstStyle/>
        <a:p>
          <a:pPr>
            <a:lnSpc>
              <a:spcPct val="100000"/>
            </a:lnSpc>
          </a:pPr>
          <a:r>
            <a:rPr lang="ru-RU" sz="1200" b="1">
              <a:solidFill>
                <a:schemeClr val="accent5">
                  <a:lumMod val="50000"/>
                </a:schemeClr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ЗАЩИТА НАСЕЛЕНИЯ И ТЕРРИТОРИИ </a:t>
          </a:r>
        </a:p>
        <a:p>
          <a:pPr>
            <a:lnSpc>
              <a:spcPct val="100000"/>
            </a:lnSpc>
          </a:pPr>
          <a:r>
            <a:rPr lang="ru-RU" sz="1200" b="1">
              <a:solidFill>
                <a:schemeClr val="accent5">
                  <a:lumMod val="50000"/>
                </a:schemeClr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ОТ ЧС, ПРИРОДНОГО И ТЕХНОГЕННОГО ХАРАКТЕРА</a:t>
          </a:r>
        </a:p>
      </dgm:t>
    </dgm:pt>
    <dgm:pt modelId="{CFF3D4F7-C177-4A2A-8366-4CC0267BC30A}" type="parTrans" cxnId="{6B42FC32-F4FE-4EF2-B6F0-608DD50573BD}">
      <dgm:prSet/>
      <dgm:spPr/>
      <dgm:t>
        <a:bodyPr/>
        <a:lstStyle/>
        <a:p>
          <a:endParaRPr lang="ru-RU"/>
        </a:p>
      </dgm:t>
    </dgm:pt>
    <dgm:pt modelId="{A1846F70-070C-4A94-B503-0A0455CD0AF3}" type="sibTrans" cxnId="{6B42FC32-F4FE-4EF2-B6F0-608DD50573BD}">
      <dgm:prSet/>
      <dgm:spPr/>
      <dgm:t>
        <a:bodyPr/>
        <a:lstStyle/>
        <a:p>
          <a:endParaRPr lang="ru-RU"/>
        </a:p>
      </dgm:t>
    </dgm:pt>
    <dgm:pt modelId="{7A3AED62-C067-43B1-8DF3-6BEF5085947B}">
      <dgm:prSet phldrT="[Текст]" custT="1">
        <dgm:style>
          <a:lnRef idx="1">
            <a:schemeClr val="accent1"/>
          </a:lnRef>
          <a:fillRef idx="2">
            <a:schemeClr val="accent1"/>
          </a:fillRef>
          <a:effectRef idx="1">
            <a:schemeClr val="accent1"/>
          </a:effectRef>
          <a:fontRef idx="minor">
            <a:schemeClr val="dk1"/>
          </a:fontRef>
        </dgm:style>
      </dgm:prSet>
      <dgm:spPr>
        <a:ln>
          <a:noFill/>
        </a:ln>
        <a:effectLst>
          <a:outerShdw blurRad="107950" dist="12700" dir="5400000" algn="ctr">
            <a:srgbClr val="000000"/>
          </a:outerShdw>
        </a:effectLst>
        <a:scene3d>
          <a:camera prst="orthographicFront">
            <a:rot lat="0" lon="0" rev="0"/>
          </a:camera>
          <a:lightRig rig="soft" dir="t">
            <a:rot lat="0" lon="0" rev="0"/>
          </a:lightRig>
        </a:scene3d>
        <a:sp3d contourW="44450" prstMaterial="matte">
          <a:bevelT w="63500" h="63500" prst="artDeco"/>
          <a:contourClr>
            <a:srgbClr val="FFFFFF"/>
          </a:contourClr>
        </a:sp3d>
      </dgm:spPr>
      <dgm:t>
        <a:bodyPr/>
        <a:lstStyle/>
        <a:p>
          <a:r>
            <a:rPr lang="ru-RU" sz="1200" b="1">
              <a:latin typeface="Times New Roman" panose="02020603050405020304" pitchFamily="18" charset="0"/>
              <a:cs typeface="Times New Roman" panose="02020603050405020304" pitchFamily="18" charset="0"/>
            </a:rPr>
            <a:t>Мероприятия по предупреждению и ликвидации чрезвычайных ситуаций, стихийных бедствий и их последствий - 13,8 млн.рублей</a:t>
          </a:r>
          <a:endParaRPr lang="ru-RU" sz="1200" b="1">
            <a:solidFill>
              <a:schemeClr val="accent5">
                <a:lumMod val="50000"/>
              </a:schemeClr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4F34A371-9883-4503-ACA3-6E895D224CF6}" type="parTrans" cxnId="{8A66C3D1-01AB-403B-8FF6-FED2B2766BF1}">
      <dgm:prSet/>
      <dgm:spPr/>
      <dgm:t>
        <a:bodyPr/>
        <a:lstStyle/>
        <a:p>
          <a:endParaRPr lang="ru-RU"/>
        </a:p>
      </dgm:t>
    </dgm:pt>
    <dgm:pt modelId="{C507C1E0-BDCF-47D2-B92C-E681B3ECB9D6}" type="sibTrans" cxnId="{8A66C3D1-01AB-403B-8FF6-FED2B2766BF1}">
      <dgm:prSet/>
      <dgm:spPr/>
      <dgm:t>
        <a:bodyPr/>
        <a:lstStyle/>
        <a:p>
          <a:endParaRPr lang="ru-RU"/>
        </a:p>
      </dgm:t>
    </dgm:pt>
    <dgm:pt modelId="{B9B70A5D-CCBC-420D-9CD7-9A2F2BC95544}">
      <dgm:prSet phldrT="[Текст]" custT="1">
        <dgm:style>
          <a:lnRef idx="1">
            <a:schemeClr val="accent1"/>
          </a:lnRef>
          <a:fillRef idx="2">
            <a:schemeClr val="accent1"/>
          </a:fillRef>
          <a:effectRef idx="1">
            <a:schemeClr val="accent1"/>
          </a:effectRef>
          <a:fontRef idx="minor">
            <a:schemeClr val="dk1"/>
          </a:fontRef>
        </dgm:style>
      </dgm:prSet>
      <dgm:spPr>
        <a:ln>
          <a:noFill/>
        </a:ln>
        <a:effectLst>
          <a:outerShdw blurRad="107950" dist="12700" dir="5400000" algn="ctr">
            <a:srgbClr val="000000"/>
          </a:outerShdw>
        </a:effectLst>
        <a:scene3d>
          <a:camera prst="orthographicFront">
            <a:rot lat="0" lon="0" rev="0"/>
          </a:camera>
          <a:lightRig rig="soft" dir="t">
            <a:rot lat="0" lon="0" rev="0"/>
          </a:lightRig>
        </a:scene3d>
        <a:sp3d contourW="44450" prstMaterial="matte">
          <a:bevelT w="63500" h="63500" prst="artDeco"/>
          <a:contourClr>
            <a:srgbClr val="FFFFFF"/>
          </a:contourClr>
        </a:sp3d>
      </dgm:spPr>
      <dgm:t>
        <a:bodyPr/>
        <a:lstStyle/>
        <a:p>
          <a:pPr>
            <a:lnSpc>
              <a:spcPct val="100000"/>
            </a:lnSpc>
            <a:spcAft>
              <a:spcPts val="0"/>
            </a:spcAft>
          </a:pPr>
          <a:r>
            <a:rPr lang="ru-RU" sz="1200" b="1">
              <a:solidFill>
                <a:schemeClr val="tx2">
                  <a:lumMod val="50000"/>
                </a:schemeClr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Другие вопросы в области национальной безопасности и правоохранительной деятельности -</a:t>
          </a:r>
        </a:p>
        <a:p>
          <a:pPr>
            <a:lnSpc>
              <a:spcPct val="100000"/>
            </a:lnSpc>
            <a:spcAft>
              <a:spcPts val="0"/>
            </a:spcAft>
          </a:pPr>
          <a:r>
            <a:rPr lang="ru-RU" sz="1200" b="1">
              <a:solidFill>
                <a:schemeClr val="tx2">
                  <a:lumMod val="50000"/>
                </a:schemeClr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 0,4 млн.рублей</a:t>
          </a:r>
          <a:endParaRPr lang="ru-RU" sz="1000" b="1">
            <a:solidFill>
              <a:schemeClr val="accent5">
                <a:lumMod val="50000"/>
              </a:schemeClr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FF44B55-2FD9-40D7-BC89-BD005889FDD3}" type="parTrans" cxnId="{8D579F99-85BE-46E4-B592-523F687D3939}">
      <dgm:prSet/>
      <dgm:spPr/>
      <dgm:t>
        <a:bodyPr/>
        <a:lstStyle/>
        <a:p>
          <a:endParaRPr lang="ru-RU"/>
        </a:p>
      </dgm:t>
    </dgm:pt>
    <dgm:pt modelId="{EE69FD4B-ABD2-4394-9FB5-591D1923979B}" type="sibTrans" cxnId="{8D579F99-85BE-46E4-B592-523F687D3939}">
      <dgm:prSet/>
      <dgm:spPr/>
      <dgm:t>
        <a:bodyPr/>
        <a:lstStyle/>
        <a:p>
          <a:endParaRPr lang="ru-RU"/>
        </a:p>
      </dgm:t>
    </dgm:pt>
    <dgm:pt modelId="{61A3100C-8497-48F5-98B6-2ABD10467478}">
      <dgm:prSet phldrT="[Текст]" custT="1">
        <dgm:style>
          <a:lnRef idx="1">
            <a:schemeClr val="accent1"/>
          </a:lnRef>
          <a:fillRef idx="2">
            <a:schemeClr val="accent1"/>
          </a:fillRef>
          <a:effectRef idx="1">
            <a:schemeClr val="accent1"/>
          </a:effectRef>
          <a:fontRef idx="minor">
            <a:schemeClr val="dk1"/>
          </a:fontRef>
        </dgm:style>
      </dgm:prSet>
      <dgm:spPr>
        <a:ln>
          <a:noFill/>
        </a:ln>
        <a:effectLst>
          <a:outerShdw blurRad="107950" dist="12700" dir="5400000" algn="ctr">
            <a:srgbClr val="000000"/>
          </a:outerShdw>
        </a:effectLst>
        <a:scene3d>
          <a:camera prst="orthographicFront">
            <a:rot lat="0" lon="0" rev="0"/>
          </a:camera>
          <a:lightRig rig="soft" dir="t">
            <a:rot lat="0" lon="0" rev="0"/>
          </a:lightRig>
        </a:scene3d>
        <a:sp3d contourW="44450" prstMaterial="matte">
          <a:bevelT w="63500" h="63500" prst="artDeco"/>
          <a:contourClr>
            <a:srgbClr val="FFFFFF"/>
          </a:contourClr>
        </a:sp3d>
      </dgm:spPr>
      <dgm:t>
        <a:bodyPr/>
        <a:lstStyle/>
        <a:p>
          <a:r>
            <a:rPr lang="ru-RU" sz="1200" b="1">
              <a:solidFill>
                <a:schemeClr val="tx2">
                  <a:lumMod val="50000"/>
                </a:schemeClr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Профилактика терроризма и экстремизма в Краснодарском крае - 4,9 млн. рублей</a:t>
          </a:r>
        </a:p>
      </dgm:t>
    </dgm:pt>
    <dgm:pt modelId="{0F711AC4-8E74-4192-ABD1-C4A08660CEFB}" type="sibTrans" cxnId="{793AD678-C85F-41C9-B161-9C50C8B9C026}">
      <dgm:prSet/>
      <dgm:spPr/>
      <dgm:t>
        <a:bodyPr/>
        <a:lstStyle/>
        <a:p>
          <a:endParaRPr lang="ru-RU"/>
        </a:p>
      </dgm:t>
    </dgm:pt>
    <dgm:pt modelId="{5186023B-C977-4825-9AF8-213ADCFF32A1}" type="parTrans" cxnId="{793AD678-C85F-41C9-B161-9C50C8B9C026}">
      <dgm:prSet/>
      <dgm:spPr/>
      <dgm:t>
        <a:bodyPr/>
        <a:lstStyle/>
        <a:p>
          <a:endParaRPr lang="ru-RU"/>
        </a:p>
      </dgm:t>
    </dgm:pt>
    <dgm:pt modelId="{1D17D66B-A584-4B5B-8521-EA3F8F905105}">
      <dgm:prSet phldrT="[Текст]" custT="1">
        <dgm:style>
          <a:lnRef idx="1">
            <a:schemeClr val="accent3"/>
          </a:lnRef>
          <a:fillRef idx="2">
            <a:schemeClr val="accent3"/>
          </a:fillRef>
          <a:effectRef idx="1">
            <a:schemeClr val="accent3"/>
          </a:effectRef>
          <a:fontRef idx="minor">
            <a:schemeClr val="dk1"/>
          </a:fontRef>
        </dgm:style>
      </dgm:prSet>
      <dgm:spPr>
        <a:ln>
          <a:noFill/>
        </a:ln>
        <a:effectLst>
          <a:outerShdw blurRad="149987" dist="250190" dir="8460000" algn="ctr">
            <a:srgbClr val="000000">
              <a:alpha val="28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500000"/>
          </a:lightRig>
        </a:scene3d>
        <a:sp3d prstMaterial="metal">
          <a:bevelT w="88900" h="88900"/>
        </a:sp3d>
      </dgm:spPr>
      <dgm:t>
        <a:bodyPr/>
        <a:lstStyle/>
        <a:p>
          <a:pPr>
            <a:lnSpc>
              <a:spcPct val="90000"/>
            </a:lnSpc>
            <a:spcAft>
              <a:spcPct val="35000"/>
            </a:spcAft>
          </a:pPr>
          <a:endParaRPr lang="ru-RU" sz="500">
            <a:solidFill>
              <a:schemeClr val="accent5">
                <a:lumMod val="50000"/>
              </a:schemeClr>
            </a:solidFill>
          </a:endParaRPr>
        </a:p>
        <a:p>
          <a:pPr>
            <a:lnSpc>
              <a:spcPct val="90000"/>
            </a:lnSpc>
            <a:spcAft>
              <a:spcPct val="35000"/>
            </a:spcAft>
          </a:pPr>
          <a:endParaRPr lang="ru-RU" sz="500">
            <a:solidFill>
              <a:schemeClr val="accent5">
                <a:lumMod val="50000"/>
              </a:schemeClr>
            </a:solidFill>
          </a:endParaRPr>
        </a:p>
        <a:p>
          <a:pPr>
            <a:lnSpc>
              <a:spcPct val="90000"/>
            </a:lnSpc>
            <a:spcAft>
              <a:spcPct val="35000"/>
            </a:spcAft>
          </a:pPr>
          <a:endParaRPr lang="ru-RU" sz="500">
            <a:solidFill>
              <a:schemeClr val="accent5">
                <a:lumMod val="50000"/>
              </a:schemeClr>
            </a:solidFill>
          </a:endParaRPr>
        </a:p>
        <a:p>
          <a:pPr>
            <a:lnSpc>
              <a:spcPct val="90000"/>
            </a:lnSpc>
            <a:spcAft>
              <a:spcPct val="35000"/>
            </a:spcAft>
          </a:pPr>
          <a:endParaRPr lang="ru-RU" sz="500">
            <a:solidFill>
              <a:schemeClr val="accent5">
                <a:lumMod val="50000"/>
              </a:schemeClr>
            </a:solidFill>
          </a:endParaRPr>
        </a:p>
        <a:p>
          <a:pPr>
            <a:lnSpc>
              <a:spcPct val="90000"/>
            </a:lnSpc>
            <a:spcAft>
              <a:spcPct val="35000"/>
            </a:spcAft>
          </a:pPr>
          <a:endParaRPr lang="ru-RU" sz="500">
            <a:solidFill>
              <a:schemeClr val="accent5">
                <a:lumMod val="50000"/>
              </a:schemeClr>
            </a:solidFill>
          </a:endParaRPr>
        </a:p>
        <a:p>
          <a:pPr>
            <a:lnSpc>
              <a:spcPct val="90000"/>
            </a:lnSpc>
            <a:spcAft>
              <a:spcPct val="35000"/>
            </a:spcAft>
          </a:pPr>
          <a:endParaRPr lang="ru-RU" sz="500">
            <a:solidFill>
              <a:schemeClr val="accent5">
                <a:lumMod val="50000"/>
              </a:schemeClr>
            </a:solidFill>
          </a:endParaRPr>
        </a:p>
        <a:p>
          <a:pPr>
            <a:lnSpc>
              <a:spcPct val="90000"/>
            </a:lnSpc>
            <a:spcAft>
              <a:spcPct val="35000"/>
            </a:spcAft>
          </a:pPr>
          <a:endParaRPr lang="ru-RU" sz="500">
            <a:solidFill>
              <a:schemeClr val="accent5">
                <a:lumMod val="50000"/>
              </a:schemeClr>
            </a:solidFill>
          </a:endParaRPr>
        </a:p>
        <a:p>
          <a:pPr>
            <a:lnSpc>
              <a:spcPct val="90000"/>
            </a:lnSpc>
            <a:spcAft>
              <a:spcPct val="35000"/>
            </a:spcAft>
          </a:pPr>
          <a:endParaRPr lang="ru-RU" sz="500">
            <a:solidFill>
              <a:schemeClr val="accent5">
                <a:lumMod val="50000"/>
              </a:schemeClr>
            </a:solidFill>
          </a:endParaRPr>
        </a:p>
        <a:p>
          <a:pPr>
            <a:lnSpc>
              <a:spcPct val="90000"/>
            </a:lnSpc>
            <a:spcAft>
              <a:spcPct val="35000"/>
            </a:spcAft>
          </a:pPr>
          <a:endParaRPr lang="ru-RU" sz="500">
            <a:solidFill>
              <a:schemeClr val="accent5">
                <a:lumMod val="50000"/>
              </a:schemeClr>
            </a:solidFill>
          </a:endParaRPr>
        </a:p>
        <a:p>
          <a:pPr>
            <a:lnSpc>
              <a:spcPct val="90000"/>
            </a:lnSpc>
            <a:spcAft>
              <a:spcPct val="35000"/>
            </a:spcAft>
          </a:pPr>
          <a:endParaRPr lang="ru-RU" sz="500">
            <a:solidFill>
              <a:schemeClr val="accent5">
                <a:lumMod val="50000"/>
              </a:schemeClr>
            </a:solidFill>
          </a:endParaRPr>
        </a:p>
        <a:p>
          <a:pPr>
            <a:lnSpc>
              <a:spcPct val="90000"/>
            </a:lnSpc>
            <a:spcAft>
              <a:spcPct val="35000"/>
            </a:spcAft>
          </a:pPr>
          <a:endParaRPr lang="ru-RU" sz="500">
            <a:solidFill>
              <a:schemeClr val="accent5">
                <a:lumMod val="50000"/>
              </a:schemeClr>
            </a:solidFill>
          </a:endParaRPr>
        </a:p>
        <a:p>
          <a:pPr>
            <a:lnSpc>
              <a:spcPct val="90000"/>
            </a:lnSpc>
            <a:spcAft>
              <a:spcPct val="35000"/>
            </a:spcAft>
          </a:pPr>
          <a:endParaRPr lang="ru-RU" sz="500">
            <a:solidFill>
              <a:schemeClr val="accent5">
                <a:lumMod val="50000"/>
              </a:schemeClr>
            </a:solidFill>
          </a:endParaRPr>
        </a:p>
        <a:p>
          <a:pPr>
            <a:lnSpc>
              <a:spcPct val="100000"/>
            </a:lnSpc>
            <a:spcAft>
              <a:spcPts val="0"/>
            </a:spcAft>
          </a:pPr>
          <a:endParaRPr lang="ru-RU" sz="1400" b="1">
            <a:solidFill>
              <a:schemeClr val="tx2">
                <a:lumMod val="50000"/>
              </a:schemeClr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>
            <a:lnSpc>
              <a:spcPct val="100000"/>
            </a:lnSpc>
            <a:spcAft>
              <a:spcPts val="0"/>
            </a:spcAft>
          </a:pPr>
          <a:endParaRPr lang="ru-RU" sz="1400" b="1">
            <a:solidFill>
              <a:schemeClr val="tx2">
                <a:lumMod val="50000"/>
              </a:schemeClr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>
            <a:lnSpc>
              <a:spcPct val="100000"/>
            </a:lnSpc>
            <a:spcAft>
              <a:spcPts val="0"/>
            </a:spcAft>
          </a:pPr>
          <a:endParaRPr lang="ru-RU" sz="1400" b="1">
            <a:solidFill>
              <a:schemeClr val="tx2">
                <a:lumMod val="50000"/>
              </a:schemeClr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>
            <a:lnSpc>
              <a:spcPct val="100000"/>
            </a:lnSpc>
            <a:spcAft>
              <a:spcPts val="0"/>
            </a:spcAft>
          </a:pPr>
          <a:endParaRPr lang="ru-RU" sz="1400" b="1">
            <a:solidFill>
              <a:schemeClr val="tx2">
                <a:lumMod val="50000"/>
              </a:schemeClr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>
            <a:lnSpc>
              <a:spcPct val="100000"/>
            </a:lnSpc>
            <a:spcAft>
              <a:spcPts val="0"/>
            </a:spcAft>
          </a:pPr>
          <a:endParaRPr lang="ru-RU" sz="1400" b="1">
            <a:solidFill>
              <a:schemeClr val="tx2">
                <a:lumMod val="50000"/>
              </a:schemeClr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>
            <a:lnSpc>
              <a:spcPct val="100000"/>
            </a:lnSpc>
            <a:spcAft>
              <a:spcPts val="0"/>
            </a:spcAft>
          </a:pPr>
          <a:endParaRPr lang="ru-RU" sz="1400" b="1">
            <a:solidFill>
              <a:schemeClr val="tx2">
                <a:lumMod val="50000"/>
              </a:schemeClr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>
            <a:lnSpc>
              <a:spcPct val="100000"/>
            </a:lnSpc>
            <a:spcAft>
              <a:spcPts val="0"/>
            </a:spcAft>
          </a:pPr>
          <a:r>
            <a:rPr lang="ru-RU" sz="1400" b="1">
              <a:solidFill>
                <a:schemeClr val="accent5">
                  <a:lumMod val="50000"/>
                </a:schemeClr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Снижение рисков и смягчение последствий чрезвычайных ситуаций природного и техногенного характера - </a:t>
          </a:r>
        </a:p>
        <a:p>
          <a:pPr>
            <a:lnSpc>
              <a:spcPct val="100000"/>
            </a:lnSpc>
            <a:spcAft>
              <a:spcPts val="0"/>
            </a:spcAft>
          </a:pPr>
          <a:r>
            <a:rPr lang="ru-RU" sz="1400" b="1">
              <a:solidFill>
                <a:schemeClr val="accent5">
                  <a:lumMod val="50000"/>
                </a:schemeClr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12,9 млн.рублей, </a:t>
          </a:r>
        </a:p>
        <a:p>
          <a:pPr>
            <a:lnSpc>
              <a:spcPct val="100000"/>
            </a:lnSpc>
            <a:spcAft>
              <a:spcPts val="0"/>
            </a:spcAft>
          </a:pPr>
          <a:r>
            <a:rPr lang="ru-RU" sz="1400" b="0">
              <a:solidFill>
                <a:schemeClr val="accent5">
                  <a:lumMod val="50000"/>
                </a:schemeClr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в том числе реализация мероприятий по строительству объекта «Инженерная защита территории ст. Переправной от негативного воздействия реки Ходзь» в части выполнения проектно-изыскательских работ – 7,2 млн. рублей</a:t>
          </a:r>
        </a:p>
      </dgm:t>
    </dgm:pt>
    <dgm:pt modelId="{F15A29B3-9BAA-4FA9-8613-E44A029E0068}" type="sibTrans" cxnId="{805100D6-D961-4264-9F79-46B1FC3C5F7A}">
      <dgm:prSet/>
      <dgm:spPr/>
      <dgm:t>
        <a:bodyPr/>
        <a:lstStyle/>
        <a:p>
          <a:endParaRPr lang="ru-RU"/>
        </a:p>
      </dgm:t>
    </dgm:pt>
    <dgm:pt modelId="{B3C12310-20AC-4B3B-92E9-FF9C1EC3C44A}" type="parTrans" cxnId="{805100D6-D961-4264-9F79-46B1FC3C5F7A}">
      <dgm:prSet/>
      <dgm:spPr/>
      <dgm:t>
        <a:bodyPr/>
        <a:lstStyle/>
        <a:p>
          <a:endParaRPr lang="ru-RU"/>
        </a:p>
      </dgm:t>
    </dgm:pt>
    <dgm:pt modelId="{D0A418ED-DD0A-4BC3-A296-B8105673C653}" type="pres">
      <dgm:prSet presAssocID="{AEC25B47-A283-44F7-B291-8E44C92E7BE7}" presName="theList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8EB109A7-7584-4094-AFA8-D09436077164}" type="pres">
      <dgm:prSet presAssocID="{96D594B5-3ACC-46FC-8E42-A52893D84A2C}" presName="compNode" presStyleCnt="0"/>
      <dgm:spPr/>
    </dgm:pt>
    <dgm:pt modelId="{FC82FB3D-3F0E-47D6-AC57-058664422A94}" type="pres">
      <dgm:prSet presAssocID="{96D594B5-3ACC-46FC-8E42-A52893D84A2C}" presName="aNode" presStyleLbl="bgShp" presStyleIdx="0" presStyleCnt="2" custLinFactNeighborX="1511" custLinFactNeighborY="1848"/>
      <dgm:spPr/>
      <dgm:t>
        <a:bodyPr/>
        <a:lstStyle/>
        <a:p>
          <a:endParaRPr lang="ru-RU"/>
        </a:p>
      </dgm:t>
    </dgm:pt>
    <dgm:pt modelId="{274E0FD9-5F58-495E-9BC9-99A75EA018AD}" type="pres">
      <dgm:prSet presAssocID="{96D594B5-3ACC-46FC-8E42-A52893D84A2C}" presName="textNode" presStyleLbl="bgShp" presStyleIdx="0" presStyleCnt="2"/>
      <dgm:spPr/>
      <dgm:t>
        <a:bodyPr/>
        <a:lstStyle/>
        <a:p>
          <a:endParaRPr lang="ru-RU"/>
        </a:p>
      </dgm:t>
    </dgm:pt>
    <dgm:pt modelId="{89180053-7D8F-448E-9A3A-37ED9510D4AA}" type="pres">
      <dgm:prSet presAssocID="{96D594B5-3ACC-46FC-8E42-A52893D84A2C}" presName="compChildNode" presStyleCnt="0"/>
      <dgm:spPr/>
    </dgm:pt>
    <dgm:pt modelId="{52FADA63-14BC-4229-B4B8-2E0302467255}" type="pres">
      <dgm:prSet presAssocID="{96D594B5-3ACC-46FC-8E42-A52893D84A2C}" presName="theInnerList" presStyleCnt="0"/>
      <dgm:spPr/>
    </dgm:pt>
    <dgm:pt modelId="{C8AA83D9-565D-4B41-A11D-C93F1F651CB8}" type="pres">
      <dgm:prSet presAssocID="{7A3AED62-C067-43B1-8DF3-6BEF5085947B}" presName="childNode" presStyleLbl="node1" presStyleIdx="0" presStyleCnt="3" custScaleY="924276" custLinFactY="-105407" custLinFactNeighborX="-914" custLinFactNeighborY="-20000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4C1D09B-201A-495A-B283-2A61E6DE9383}" type="pres">
      <dgm:prSet presAssocID="{7A3AED62-C067-43B1-8DF3-6BEF5085947B}" presName="aSpace2" presStyleCnt="0"/>
      <dgm:spPr/>
    </dgm:pt>
    <dgm:pt modelId="{BF9E02D5-A5ED-4C32-935B-09138D4921A8}" type="pres">
      <dgm:prSet presAssocID="{B9B70A5D-CCBC-420D-9CD7-9A2F2BC95544}" presName="childNode" presStyleLbl="node1" presStyleIdx="1" presStyleCnt="3" custScaleX="102060" custScaleY="815274" custLinFactY="728639" custLinFactNeighborX="-598" custLinFactNeighborY="80000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6CF7207-2D3A-4CEA-9C33-F9C35325D149}" type="pres">
      <dgm:prSet presAssocID="{B9B70A5D-CCBC-420D-9CD7-9A2F2BC95544}" presName="aSpace2" presStyleCnt="0"/>
      <dgm:spPr/>
    </dgm:pt>
    <dgm:pt modelId="{15A2FADD-611B-40DF-ABDB-CD53FC682459}" type="pres">
      <dgm:prSet presAssocID="{61A3100C-8497-48F5-98B6-2ABD10467478}" presName="childNode" presStyleLbl="node1" presStyleIdx="2" presStyleCnt="3" custScaleY="788018" custLinFactY="-739051" custLinFactNeighborX="-2259" custLinFactNeighborY="-80000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4BC56D6-A3D0-4FBF-9711-D2570FD199D0}" type="pres">
      <dgm:prSet presAssocID="{96D594B5-3ACC-46FC-8E42-A52893D84A2C}" presName="aSpace" presStyleCnt="0"/>
      <dgm:spPr/>
    </dgm:pt>
    <dgm:pt modelId="{F01BA9F2-E97C-461D-8DBB-AC1290BFB8F4}" type="pres">
      <dgm:prSet presAssocID="{1D17D66B-A584-4B5B-8521-EA3F8F905105}" presName="compNode" presStyleCnt="0"/>
      <dgm:spPr/>
    </dgm:pt>
    <dgm:pt modelId="{167A73A2-7356-499C-99AF-DEA3A42D6108}" type="pres">
      <dgm:prSet presAssocID="{1D17D66B-A584-4B5B-8521-EA3F8F905105}" presName="aNode" presStyleLbl="bgShp" presStyleIdx="1" presStyleCnt="2" custScaleX="71827" custLinFactNeighborX="-3269" custLinFactNeighborY="-323"/>
      <dgm:spPr/>
      <dgm:t>
        <a:bodyPr/>
        <a:lstStyle/>
        <a:p>
          <a:endParaRPr lang="ru-RU"/>
        </a:p>
      </dgm:t>
    </dgm:pt>
    <dgm:pt modelId="{4A345FBB-3557-4130-8F78-58F6540295B0}" type="pres">
      <dgm:prSet presAssocID="{1D17D66B-A584-4B5B-8521-EA3F8F905105}" presName="textNode" presStyleLbl="bgShp" presStyleIdx="1" presStyleCnt="2"/>
      <dgm:spPr/>
      <dgm:t>
        <a:bodyPr/>
        <a:lstStyle/>
        <a:p>
          <a:endParaRPr lang="ru-RU"/>
        </a:p>
      </dgm:t>
    </dgm:pt>
    <dgm:pt modelId="{DBC7DD88-47BD-47A1-8C61-BD157B27C7C9}" type="pres">
      <dgm:prSet presAssocID="{1D17D66B-A584-4B5B-8521-EA3F8F905105}" presName="compChildNode" presStyleCnt="0"/>
      <dgm:spPr/>
    </dgm:pt>
    <dgm:pt modelId="{9E374F19-A69A-4B6D-B117-049BA5DD21FA}" type="pres">
      <dgm:prSet presAssocID="{1D17D66B-A584-4B5B-8521-EA3F8F905105}" presName="theInnerList" presStyleCnt="0"/>
      <dgm:spPr/>
    </dgm:pt>
  </dgm:ptLst>
  <dgm:cxnLst>
    <dgm:cxn modelId="{3DB72FB8-047A-41AF-9CC5-2F125F1D2A5B}" type="presOf" srcId="{1D17D66B-A584-4B5B-8521-EA3F8F905105}" destId="{4A345FBB-3557-4130-8F78-58F6540295B0}" srcOrd="1" destOrd="0" presId="urn:microsoft.com/office/officeart/2005/8/layout/lProcess2"/>
    <dgm:cxn modelId="{805100D6-D961-4264-9F79-46B1FC3C5F7A}" srcId="{AEC25B47-A283-44F7-B291-8E44C92E7BE7}" destId="{1D17D66B-A584-4B5B-8521-EA3F8F905105}" srcOrd="1" destOrd="0" parTransId="{B3C12310-20AC-4B3B-92E9-FF9C1EC3C44A}" sibTransId="{F15A29B3-9BAA-4FA9-8613-E44A029E0068}"/>
    <dgm:cxn modelId="{793AD678-C85F-41C9-B161-9C50C8B9C026}" srcId="{96D594B5-3ACC-46FC-8E42-A52893D84A2C}" destId="{61A3100C-8497-48F5-98B6-2ABD10467478}" srcOrd="2" destOrd="0" parTransId="{5186023B-C977-4825-9AF8-213ADCFF32A1}" sibTransId="{0F711AC4-8E74-4192-ABD1-C4A08660CEFB}"/>
    <dgm:cxn modelId="{6B42FC32-F4FE-4EF2-B6F0-608DD50573BD}" srcId="{AEC25B47-A283-44F7-B291-8E44C92E7BE7}" destId="{96D594B5-3ACC-46FC-8E42-A52893D84A2C}" srcOrd="0" destOrd="0" parTransId="{CFF3D4F7-C177-4A2A-8366-4CC0267BC30A}" sibTransId="{A1846F70-070C-4A94-B503-0A0455CD0AF3}"/>
    <dgm:cxn modelId="{C8FB224C-3040-4235-BCD9-2862AED52003}" type="presOf" srcId="{1D17D66B-A584-4B5B-8521-EA3F8F905105}" destId="{167A73A2-7356-499C-99AF-DEA3A42D6108}" srcOrd="0" destOrd="0" presId="urn:microsoft.com/office/officeart/2005/8/layout/lProcess2"/>
    <dgm:cxn modelId="{8D579F99-85BE-46E4-B592-523F687D3939}" srcId="{96D594B5-3ACC-46FC-8E42-A52893D84A2C}" destId="{B9B70A5D-CCBC-420D-9CD7-9A2F2BC95544}" srcOrd="1" destOrd="0" parTransId="{DFF44B55-2FD9-40D7-BC89-BD005889FDD3}" sibTransId="{EE69FD4B-ABD2-4394-9FB5-591D1923979B}"/>
    <dgm:cxn modelId="{D76FAC12-AC55-4FFC-A84B-8DB943F27664}" type="presOf" srcId="{B9B70A5D-CCBC-420D-9CD7-9A2F2BC95544}" destId="{BF9E02D5-A5ED-4C32-935B-09138D4921A8}" srcOrd="0" destOrd="0" presId="urn:microsoft.com/office/officeart/2005/8/layout/lProcess2"/>
    <dgm:cxn modelId="{721945D8-42FE-4895-B59C-681BFC5F2C2E}" type="presOf" srcId="{96D594B5-3ACC-46FC-8E42-A52893D84A2C}" destId="{FC82FB3D-3F0E-47D6-AC57-058664422A94}" srcOrd="0" destOrd="0" presId="urn:microsoft.com/office/officeart/2005/8/layout/lProcess2"/>
    <dgm:cxn modelId="{8A66C3D1-01AB-403B-8FF6-FED2B2766BF1}" srcId="{96D594B5-3ACC-46FC-8E42-A52893D84A2C}" destId="{7A3AED62-C067-43B1-8DF3-6BEF5085947B}" srcOrd="0" destOrd="0" parTransId="{4F34A371-9883-4503-ACA3-6E895D224CF6}" sibTransId="{C507C1E0-BDCF-47D2-B92C-E681B3ECB9D6}"/>
    <dgm:cxn modelId="{028B29BF-CE19-4090-9310-F6E4D671646A}" type="presOf" srcId="{7A3AED62-C067-43B1-8DF3-6BEF5085947B}" destId="{C8AA83D9-565D-4B41-A11D-C93F1F651CB8}" srcOrd="0" destOrd="0" presId="urn:microsoft.com/office/officeart/2005/8/layout/lProcess2"/>
    <dgm:cxn modelId="{91EA5A61-1229-4C9A-926B-2C5D9C5FEB31}" type="presOf" srcId="{AEC25B47-A283-44F7-B291-8E44C92E7BE7}" destId="{D0A418ED-DD0A-4BC3-A296-B8105673C653}" srcOrd="0" destOrd="0" presId="urn:microsoft.com/office/officeart/2005/8/layout/lProcess2"/>
    <dgm:cxn modelId="{1C91A792-C4A0-4C25-9F21-86220E95BD9C}" type="presOf" srcId="{96D594B5-3ACC-46FC-8E42-A52893D84A2C}" destId="{274E0FD9-5F58-495E-9BC9-99A75EA018AD}" srcOrd="1" destOrd="0" presId="urn:microsoft.com/office/officeart/2005/8/layout/lProcess2"/>
    <dgm:cxn modelId="{9549D674-8658-480B-A16A-94B32FD91665}" type="presOf" srcId="{61A3100C-8497-48F5-98B6-2ABD10467478}" destId="{15A2FADD-611B-40DF-ABDB-CD53FC682459}" srcOrd="0" destOrd="0" presId="urn:microsoft.com/office/officeart/2005/8/layout/lProcess2"/>
    <dgm:cxn modelId="{AD0D499A-4EB2-437F-BCCD-AE5FF362F46E}" type="presParOf" srcId="{D0A418ED-DD0A-4BC3-A296-B8105673C653}" destId="{8EB109A7-7584-4094-AFA8-D09436077164}" srcOrd="0" destOrd="0" presId="urn:microsoft.com/office/officeart/2005/8/layout/lProcess2"/>
    <dgm:cxn modelId="{BCFDCF0F-4047-445A-88AD-1AAC2F3B89E1}" type="presParOf" srcId="{8EB109A7-7584-4094-AFA8-D09436077164}" destId="{FC82FB3D-3F0E-47D6-AC57-058664422A94}" srcOrd="0" destOrd="0" presId="urn:microsoft.com/office/officeart/2005/8/layout/lProcess2"/>
    <dgm:cxn modelId="{B90C9F4B-ADE1-49B2-8B7E-6C0E5689D5BC}" type="presParOf" srcId="{8EB109A7-7584-4094-AFA8-D09436077164}" destId="{274E0FD9-5F58-495E-9BC9-99A75EA018AD}" srcOrd="1" destOrd="0" presId="urn:microsoft.com/office/officeart/2005/8/layout/lProcess2"/>
    <dgm:cxn modelId="{36B96DF1-A1EB-4432-AFB5-0E0660A5DC90}" type="presParOf" srcId="{8EB109A7-7584-4094-AFA8-D09436077164}" destId="{89180053-7D8F-448E-9A3A-37ED9510D4AA}" srcOrd="2" destOrd="0" presId="urn:microsoft.com/office/officeart/2005/8/layout/lProcess2"/>
    <dgm:cxn modelId="{E9A326EB-9358-4DBD-B568-3380A8E2FA5D}" type="presParOf" srcId="{89180053-7D8F-448E-9A3A-37ED9510D4AA}" destId="{52FADA63-14BC-4229-B4B8-2E0302467255}" srcOrd="0" destOrd="0" presId="urn:microsoft.com/office/officeart/2005/8/layout/lProcess2"/>
    <dgm:cxn modelId="{0B625DF1-1B1F-49A6-83FE-E829C75F6D40}" type="presParOf" srcId="{52FADA63-14BC-4229-B4B8-2E0302467255}" destId="{C8AA83D9-565D-4B41-A11D-C93F1F651CB8}" srcOrd="0" destOrd="0" presId="urn:microsoft.com/office/officeart/2005/8/layout/lProcess2"/>
    <dgm:cxn modelId="{5227AD2F-14AA-4AB5-A901-EAB90416534C}" type="presParOf" srcId="{52FADA63-14BC-4229-B4B8-2E0302467255}" destId="{84C1D09B-201A-495A-B283-2A61E6DE9383}" srcOrd="1" destOrd="0" presId="urn:microsoft.com/office/officeart/2005/8/layout/lProcess2"/>
    <dgm:cxn modelId="{87993F94-A70A-47B2-B039-39549C8D9A3E}" type="presParOf" srcId="{52FADA63-14BC-4229-B4B8-2E0302467255}" destId="{BF9E02D5-A5ED-4C32-935B-09138D4921A8}" srcOrd="2" destOrd="0" presId="urn:microsoft.com/office/officeart/2005/8/layout/lProcess2"/>
    <dgm:cxn modelId="{8F6CCBB9-9D23-491F-9966-4065BDE01FFA}" type="presParOf" srcId="{52FADA63-14BC-4229-B4B8-2E0302467255}" destId="{46CF7207-2D3A-4CEA-9C33-F9C35325D149}" srcOrd="3" destOrd="0" presId="urn:microsoft.com/office/officeart/2005/8/layout/lProcess2"/>
    <dgm:cxn modelId="{116408CF-6169-43B8-A087-E7BDB0A150BE}" type="presParOf" srcId="{52FADA63-14BC-4229-B4B8-2E0302467255}" destId="{15A2FADD-611B-40DF-ABDB-CD53FC682459}" srcOrd="4" destOrd="0" presId="urn:microsoft.com/office/officeart/2005/8/layout/lProcess2"/>
    <dgm:cxn modelId="{093CDED1-C22A-4B6B-BF57-F1296730F2A2}" type="presParOf" srcId="{D0A418ED-DD0A-4BC3-A296-B8105673C653}" destId="{44BC56D6-A3D0-4FBF-9711-D2570FD199D0}" srcOrd="1" destOrd="0" presId="urn:microsoft.com/office/officeart/2005/8/layout/lProcess2"/>
    <dgm:cxn modelId="{4E73394C-9619-4ADF-B7A5-BF9096203F0C}" type="presParOf" srcId="{D0A418ED-DD0A-4BC3-A296-B8105673C653}" destId="{F01BA9F2-E97C-461D-8DBB-AC1290BFB8F4}" srcOrd="2" destOrd="0" presId="urn:microsoft.com/office/officeart/2005/8/layout/lProcess2"/>
    <dgm:cxn modelId="{245E09AA-0D83-4791-B2B8-45B4C2BC35E8}" type="presParOf" srcId="{F01BA9F2-E97C-461D-8DBB-AC1290BFB8F4}" destId="{167A73A2-7356-499C-99AF-DEA3A42D6108}" srcOrd="0" destOrd="0" presId="urn:microsoft.com/office/officeart/2005/8/layout/lProcess2"/>
    <dgm:cxn modelId="{8DFE584A-8003-40A4-9114-EE7C156C5868}" type="presParOf" srcId="{F01BA9F2-E97C-461D-8DBB-AC1290BFB8F4}" destId="{4A345FBB-3557-4130-8F78-58F6540295B0}" srcOrd="1" destOrd="0" presId="urn:microsoft.com/office/officeart/2005/8/layout/lProcess2"/>
    <dgm:cxn modelId="{E8AFD042-90C2-4589-AE27-D3D05104E1C7}" type="presParOf" srcId="{F01BA9F2-E97C-461D-8DBB-AC1290BFB8F4}" destId="{DBC7DD88-47BD-47A1-8C61-BD157B27C7C9}" srcOrd="2" destOrd="0" presId="urn:microsoft.com/office/officeart/2005/8/layout/lProcess2"/>
    <dgm:cxn modelId="{2F3198CF-A07F-4416-AD6C-B7794DEC1989}" type="presParOf" srcId="{DBC7DD88-47BD-47A1-8C61-BD157B27C7C9}" destId="{9E374F19-A69A-4B6D-B117-049BA5DD21FA}" srcOrd="0" destOrd="0" presId="urn:microsoft.com/office/officeart/2005/8/layout/lProcess2"/>
  </dgm:cxnLst>
  <dgm:bg/>
  <dgm:whole/>
  <dgm:extLst>
    <a:ext uri="http://schemas.microsoft.com/office/drawing/2008/diagram">
      <dsp:dataModelExt xmlns:dsp="http://schemas.microsoft.com/office/drawing/2008/diagram" relId="rId67" minVer="http://schemas.openxmlformats.org/drawingml/2006/diagram"/>
    </a:ext>
  </dgm:extLst>
</dgm:dataModel>
</file>

<file path=word/diagrams/data8.xml><?xml version="1.0" encoding="utf-8"?>
<dgm:dataModel xmlns:dgm="http://schemas.openxmlformats.org/drawingml/2006/diagram" xmlns:a="http://schemas.openxmlformats.org/drawingml/2006/main">
  <dgm:ptLst>
    <dgm:pt modelId="{FB5D78E2-6C45-4BD4-B221-08F72C396EDD}" type="doc">
      <dgm:prSet loTypeId="urn:microsoft.com/office/officeart/2005/8/layout/StepDownProcess" loCatId="process" qsTypeId="urn:microsoft.com/office/officeart/2005/8/quickstyle/simple3" qsCatId="simple" csTypeId="urn:microsoft.com/office/officeart/2005/8/colors/colorful1" csCatId="colorful" phldr="1"/>
      <dgm:spPr/>
      <dgm:t>
        <a:bodyPr/>
        <a:lstStyle/>
        <a:p>
          <a:endParaRPr lang="ru-RU"/>
        </a:p>
      </dgm:t>
    </dgm:pt>
    <dgm:pt modelId="{F03EEFB6-C098-4230-B02F-4D4A7099C281}">
      <dgm:prSet phldrT="[Текст]" custT="1">
        <dgm:style>
          <a:lnRef idx="1">
            <a:schemeClr val="accent4"/>
          </a:lnRef>
          <a:fillRef idx="2">
            <a:schemeClr val="accent4"/>
          </a:fillRef>
          <a:effectRef idx="1">
            <a:schemeClr val="accent4"/>
          </a:effectRef>
          <a:fontRef idx="minor">
            <a:schemeClr val="dk1"/>
          </a:fontRef>
        </dgm:style>
      </dgm:prSet>
      <dgm:spPr>
        <a:xfrm>
          <a:off x="336818" y="0"/>
          <a:ext cx="1894804" cy="821578"/>
        </a:xfrm>
        <a:ln/>
      </dgm:spPr>
      <dgm:t>
        <a:bodyPr/>
        <a:lstStyle/>
        <a:p>
          <a:pPr>
            <a:lnSpc>
              <a:spcPct val="100000"/>
            </a:lnSpc>
          </a:pPr>
          <a:r>
            <a:rPr lang="ru-RU" sz="1800" b="1">
              <a:solidFill>
                <a:schemeClr val="accent5">
                  <a:lumMod val="50000"/>
                </a:schemeClr>
              </a:solidFill>
              <a:latin typeface="Times New Roman" pitchFamily="18" charset="0"/>
              <a:ea typeface="+mn-ea"/>
              <a:cs typeface="Times New Roman" pitchFamily="18" charset="0"/>
            </a:rPr>
            <a:t>РАСХОДЫ</a:t>
          </a:r>
        </a:p>
        <a:p>
          <a:pPr>
            <a:lnSpc>
              <a:spcPct val="100000"/>
            </a:lnSpc>
          </a:pPr>
          <a:r>
            <a:rPr lang="ru-RU" sz="1800" b="1">
              <a:solidFill>
                <a:schemeClr val="accent5">
                  <a:lumMod val="50000"/>
                </a:schemeClr>
              </a:solidFill>
              <a:latin typeface="Times New Roman" pitchFamily="18" charset="0"/>
              <a:ea typeface="+mn-ea"/>
              <a:cs typeface="Times New Roman" pitchFamily="18" charset="0"/>
            </a:rPr>
            <a:t>36,3 МЛН. РУБЛЕЙ</a:t>
          </a:r>
          <a:r>
            <a:rPr lang="ru-RU" sz="1400">
              <a:solidFill>
                <a:schemeClr val="accent5">
                  <a:lumMod val="50000"/>
                </a:schemeClr>
              </a:solidFill>
              <a:latin typeface="Times New Roman" pitchFamily="18" charset="0"/>
              <a:ea typeface="+mn-ea"/>
              <a:cs typeface="Times New Roman" pitchFamily="18" charset="0"/>
            </a:rPr>
            <a:t> </a:t>
          </a:r>
        </a:p>
      </dgm:t>
    </dgm:pt>
    <dgm:pt modelId="{87201176-9714-4288-91BD-DB9BE7C7BE43}" type="parTrans" cxnId="{9BD814C4-D6D5-4022-826E-3A180EF11F74}">
      <dgm:prSet/>
      <dgm:spPr/>
      <dgm:t>
        <a:bodyPr/>
        <a:lstStyle/>
        <a:p>
          <a:endParaRPr lang="ru-RU"/>
        </a:p>
      </dgm:t>
    </dgm:pt>
    <dgm:pt modelId="{C12A4FAB-B992-4D5D-B8FD-AF7878D74306}" type="sibTrans" cxnId="{9BD814C4-D6D5-4022-826E-3A180EF11F74}">
      <dgm:prSet/>
      <dgm:spPr/>
      <dgm:t>
        <a:bodyPr/>
        <a:lstStyle/>
        <a:p>
          <a:endParaRPr lang="ru-RU"/>
        </a:p>
      </dgm:t>
    </dgm:pt>
    <dgm:pt modelId="{DDEFC698-4A4B-48BA-BC68-8A6A14B37168}">
      <dgm:prSet phldrT="[Текст]"/>
      <dgm:spPr>
        <a:xfrm>
          <a:off x="2334809" y="144685"/>
          <a:ext cx="712605" cy="554310"/>
        </a:xfrm>
        <a:noFill/>
        <a:ln>
          <a:noFill/>
        </a:ln>
        <a:effectLst/>
      </dgm:spPr>
      <dgm:t>
        <a:bodyPr/>
        <a:lstStyle/>
        <a:p>
          <a:endParaRPr lang="ru-RU">
            <a:solidFill>
              <a:sysClr val="window" lastClr="FFFFFF"/>
            </a:solidFill>
            <a:latin typeface="Arial"/>
            <a:ea typeface="+mn-ea"/>
            <a:cs typeface="+mn-cs"/>
          </a:endParaRPr>
        </a:p>
      </dgm:t>
    </dgm:pt>
    <dgm:pt modelId="{92FE6F14-A730-4122-94F4-5BDE8FA29679}" type="parTrans" cxnId="{CC8B20E1-C8D1-4E81-A3CF-B74D4249853D}">
      <dgm:prSet/>
      <dgm:spPr/>
      <dgm:t>
        <a:bodyPr/>
        <a:lstStyle/>
        <a:p>
          <a:endParaRPr lang="ru-RU"/>
        </a:p>
      </dgm:t>
    </dgm:pt>
    <dgm:pt modelId="{5F8C50ED-3BFF-4CC0-8DD2-816EA8B1C48F}" type="sibTrans" cxnId="{CC8B20E1-C8D1-4E81-A3CF-B74D4249853D}">
      <dgm:prSet/>
      <dgm:spPr/>
      <dgm:t>
        <a:bodyPr/>
        <a:lstStyle/>
        <a:p>
          <a:endParaRPr lang="ru-RU"/>
        </a:p>
      </dgm:t>
    </dgm:pt>
    <dgm:pt modelId="{DEDFA632-2DD4-43D0-ADCE-2C2C77EF9798}">
      <dgm:prSet phldrT="[Текст]" custT="1">
        <dgm:style>
          <a:lnRef idx="1">
            <a:schemeClr val="accent1"/>
          </a:lnRef>
          <a:fillRef idx="2">
            <a:schemeClr val="accent1"/>
          </a:fillRef>
          <a:effectRef idx="1">
            <a:schemeClr val="accent1"/>
          </a:effectRef>
          <a:fontRef idx="minor">
            <a:schemeClr val="dk1"/>
          </a:fontRef>
        </dgm:style>
      </dgm:prSet>
      <dgm:spPr>
        <a:xfrm>
          <a:off x="1959221" y="527021"/>
          <a:ext cx="2223817" cy="773975"/>
        </a:xfrm>
        <a:ln/>
      </dgm:spPr>
      <dgm:t>
        <a:bodyPr/>
        <a:lstStyle/>
        <a:p>
          <a:r>
            <a:rPr lang="ru-RU" sz="1800" b="1">
              <a:solidFill>
                <a:schemeClr val="accent5">
                  <a:lumMod val="50000"/>
                </a:schemeClr>
              </a:solidFill>
              <a:latin typeface="Times New Roman" pitchFamily="18" charset="0"/>
              <a:ea typeface="+mn-ea"/>
              <a:cs typeface="Times New Roman" pitchFamily="18" charset="0"/>
            </a:rPr>
            <a:t>НА ОДНОГО ЖИТЕЛЯ        </a:t>
          </a:r>
        </a:p>
        <a:p>
          <a:r>
            <a:rPr lang="ru-RU" sz="1800" b="1">
              <a:solidFill>
                <a:schemeClr val="accent5">
                  <a:lumMod val="50000"/>
                </a:schemeClr>
              </a:solidFill>
              <a:latin typeface="Times New Roman" pitchFamily="18" charset="0"/>
              <a:ea typeface="+mn-ea"/>
              <a:cs typeface="Times New Roman" pitchFamily="18" charset="0"/>
            </a:rPr>
            <a:t>524,9 РУБЛЕЙ</a:t>
          </a:r>
        </a:p>
      </dgm:t>
    </dgm:pt>
    <dgm:pt modelId="{3FA017BB-2E12-413D-8A10-F3F47B8EC854}" type="parTrans" cxnId="{BBBB7055-6053-46A4-BFDB-890AEEA03036}">
      <dgm:prSet/>
      <dgm:spPr/>
      <dgm:t>
        <a:bodyPr/>
        <a:lstStyle/>
        <a:p>
          <a:endParaRPr lang="ru-RU"/>
        </a:p>
      </dgm:t>
    </dgm:pt>
    <dgm:pt modelId="{283AC1C2-29B8-483D-AD3F-F7E2DB693571}" type="sibTrans" cxnId="{BBBB7055-6053-46A4-BFDB-890AEEA03036}">
      <dgm:prSet/>
      <dgm:spPr/>
      <dgm:t>
        <a:bodyPr/>
        <a:lstStyle/>
        <a:p>
          <a:endParaRPr lang="ru-RU"/>
        </a:p>
      </dgm:t>
    </dgm:pt>
    <dgm:pt modelId="{DD2FF6F8-689A-4DC5-8062-11A4AAF2B9D9}" type="pres">
      <dgm:prSet presAssocID="{FB5D78E2-6C45-4BD4-B221-08F72C396EDD}" presName="rootnode" presStyleCnt="0">
        <dgm:presLayoutVars>
          <dgm:chMax/>
          <dgm:chPref/>
          <dgm:dir/>
          <dgm:animLvl val="lvl"/>
        </dgm:presLayoutVars>
      </dgm:prSet>
      <dgm:spPr/>
      <dgm:t>
        <a:bodyPr/>
        <a:lstStyle/>
        <a:p>
          <a:endParaRPr lang="ru-RU"/>
        </a:p>
      </dgm:t>
    </dgm:pt>
    <dgm:pt modelId="{8AF93AAC-41A0-4481-8F8F-0D7C7FADC70D}" type="pres">
      <dgm:prSet presAssocID="{F03EEFB6-C098-4230-B02F-4D4A7099C281}" presName="composite" presStyleCnt="0"/>
      <dgm:spPr/>
    </dgm:pt>
    <dgm:pt modelId="{5F36FAF8-5AAA-44B5-9A7E-18695A66EE38}" type="pres">
      <dgm:prSet presAssocID="{F03EEFB6-C098-4230-B02F-4D4A7099C281}" presName="bentUpArrow1" presStyleLbl="alignImgPlace1" presStyleIdx="0" presStyleCnt="1" custScaleX="102966" custLinFactNeighborX="-29985" custLinFactNeighborY="-2998"/>
      <dgm:spPr>
        <a:xfrm rot="5400000">
          <a:off x="1310536" y="587581"/>
          <a:ext cx="582025" cy="682269"/>
        </a:xfrm>
        <a:prstGeom prst="bentUpArrow">
          <a:avLst>
            <a:gd name="adj1" fmla="val 32840"/>
            <a:gd name="adj2" fmla="val 25000"/>
            <a:gd name="adj3" fmla="val 35780"/>
          </a:avLst>
        </a:prstGeom>
        <a:solidFill>
          <a:schemeClr val="accent4">
            <a:lumMod val="60000"/>
            <a:lumOff val="40000"/>
          </a:schemeClr>
        </a:solidFill>
        <a:ln w="9525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gm:spPr>
      <dgm:t>
        <a:bodyPr/>
        <a:lstStyle/>
        <a:p>
          <a:endParaRPr lang="ru-RU"/>
        </a:p>
      </dgm:t>
    </dgm:pt>
    <dgm:pt modelId="{4AAEEC05-6AE9-4FC2-9625-7676F8F51D78}" type="pres">
      <dgm:prSet presAssocID="{F03EEFB6-C098-4230-B02F-4D4A7099C281}" presName="ParentText" presStyleLbl="node1" presStyleIdx="0" presStyleCnt="2" custScaleX="349761" custScaleY="116309" custLinFactNeighborX="-57226" custLinFactNeighborY="-1662">
        <dgm:presLayoutVars>
          <dgm:chMax val="1"/>
          <dgm:chPref val="1"/>
          <dgm:bulletEnabled val="1"/>
        </dgm:presLayoutVars>
      </dgm:prSet>
      <dgm:spPr>
        <a:prstGeom prst="roundRect">
          <a:avLst>
            <a:gd name="adj" fmla="val 16670"/>
          </a:avLst>
        </a:prstGeom>
      </dgm:spPr>
      <dgm:t>
        <a:bodyPr/>
        <a:lstStyle/>
        <a:p>
          <a:endParaRPr lang="ru-RU"/>
        </a:p>
      </dgm:t>
    </dgm:pt>
    <dgm:pt modelId="{BA32F516-2E92-43FA-951D-9A1601BA7619}" type="pres">
      <dgm:prSet presAssocID="{F03EEFB6-C098-4230-B02F-4D4A7099C281}" presName="ChildText" presStyleLbl="revTx" presStyleIdx="0" presStyleCnt="1">
        <dgm:presLayoutVars>
          <dgm:chMax val="0"/>
          <dgm:chPref val="0"/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4F91CD24-16E2-4D62-8199-CC97BB7C335E}" type="pres">
      <dgm:prSet presAssocID="{C12A4FAB-B992-4D5D-B8FD-AF7878D74306}" presName="sibTrans" presStyleCnt="0"/>
      <dgm:spPr/>
    </dgm:pt>
    <dgm:pt modelId="{1EF2D9CF-6B18-4657-8861-B4FC0278C8E3}" type="pres">
      <dgm:prSet presAssocID="{DEDFA632-2DD4-43D0-ADCE-2C2C77EF9798}" presName="composite" presStyleCnt="0"/>
      <dgm:spPr/>
    </dgm:pt>
    <dgm:pt modelId="{2DA82D3E-565D-44CC-833F-CC40AAAB61D9}" type="pres">
      <dgm:prSet presAssocID="{DEDFA632-2DD4-43D0-ADCE-2C2C77EF9798}" presName="ParentText" presStyleLbl="node1" presStyleIdx="1" presStyleCnt="2" custScaleX="422357" custScaleY="93531" custLinFactNeighborX="82340" custLinFactNeighborY="-30827">
        <dgm:presLayoutVars>
          <dgm:chMax val="1"/>
          <dgm:chPref val="1"/>
          <dgm:bulletEnabled val="1"/>
        </dgm:presLayoutVars>
      </dgm:prSet>
      <dgm:spPr>
        <a:prstGeom prst="roundRect">
          <a:avLst>
            <a:gd name="adj" fmla="val 16670"/>
          </a:avLst>
        </a:prstGeom>
      </dgm:spPr>
      <dgm:t>
        <a:bodyPr/>
        <a:lstStyle/>
        <a:p>
          <a:endParaRPr lang="ru-RU"/>
        </a:p>
      </dgm:t>
    </dgm:pt>
  </dgm:ptLst>
  <dgm:cxnLst>
    <dgm:cxn modelId="{487CC800-7E74-427D-BBF5-718EEF27B6EA}" type="presOf" srcId="{F03EEFB6-C098-4230-B02F-4D4A7099C281}" destId="{4AAEEC05-6AE9-4FC2-9625-7676F8F51D78}" srcOrd="0" destOrd="0" presId="urn:microsoft.com/office/officeart/2005/8/layout/StepDownProcess"/>
    <dgm:cxn modelId="{9BD814C4-D6D5-4022-826E-3A180EF11F74}" srcId="{FB5D78E2-6C45-4BD4-B221-08F72C396EDD}" destId="{F03EEFB6-C098-4230-B02F-4D4A7099C281}" srcOrd="0" destOrd="0" parTransId="{87201176-9714-4288-91BD-DB9BE7C7BE43}" sibTransId="{C12A4FAB-B992-4D5D-B8FD-AF7878D74306}"/>
    <dgm:cxn modelId="{70918D4A-D849-4240-9DB0-CCC8B7EA7AFF}" type="presOf" srcId="{FB5D78E2-6C45-4BD4-B221-08F72C396EDD}" destId="{DD2FF6F8-689A-4DC5-8062-11A4AAF2B9D9}" srcOrd="0" destOrd="0" presId="urn:microsoft.com/office/officeart/2005/8/layout/StepDownProcess"/>
    <dgm:cxn modelId="{6AD44C53-D17C-41FC-BF7C-F3FB60294080}" type="presOf" srcId="{DDEFC698-4A4B-48BA-BC68-8A6A14B37168}" destId="{BA32F516-2E92-43FA-951D-9A1601BA7619}" srcOrd="0" destOrd="0" presId="urn:microsoft.com/office/officeart/2005/8/layout/StepDownProcess"/>
    <dgm:cxn modelId="{D6B9A4C9-D4CD-42B8-BDAB-AD1C6DF2A9E4}" type="presOf" srcId="{DEDFA632-2DD4-43D0-ADCE-2C2C77EF9798}" destId="{2DA82D3E-565D-44CC-833F-CC40AAAB61D9}" srcOrd="0" destOrd="0" presId="urn:microsoft.com/office/officeart/2005/8/layout/StepDownProcess"/>
    <dgm:cxn modelId="{CC8B20E1-C8D1-4E81-A3CF-B74D4249853D}" srcId="{F03EEFB6-C098-4230-B02F-4D4A7099C281}" destId="{DDEFC698-4A4B-48BA-BC68-8A6A14B37168}" srcOrd="0" destOrd="0" parTransId="{92FE6F14-A730-4122-94F4-5BDE8FA29679}" sibTransId="{5F8C50ED-3BFF-4CC0-8DD2-816EA8B1C48F}"/>
    <dgm:cxn modelId="{BBBB7055-6053-46A4-BFDB-890AEEA03036}" srcId="{FB5D78E2-6C45-4BD4-B221-08F72C396EDD}" destId="{DEDFA632-2DD4-43D0-ADCE-2C2C77EF9798}" srcOrd="1" destOrd="0" parTransId="{3FA017BB-2E12-413D-8A10-F3F47B8EC854}" sibTransId="{283AC1C2-29B8-483D-AD3F-F7E2DB693571}"/>
    <dgm:cxn modelId="{A5CC1C13-14EB-410C-BD81-A1B71964DA5D}" type="presParOf" srcId="{DD2FF6F8-689A-4DC5-8062-11A4AAF2B9D9}" destId="{8AF93AAC-41A0-4481-8F8F-0D7C7FADC70D}" srcOrd="0" destOrd="0" presId="urn:microsoft.com/office/officeart/2005/8/layout/StepDownProcess"/>
    <dgm:cxn modelId="{62DCECC1-740A-452B-BFE4-B0D1404FEF68}" type="presParOf" srcId="{8AF93AAC-41A0-4481-8F8F-0D7C7FADC70D}" destId="{5F36FAF8-5AAA-44B5-9A7E-18695A66EE38}" srcOrd="0" destOrd="0" presId="urn:microsoft.com/office/officeart/2005/8/layout/StepDownProcess"/>
    <dgm:cxn modelId="{8F2FDBCB-21E5-41EF-A6B4-1418BDC57024}" type="presParOf" srcId="{8AF93AAC-41A0-4481-8F8F-0D7C7FADC70D}" destId="{4AAEEC05-6AE9-4FC2-9625-7676F8F51D78}" srcOrd="1" destOrd="0" presId="urn:microsoft.com/office/officeart/2005/8/layout/StepDownProcess"/>
    <dgm:cxn modelId="{AE571C72-8014-42C5-8A87-45FCC24DF983}" type="presParOf" srcId="{8AF93AAC-41A0-4481-8F8F-0D7C7FADC70D}" destId="{BA32F516-2E92-43FA-951D-9A1601BA7619}" srcOrd="2" destOrd="0" presId="urn:microsoft.com/office/officeart/2005/8/layout/StepDownProcess"/>
    <dgm:cxn modelId="{65DA6A0E-9B05-4A01-A0F6-26E2BC9EE2F2}" type="presParOf" srcId="{DD2FF6F8-689A-4DC5-8062-11A4AAF2B9D9}" destId="{4F91CD24-16E2-4D62-8199-CC97BB7C335E}" srcOrd="1" destOrd="0" presId="urn:microsoft.com/office/officeart/2005/8/layout/StepDownProcess"/>
    <dgm:cxn modelId="{0027B76E-2BE1-4550-BB23-DA3A6AD711F6}" type="presParOf" srcId="{DD2FF6F8-689A-4DC5-8062-11A4AAF2B9D9}" destId="{1EF2D9CF-6B18-4657-8861-B4FC0278C8E3}" srcOrd="2" destOrd="0" presId="urn:microsoft.com/office/officeart/2005/8/layout/StepDownProcess"/>
    <dgm:cxn modelId="{BFCF90FF-2AB6-465B-8E2D-E195576412FC}" type="presParOf" srcId="{1EF2D9CF-6B18-4657-8861-B4FC0278C8E3}" destId="{2DA82D3E-565D-44CC-833F-CC40AAAB61D9}" srcOrd="0" destOrd="0" presId="urn:microsoft.com/office/officeart/2005/8/layout/StepDownProcess"/>
  </dgm:cxnLst>
  <dgm:bg/>
  <dgm:whole/>
  <dgm:extLst>
    <a:ext uri="http://schemas.microsoft.com/office/drawing/2008/diagram">
      <dsp:dataModelExt xmlns:dsp="http://schemas.microsoft.com/office/drawing/2008/diagram" relId="rId72" minVer="http://schemas.openxmlformats.org/drawingml/2006/diagram"/>
    </a:ext>
  </dgm:extLst>
</dgm:dataModel>
</file>

<file path=word/diagrams/data9.xml><?xml version="1.0" encoding="utf-8"?>
<dgm:dataModel xmlns:dgm="http://schemas.openxmlformats.org/drawingml/2006/diagram" xmlns:a="http://schemas.openxmlformats.org/drawingml/2006/main">
  <dgm:ptLst>
    <dgm:pt modelId="{7D301DFD-494A-47B9-BF9D-490374DA682A}" type="doc">
      <dgm:prSet loTypeId="urn:microsoft.com/office/officeart/2005/8/layout/hProcess9" loCatId="process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5DF5F6FD-911B-4230-B100-DEB768F01AF9}">
      <dgm:prSet phldrT="[Текст]" custT="1">
        <dgm:style>
          <a:lnRef idx="1">
            <a:schemeClr val="accent4"/>
          </a:lnRef>
          <a:fillRef idx="2">
            <a:schemeClr val="accent4"/>
          </a:fillRef>
          <a:effectRef idx="1">
            <a:schemeClr val="accent4"/>
          </a:effectRef>
          <a:fontRef idx="minor">
            <a:schemeClr val="dk1"/>
          </a:fontRef>
        </dgm:style>
      </dgm:prSet>
      <dgm:spPr>
        <a:ln>
          <a:noFill/>
        </a:ln>
        <a:effectLst>
          <a:outerShdw blurRad="107950" dist="12700" dir="5400000" algn="ctr">
            <a:srgbClr val="000000"/>
          </a:outerShdw>
        </a:effectLst>
        <a:scene3d>
          <a:camera prst="orthographicFront">
            <a:rot lat="0" lon="0" rev="0"/>
          </a:camera>
          <a:lightRig rig="soft" dir="t">
            <a:rot lat="0" lon="0" rev="0"/>
          </a:lightRig>
        </a:scene3d>
        <a:sp3d contourW="44450" prstMaterial="matte">
          <a:bevelT w="63500" h="63500" prst="artDeco"/>
          <a:contourClr>
            <a:srgbClr val="FFFFFF"/>
          </a:contourClr>
        </a:sp3d>
      </dgm:spPr>
      <dgm:t>
        <a:bodyPr/>
        <a:lstStyle/>
        <a:p>
          <a:r>
            <a:rPr lang="ru-RU" sz="1050"/>
            <a:t>Осуществлены расходы на обеспечение деятельности подведомственных учреждений, в том числе на предоставление муниципальным бюджетным и автономным учреждениям субсидий </a:t>
          </a:r>
        </a:p>
        <a:p>
          <a:r>
            <a:rPr lang="ru-RU" sz="1050" b="1">
              <a:solidFill>
                <a:schemeClr val="accent5">
                  <a:lumMod val="50000"/>
                </a:schemeClr>
              </a:solidFill>
            </a:rPr>
            <a:t>31,5 млн. рублей</a:t>
          </a:r>
        </a:p>
      </dgm:t>
    </dgm:pt>
    <dgm:pt modelId="{FFE2E6CC-B4BC-4F88-B436-E57E06916CEC}" type="parTrans" cxnId="{2FE1ACA8-9105-417F-BACA-DE7DECD9BDC6}">
      <dgm:prSet/>
      <dgm:spPr/>
      <dgm:t>
        <a:bodyPr/>
        <a:lstStyle/>
        <a:p>
          <a:endParaRPr lang="ru-RU"/>
        </a:p>
      </dgm:t>
    </dgm:pt>
    <dgm:pt modelId="{6761B3A6-86A0-4E81-8097-26287E437C6A}" type="sibTrans" cxnId="{2FE1ACA8-9105-417F-BACA-DE7DECD9BDC6}">
      <dgm:prSet/>
      <dgm:spPr/>
      <dgm:t>
        <a:bodyPr/>
        <a:lstStyle/>
        <a:p>
          <a:endParaRPr lang="ru-RU"/>
        </a:p>
      </dgm:t>
    </dgm:pt>
    <dgm:pt modelId="{97C127CB-D3A8-4A2C-9865-722C46175517}">
      <dgm:prSet phldrT="[Текст]" custT="1">
        <dgm:style>
          <a:lnRef idx="1">
            <a:schemeClr val="accent1"/>
          </a:lnRef>
          <a:fillRef idx="2">
            <a:schemeClr val="accent1"/>
          </a:fillRef>
          <a:effectRef idx="1">
            <a:schemeClr val="accent1"/>
          </a:effectRef>
          <a:fontRef idx="minor">
            <a:schemeClr val="dk1"/>
          </a:fontRef>
        </dgm:style>
      </dgm:prSet>
      <dgm:spPr>
        <a:ln>
          <a:noFill/>
        </a:ln>
        <a:effectLst>
          <a:outerShdw blurRad="107950" dist="12700" dir="5400000" algn="ctr">
            <a:srgbClr val="000000"/>
          </a:outerShdw>
        </a:effectLst>
        <a:scene3d>
          <a:camera prst="orthographicFront">
            <a:rot lat="0" lon="0" rev="0"/>
          </a:camera>
          <a:lightRig rig="soft" dir="t">
            <a:rot lat="0" lon="0" rev="0"/>
          </a:lightRig>
        </a:scene3d>
        <a:sp3d contourW="44450" prstMaterial="matte">
          <a:bevelT w="63500" h="63500" prst="artDeco"/>
          <a:contourClr>
            <a:srgbClr val="FFFFFF"/>
          </a:contourClr>
        </a:sp3d>
      </dgm:spPr>
      <dgm:t>
        <a:bodyPr/>
        <a:lstStyle/>
        <a:p>
          <a:r>
            <a:rPr lang="ru-RU" sz="1050">
              <a:solidFill>
                <a:schemeClr val="accent5">
                  <a:lumMod val="50000"/>
                </a:schemeClr>
              </a:solidFill>
            </a:rPr>
            <a:t>Оплата труда инструкторов по спорту в муниципальных образованиях Краснодарского края</a:t>
          </a:r>
        </a:p>
        <a:p>
          <a:r>
            <a:rPr lang="ru-RU" sz="1050" b="1">
              <a:solidFill>
                <a:schemeClr val="accent5">
                  <a:lumMod val="50000"/>
                </a:schemeClr>
              </a:solidFill>
            </a:rPr>
            <a:t>0,8 млн. рублей</a:t>
          </a:r>
        </a:p>
      </dgm:t>
    </dgm:pt>
    <dgm:pt modelId="{34BAE54E-67AA-4207-BC15-B832D1FCADBF}" type="parTrans" cxnId="{7FC07BED-B8F7-48E0-9B2A-871459449B9B}">
      <dgm:prSet/>
      <dgm:spPr/>
      <dgm:t>
        <a:bodyPr/>
        <a:lstStyle/>
        <a:p>
          <a:endParaRPr lang="ru-RU"/>
        </a:p>
      </dgm:t>
    </dgm:pt>
    <dgm:pt modelId="{E7B89B8A-00B6-46E7-803B-A7FC9BD713C5}" type="sibTrans" cxnId="{7FC07BED-B8F7-48E0-9B2A-871459449B9B}">
      <dgm:prSet/>
      <dgm:spPr/>
      <dgm:t>
        <a:bodyPr/>
        <a:lstStyle/>
        <a:p>
          <a:endParaRPr lang="ru-RU"/>
        </a:p>
      </dgm:t>
    </dgm:pt>
    <dgm:pt modelId="{1CF62B90-680B-45A4-9623-AAFA6F8CD500}">
      <dgm:prSet phldrT="[Текст]" custT="1">
        <dgm:style>
          <a:lnRef idx="1">
            <a:schemeClr val="accent3"/>
          </a:lnRef>
          <a:fillRef idx="2">
            <a:schemeClr val="accent3"/>
          </a:fillRef>
          <a:effectRef idx="1">
            <a:schemeClr val="accent3"/>
          </a:effectRef>
          <a:fontRef idx="minor">
            <a:schemeClr val="dk1"/>
          </a:fontRef>
        </dgm:style>
      </dgm:prSet>
      <dgm:spPr>
        <a:ln>
          <a:noFill/>
        </a:ln>
        <a:effectLst>
          <a:outerShdw blurRad="107950" dist="12700" dir="5400000" algn="ctr">
            <a:srgbClr val="000000"/>
          </a:outerShdw>
        </a:effectLst>
        <a:scene3d>
          <a:camera prst="orthographicFront">
            <a:rot lat="0" lon="0" rev="0"/>
          </a:camera>
          <a:lightRig rig="soft" dir="t">
            <a:rot lat="0" lon="0" rev="0"/>
          </a:lightRig>
        </a:scene3d>
        <a:sp3d contourW="44450" prstMaterial="matte">
          <a:bevelT w="63500" h="63500" prst="artDeco"/>
          <a:contourClr>
            <a:srgbClr val="FFFFFF"/>
          </a:contourClr>
        </a:sp3d>
      </dgm:spPr>
      <dgm:t>
        <a:bodyPr/>
        <a:lstStyle/>
        <a:p>
          <a:r>
            <a:rPr lang="ru-RU" sz="1100"/>
            <a:t>Осуществлены расходы на обеспечение деятельности отдела по физической культуре и спорту</a:t>
          </a:r>
        </a:p>
        <a:p>
          <a:r>
            <a:rPr lang="ru-RU" sz="1100" b="1">
              <a:solidFill>
                <a:schemeClr val="accent5">
                  <a:lumMod val="50000"/>
                </a:schemeClr>
              </a:solidFill>
            </a:rPr>
            <a:t>1,5 млн. рублей</a:t>
          </a:r>
        </a:p>
      </dgm:t>
    </dgm:pt>
    <dgm:pt modelId="{32F70309-ED57-44BA-B1FF-9625B91CFB0A}" type="parTrans" cxnId="{163F7C87-CDCC-4C59-966F-B5B302EFDF5B}">
      <dgm:prSet/>
      <dgm:spPr/>
      <dgm:t>
        <a:bodyPr/>
        <a:lstStyle/>
        <a:p>
          <a:endParaRPr lang="ru-RU"/>
        </a:p>
      </dgm:t>
    </dgm:pt>
    <dgm:pt modelId="{295628D2-D76A-4CE5-A5FB-45847C7C3A27}" type="sibTrans" cxnId="{163F7C87-CDCC-4C59-966F-B5B302EFDF5B}">
      <dgm:prSet/>
      <dgm:spPr/>
      <dgm:t>
        <a:bodyPr/>
        <a:lstStyle/>
        <a:p>
          <a:endParaRPr lang="ru-RU"/>
        </a:p>
      </dgm:t>
    </dgm:pt>
    <dgm:pt modelId="{EECD8600-0CFC-4530-AC68-BEA74F909974}">
      <dgm:prSet phldrT="[Текст]" custT="1">
        <dgm:style>
          <a:lnRef idx="1">
            <a:schemeClr val="accent4"/>
          </a:lnRef>
          <a:fillRef idx="2">
            <a:schemeClr val="accent4"/>
          </a:fillRef>
          <a:effectRef idx="1">
            <a:schemeClr val="accent4"/>
          </a:effectRef>
          <a:fontRef idx="minor">
            <a:schemeClr val="dk1"/>
          </a:fontRef>
        </dgm:style>
      </dgm:prSet>
      <dgm:spPr>
        <a:ln>
          <a:noFill/>
        </a:ln>
        <a:effectLst>
          <a:outerShdw blurRad="107950" dist="12700" dir="5400000" algn="ctr">
            <a:srgbClr val="000000"/>
          </a:outerShdw>
        </a:effectLst>
        <a:scene3d>
          <a:camera prst="orthographicFront">
            <a:rot lat="0" lon="0" rev="0"/>
          </a:camera>
          <a:lightRig rig="soft" dir="t">
            <a:rot lat="0" lon="0" rev="0"/>
          </a:lightRig>
        </a:scene3d>
        <a:sp3d contourW="44450" prstMaterial="matte">
          <a:bevelT w="63500" h="63500" prst="artDeco"/>
          <a:contourClr>
            <a:srgbClr val="FFFFFF"/>
          </a:contourClr>
        </a:sp3d>
      </dgm:spPr>
      <dgm:t>
        <a:bodyPr/>
        <a:lstStyle/>
        <a:p>
          <a:r>
            <a:rPr lang="ru-RU" sz="1050">
              <a:solidFill>
                <a:schemeClr val="accent5">
                  <a:lumMod val="50000"/>
                </a:schemeClr>
              </a:solidFill>
            </a:rPr>
            <a:t>Капитальный ремонт, ремонт и материально-техническое обеспечение МАУ «</a:t>
          </a:r>
          <a:r>
            <a:rPr lang="ru-RU" sz="1050">
              <a:solidFill>
                <a:schemeClr val="accent5">
                  <a:lumMod val="50000"/>
                </a:schemeClr>
              </a:solidFill>
              <a:latin typeface="+mj-lt"/>
            </a:rPr>
            <a:t>ЦФКСиТ»</a:t>
          </a:r>
        </a:p>
        <a:p>
          <a:r>
            <a:rPr lang="ru-RU" sz="1050" b="1">
              <a:solidFill>
                <a:schemeClr val="accent5">
                  <a:lumMod val="50000"/>
                </a:schemeClr>
              </a:solidFill>
              <a:latin typeface="+mj-lt"/>
              <a:ea typeface="+mn-ea"/>
              <a:cs typeface="+mn-cs"/>
            </a:rPr>
            <a:t>2,5 млн. рублей</a:t>
          </a:r>
        </a:p>
      </dgm:t>
    </dgm:pt>
    <dgm:pt modelId="{5EF64573-ECB6-414C-B4BD-E6F3A273322E}" type="parTrans" cxnId="{46258B3B-3A34-4528-B9DB-D799087B47EF}">
      <dgm:prSet/>
      <dgm:spPr/>
      <dgm:t>
        <a:bodyPr/>
        <a:lstStyle/>
        <a:p>
          <a:endParaRPr lang="ru-RU"/>
        </a:p>
      </dgm:t>
    </dgm:pt>
    <dgm:pt modelId="{4C47BD97-2704-45A3-A51E-F73154EE6C51}" type="sibTrans" cxnId="{46258B3B-3A34-4528-B9DB-D799087B47EF}">
      <dgm:prSet/>
      <dgm:spPr/>
      <dgm:t>
        <a:bodyPr/>
        <a:lstStyle/>
        <a:p>
          <a:endParaRPr lang="ru-RU"/>
        </a:p>
      </dgm:t>
    </dgm:pt>
    <dgm:pt modelId="{6B6A2F1A-5029-46BB-A06E-4A6A43E16DA4}" type="pres">
      <dgm:prSet presAssocID="{7D301DFD-494A-47B9-BF9D-490374DA682A}" presName="CompostProcess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A4A0C59D-7D8C-454F-97BD-CBC6887BFA23}" type="pres">
      <dgm:prSet presAssocID="{7D301DFD-494A-47B9-BF9D-490374DA682A}" presName="arrow" presStyleLbl="bgShp" presStyleIdx="0" presStyleCnt="1" custScaleX="117647"/>
      <dgm:spPr>
        <a:solidFill>
          <a:schemeClr val="accent3">
            <a:lumMod val="60000"/>
            <a:lumOff val="40000"/>
          </a:schemeClr>
        </a:solidFill>
        <a:effectLst>
          <a:outerShdw blurRad="50800" dist="38100" dir="18900000" algn="bl" rotWithShape="0">
            <a:prstClr val="black">
              <a:alpha val="40000"/>
            </a:prstClr>
          </a:outerShdw>
        </a:effectLst>
      </dgm:spPr>
    </dgm:pt>
    <dgm:pt modelId="{40391E5E-1948-4D50-BCCA-8B2D6E02BB68}" type="pres">
      <dgm:prSet presAssocID="{7D301DFD-494A-47B9-BF9D-490374DA682A}" presName="linearProcess" presStyleCnt="0"/>
      <dgm:spPr/>
    </dgm:pt>
    <dgm:pt modelId="{0C1DC644-9E96-49C3-A5B2-CF20C6FB22B6}" type="pres">
      <dgm:prSet presAssocID="{5DF5F6FD-911B-4230-B100-DEB768F01AF9}" presName="textNode" presStyleLbl="node1" presStyleIdx="0" presStyleCnt="4" custScaleX="74002" custScaleY="20340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69DF15B-BA84-4302-8268-3FD1E42414DA}" type="pres">
      <dgm:prSet presAssocID="{6761B3A6-86A0-4E81-8097-26287E437C6A}" presName="sibTrans" presStyleCnt="0"/>
      <dgm:spPr/>
    </dgm:pt>
    <dgm:pt modelId="{99E1EEF7-741F-4646-B4E5-B1095D8D91B2}" type="pres">
      <dgm:prSet presAssocID="{97C127CB-D3A8-4A2C-9865-722C46175517}" presName="textNode" presStyleLbl="node1" presStyleIdx="1" presStyleCnt="4" custScaleX="57695" custScaleY="194445" custLinFactNeighborX="-61666" custLinFactNeighborY="-110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D92DCD8-E024-49C5-A653-8BFAC022D3D1}" type="pres">
      <dgm:prSet presAssocID="{E7B89B8A-00B6-46E7-803B-A7FC9BD713C5}" presName="sibTrans" presStyleCnt="0"/>
      <dgm:spPr/>
    </dgm:pt>
    <dgm:pt modelId="{3D966D15-993C-4EFC-A6DD-6A7C5323E9D3}" type="pres">
      <dgm:prSet presAssocID="{1CF62B90-680B-45A4-9623-AAFA6F8CD500}" presName="textNode" presStyleLbl="node1" presStyleIdx="2" presStyleCnt="4" custScaleX="55321" custScaleY="199821" custLinFactX="-1779" custLinFactNeighborX="-100000" custLinFactNeighborY="221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4D1A3F6-D4E9-40F9-BD51-98B2136CDFFE}" type="pres">
      <dgm:prSet presAssocID="{295628D2-D76A-4CE5-A5FB-45847C7C3A27}" presName="sibTrans" presStyleCnt="0"/>
      <dgm:spPr/>
    </dgm:pt>
    <dgm:pt modelId="{7A0A2CA1-B148-4BC5-A279-09F5CB8DF4A3}" type="pres">
      <dgm:prSet presAssocID="{EECD8600-0CFC-4530-AC68-BEA74F909974}" presName="textNode" presStyleLbl="node1" presStyleIdx="3" presStyleCnt="4" custScaleX="52788" custScaleY="181107" custLinFactX="-7413" custLinFactNeighborX="-100000" custLinFactNeighborY="4580">
        <dgm:presLayoutVars>
          <dgm:bulletEnabled val="1"/>
        </dgm:presLayoutVars>
      </dgm:prSet>
      <dgm:spPr>
        <a:prstGeom prst="roundRect">
          <a:avLst/>
        </a:prstGeom>
      </dgm:spPr>
      <dgm:t>
        <a:bodyPr/>
        <a:lstStyle/>
        <a:p>
          <a:endParaRPr lang="ru-RU"/>
        </a:p>
      </dgm:t>
    </dgm:pt>
  </dgm:ptLst>
  <dgm:cxnLst>
    <dgm:cxn modelId="{729C6D6C-9842-4422-A2C6-486D8DDDC374}" type="presOf" srcId="{EECD8600-0CFC-4530-AC68-BEA74F909974}" destId="{7A0A2CA1-B148-4BC5-A279-09F5CB8DF4A3}" srcOrd="0" destOrd="0" presId="urn:microsoft.com/office/officeart/2005/8/layout/hProcess9"/>
    <dgm:cxn modelId="{7FC07BED-B8F7-48E0-9B2A-871459449B9B}" srcId="{7D301DFD-494A-47B9-BF9D-490374DA682A}" destId="{97C127CB-D3A8-4A2C-9865-722C46175517}" srcOrd="1" destOrd="0" parTransId="{34BAE54E-67AA-4207-BC15-B832D1FCADBF}" sibTransId="{E7B89B8A-00B6-46E7-803B-A7FC9BD713C5}"/>
    <dgm:cxn modelId="{14241A32-27D8-4C07-B77E-36A232DE18BC}" type="presOf" srcId="{97C127CB-D3A8-4A2C-9865-722C46175517}" destId="{99E1EEF7-741F-4646-B4E5-B1095D8D91B2}" srcOrd="0" destOrd="0" presId="urn:microsoft.com/office/officeart/2005/8/layout/hProcess9"/>
    <dgm:cxn modelId="{46258B3B-3A34-4528-B9DB-D799087B47EF}" srcId="{7D301DFD-494A-47B9-BF9D-490374DA682A}" destId="{EECD8600-0CFC-4530-AC68-BEA74F909974}" srcOrd="3" destOrd="0" parTransId="{5EF64573-ECB6-414C-B4BD-E6F3A273322E}" sibTransId="{4C47BD97-2704-45A3-A51E-F73154EE6C51}"/>
    <dgm:cxn modelId="{4A961806-6DF3-4AF5-A7BF-4A3B26E2700B}" type="presOf" srcId="{7D301DFD-494A-47B9-BF9D-490374DA682A}" destId="{6B6A2F1A-5029-46BB-A06E-4A6A43E16DA4}" srcOrd="0" destOrd="0" presId="urn:microsoft.com/office/officeart/2005/8/layout/hProcess9"/>
    <dgm:cxn modelId="{2FE1ACA8-9105-417F-BACA-DE7DECD9BDC6}" srcId="{7D301DFD-494A-47B9-BF9D-490374DA682A}" destId="{5DF5F6FD-911B-4230-B100-DEB768F01AF9}" srcOrd="0" destOrd="0" parTransId="{FFE2E6CC-B4BC-4F88-B436-E57E06916CEC}" sibTransId="{6761B3A6-86A0-4E81-8097-26287E437C6A}"/>
    <dgm:cxn modelId="{1079E671-8974-4536-8580-E3CF6A311F1E}" type="presOf" srcId="{1CF62B90-680B-45A4-9623-AAFA6F8CD500}" destId="{3D966D15-993C-4EFC-A6DD-6A7C5323E9D3}" srcOrd="0" destOrd="0" presId="urn:microsoft.com/office/officeart/2005/8/layout/hProcess9"/>
    <dgm:cxn modelId="{49198898-E9FB-41F1-A7CA-0017CAE39532}" type="presOf" srcId="{5DF5F6FD-911B-4230-B100-DEB768F01AF9}" destId="{0C1DC644-9E96-49C3-A5B2-CF20C6FB22B6}" srcOrd="0" destOrd="0" presId="urn:microsoft.com/office/officeart/2005/8/layout/hProcess9"/>
    <dgm:cxn modelId="{163F7C87-CDCC-4C59-966F-B5B302EFDF5B}" srcId="{7D301DFD-494A-47B9-BF9D-490374DA682A}" destId="{1CF62B90-680B-45A4-9623-AAFA6F8CD500}" srcOrd="2" destOrd="0" parTransId="{32F70309-ED57-44BA-B1FF-9625B91CFB0A}" sibTransId="{295628D2-D76A-4CE5-A5FB-45847C7C3A27}"/>
    <dgm:cxn modelId="{80E64440-F487-4614-8E4B-D5E1EE431C2D}" type="presParOf" srcId="{6B6A2F1A-5029-46BB-A06E-4A6A43E16DA4}" destId="{A4A0C59D-7D8C-454F-97BD-CBC6887BFA23}" srcOrd="0" destOrd="0" presId="urn:microsoft.com/office/officeart/2005/8/layout/hProcess9"/>
    <dgm:cxn modelId="{182DB4B5-ACD1-4FE9-B1B6-28E22FA3ADA0}" type="presParOf" srcId="{6B6A2F1A-5029-46BB-A06E-4A6A43E16DA4}" destId="{40391E5E-1948-4D50-BCCA-8B2D6E02BB68}" srcOrd="1" destOrd="0" presId="urn:microsoft.com/office/officeart/2005/8/layout/hProcess9"/>
    <dgm:cxn modelId="{6C00F067-CCAA-4016-A7BA-4928AB17C88B}" type="presParOf" srcId="{40391E5E-1948-4D50-BCCA-8B2D6E02BB68}" destId="{0C1DC644-9E96-49C3-A5B2-CF20C6FB22B6}" srcOrd="0" destOrd="0" presId="urn:microsoft.com/office/officeart/2005/8/layout/hProcess9"/>
    <dgm:cxn modelId="{F962682C-3109-4010-8E45-466230B1CF8C}" type="presParOf" srcId="{40391E5E-1948-4D50-BCCA-8B2D6E02BB68}" destId="{269DF15B-BA84-4302-8268-3FD1E42414DA}" srcOrd="1" destOrd="0" presId="urn:microsoft.com/office/officeart/2005/8/layout/hProcess9"/>
    <dgm:cxn modelId="{5F00EDDB-D3E7-4AEC-BAD7-1DA4383C6900}" type="presParOf" srcId="{40391E5E-1948-4D50-BCCA-8B2D6E02BB68}" destId="{99E1EEF7-741F-4646-B4E5-B1095D8D91B2}" srcOrd="2" destOrd="0" presId="urn:microsoft.com/office/officeart/2005/8/layout/hProcess9"/>
    <dgm:cxn modelId="{0980037C-619A-4D40-873E-7FCFCE7CACB3}" type="presParOf" srcId="{40391E5E-1948-4D50-BCCA-8B2D6E02BB68}" destId="{6D92DCD8-E024-49C5-A653-8BFAC022D3D1}" srcOrd="3" destOrd="0" presId="urn:microsoft.com/office/officeart/2005/8/layout/hProcess9"/>
    <dgm:cxn modelId="{9BF7D353-38F3-4974-8B8C-ACB741173EFE}" type="presParOf" srcId="{40391E5E-1948-4D50-BCCA-8B2D6E02BB68}" destId="{3D966D15-993C-4EFC-A6DD-6A7C5323E9D3}" srcOrd="4" destOrd="0" presId="urn:microsoft.com/office/officeart/2005/8/layout/hProcess9"/>
    <dgm:cxn modelId="{0CC450D8-2C09-40F0-B413-2E1EFAD5A59C}" type="presParOf" srcId="{40391E5E-1948-4D50-BCCA-8B2D6E02BB68}" destId="{64D1A3F6-D4E9-40F9-BD51-98B2136CDFFE}" srcOrd="5" destOrd="0" presId="urn:microsoft.com/office/officeart/2005/8/layout/hProcess9"/>
    <dgm:cxn modelId="{DD8C1239-A70B-4413-B784-626DE67380A4}" type="presParOf" srcId="{40391E5E-1948-4D50-BCCA-8B2D6E02BB68}" destId="{7A0A2CA1-B148-4BC5-A279-09F5CB8DF4A3}" srcOrd="6" destOrd="0" presId="urn:microsoft.com/office/officeart/2005/8/layout/hProcess9"/>
  </dgm:cxnLst>
  <dgm:bg/>
  <dgm:whole/>
  <dgm:extLst>
    <a:ext uri="http://schemas.microsoft.com/office/drawing/2008/diagram">
      <dsp:dataModelExt xmlns:dsp="http://schemas.microsoft.com/office/drawing/2008/diagram" relId="rId77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68F0DEE-AE21-464D-9C9F-31FE1B891AB8}">
      <dsp:nvSpPr>
        <dsp:cNvPr id="0" name=""/>
        <dsp:cNvSpPr/>
      </dsp:nvSpPr>
      <dsp:spPr>
        <a:xfrm>
          <a:off x="2941186" y="-8054"/>
          <a:ext cx="2453116" cy="1190625"/>
        </a:xfrm>
        <a:prstGeom prst="triangle">
          <a:avLst/>
        </a:prstGeom>
        <a:gradFill rotWithShape="0">
          <a:gsLst>
            <a:gs pos="0">
              <a:schemeClr val="accent5">
                <a:lumMod val="20000"/>
                <a:lumOff val="80000"/>
              </a:schemeClr>
            </a:gs>
            <a:gs pos="89000">
              <a:schemeClr val="accent6">
                <a:tint val="37000"/>
                <a:satMod val="300000"/>
              </a:schemeClr>
            </a:gs>
            <a:gs pos="100000">
              <a:schemeClr val="accent6">
                <a:tint val="15000"/>
                <a:satMod val="350000"/>
              </a:schemeClr>
            </a:gs>
          </a:gsLst>
          <a:lin ang="16200000" scaled="1"/>
        </a:gra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lvl="0" algn="ctr" defTabSz="3778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50" b="1" kern="1200">
              <a:solidFill>
                <a:schemeClr val="accent5">
                  <a:lumMod val="50000"/>
                </a:schemeClr>
              </a:solidFill>
              <a:latin typeface="Times New Roman" pitchFamily="18" charset="0"/>
              <a:cs typeface="Times New Roman" pitchFamily="18" charset="0"/>
            </a:rPr>
            <a:t>КРЕДИТЫ КРЕДИТНЫХ ОРГАНИЗАЦИЙ</a:t>
          </a:r>
        </a:p>
        <a:p>
          <a:pPr lvl="0" algn="ctr" defTabSz="3778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50" b="1" kern="1200">
              <a:solidFill>
                <a:schemeClr val="accent5">
                  <a:lumMod val="50000"/>
                </a:schemeClr>
              </a:solidFill>
              <a:latin typeface="Times New Roman" pitchFamily="18" charset="0"/>
              <a:cs typeface="Times New Roman" pitchFamily="18" charset="0"/>
            </a:rPr>
            <a:t>0,0 МЛН. РУБЛЕЙ</a:t>
          </a:r>
        </a:p>
      </dsp:txBody>
      <dsp:txXfrm>
        <a:off x="3554465" y="587259"/>
        <a:ext cx="1226558" cy="595312"/>
      </dsp:txXfrm>
    </dsp:sp>
    <dsp:sp modelId="{D2744B83-473F-4AAF-9D08-17CBCF5A9743}">
      <dsp:nvSpPr>
        <dsp:cNvPr id="0" name=""/>
        <dsp:cNvSpPr/>
      </dsp:nvSpPr>
      <dsp:spPr>
        <a:xfrm>
          <a:off x="2424425" y="1164508"/>
          <a:ext cx="1852576" cy="1222843"/>
        </a:xfrm>
        <a:prstGeom prst="triangle">
          <a:avLst/>
        </a:prstGeom>
        <a:gradFill rotWithShape="0">
          <a:gsLst>
            <a:gs pos="0">
              <a:schemeClr val="accent5">
                <a:lumMod val="20000"/>
                <a:lumOff val="80000"/>
              </a:schemeClr>
            </a:gs>
            <a:gs pos="89000">
              <a:schemeClr val="accent6">
                <a:tint val="37000"/>
                <a:satMod val="300000"/>
              </a:schemeClr>
            </a:gs>
            <a:gs pos="100000">
              <a:schemeClr val="accent6">
                <a:tint val="15000"/>
                <a:satMod val="350000"/>
              </a:schemeClr>
            </a:gs>
          </a:gsLst>
          <a:lin ang="16200000" scaled="1"/>
        </a:gra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lvl="0" algn="ctr" defTabSz="3778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50" b="1" kern="1200">
              <a:solidFill>
                <a:schemeClr val="accent5">
                  <a:lumMod val="50000"/>
                </a:schemeClr>
              </a:solidFill>
              <a:latin typeface="Times New Roman" pitchFamily="18" charset="0"/>
              <a:cs typeface="Times New Roman" pitchFamily="18" charset="0"/>
            </a:rPr>
            <a:t>БЮДЖЕТНЫЕ КРЕДИТЫ</a:t>
          </a:r>
        </a:p>
        <a:p>
          <a:pPr lvl="0" algn="ctr" defTabSz="3778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50" b="1" kern="1200">
              <a:solidFill>
                <a:schemeClr val="accent5">
                  <a:lumMod val="50000"/>
                </a:schemeClr>
              </a:solidFill>
              <a:latin typeface="Times New Roman" pitchFamily="18" charset="0"/>
              <a:cs typeface="Times New Roman" pitchFamily="18" charset="0"/>
            </a:rPr>
            <a:t>-5,1 МЛН. РУБЛЕЙ</a:t>
          </a:r>
        </a:p>
      </dsp:txBody>
      <dsp:txXfrm>
        <a:off x="2887569" y="1775930"/>
        <a:ext cx="926288" cy="611421"/>
      </dsp:txXfrm>
    </dsp:sp>
    <dsp:sp modelId="{9B581282-766A-4F59-AC31-A65A66DF82C2}">
      <dsp:nvSpPr>
        <dsp:cNvPr id="0" name=""/>
        <dsp:cNvSpPr/>
      </dsp:nvSpPr>
      <dsp:spPr>
        <a:xfrm rot="10800000">
          <a:off x="3399296" y="1190624"/>
          <a:ext cx="1685127" cy="1190625"/>
        </a:xfrm>
        <a:prstGeom prst="triangle">
          <a:avLst/>
        </a:prstGeom>
        <a:gradFill rotWithShape="0">
          <a:gsLst>
            <a:gs pos="0">
              <a:schemeClr val="accent5">
                <a:lumMod val="20000"/>
                <a:lumOff val="80000"/>
              </a:schemeClr>
            </a:gs>
            <a:gs pos="89000">
              <a:schemeClr val="accent6">
                <a:tint val="37000"/>
                <a:satMod val="300000"/>
              </a:schemeClr>
            </a:gs>
            <a:gs pos="100000">
              <a:schemeClr val="accent6">
                <a:tint val="15000"/>
                <a:satMod val="350000"/>
              </a:schemeClr>
            </a:gs>
          </a:gsLst>
          <a:lin ang="16200000" scaled="1"/>
        </a:gra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lvl="0" algn="ctr" defTabSz="3778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50" b="1" kern="1200">
              <a:solidFill>
                <a:schemeClr val="accent5">
                  <a:lumMod val="50000"/>
                </a:schemeClr>
              </a:solidFill>
              <a:latin typeface="Times New Roman" pitchFamily="18" charset="0"/>
              <a:cs typeface="Times New Roman" pitchFamily="18" charset="0"/>
            </a:rPr>
            <a:t>ИНЫЕ ИСТОЧНИКИ</a:t>
          </a:r>
        </a:p>
        <a:p>
          <a:pPr lvl="0" algn="ctr" defTabSz="3778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50" b="1" kern="1200">
              <a:solidFill>
                <a:schemeClr val="accent5">
                  <a:lumMod val="50000"/>
                </a:schemeClr>
              </a:solidFill>
              <a:latin typeface="Times New Roman" pitchFamily="18" charset="0"/>
              <a:cs typeface="Times New Roman" pitchFamily="18" charset="0"/>
            </a:rPr>
            <a:t>0,0 МЛН. РУБЛЕЙ</a:t>
          </a:r>
        </a:p>
      </dsp:txBody>
      <dsp:txXfrm rot="10800000">
        <a:off x="3820578" y="1190624"/>
        <a:ext cx="842563" cy="595312"/>
      </dsp:txXfrm>
    </dsp:sp>
    <dsp:sp modelId="{04A6D651-18E3-4B5E-BF44-86B602F09FB5}">
      <dsp:nvSpPr>
        <dsp:cNvPr id="0" name=""/>
        <dsp:cNvSpPr/>
      </dsp:nvSpPr>
      <dsp:spPr>
        <a:xfrm>
          <a:off x="4277198" y="1190624"/>
          <a:ext cx="1627655" cy="1190625"/>
        </a:xfrm>
        <a:prstGeom prst="triangle">
          <a:avLst/>
        </a:prstGeom>
        <a:gradFill rotWithShape="0">
          <a:gsLst>
            <a:gs pos="0">
              <a:schemeClr val="accent5">
                <a:lumMod val="20000"/>
                <a:lumOff val="80000"/>
              </a:schemeClr>
            </a:gs>
            <a:gs pos="89000">
              <a:schemeClr val="accent6">
                <a:tint val="37000"/>
                <a:satMod val="300000"/>
              </a:schemeClr>
            </a:gs>
            <a:gs pos="100000">
              <a:schemeClr val="accent6">
                <a:tint val="15000"/>
                <a:satMod val="350000"/>
              </a:schemeClr>
            </a:gs>
          </a:gsLst>
          <a:lin ang="16200000" scaled="1"/>
        </a:gra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lvl="0" algn="ctr" defTabSz="3778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50" b="1" kern="1200">
              <a:solidFill>
                <a:schemeClr val="accent5">
                  <a:lumMod val="50000"/>
                </a:schemeClr>
              </a:solidFill>
              <a:latin typeface="Times New Roman" pitchFamily="18" charset="0"/>
              <a:cs typeface="Times New Roman" pitchFamily="18" charset="0"/>
            </a:rPr>
            <a:t>ИЗМЕНЕНИЕ ОСТАТКОВ СРЕДСТВ</a:t>
          </a:r>
        </a:p>
        <a:p>
          <a:pPr lvl="0" algn="ctr" defTabSz="3778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50" b="1" kern="1200">
              <a:solidFill>
                <a:schemeClr val="accent5">
                  <a:lumMod val="50000"/>
                </a:schemeClr>
              </a:solidFill>
              <a:latin typeface="Times New Roman" pitchFamily="18" charset="0"/>
              <a:cs typeface="Times New Roman" pitchFamily="18" charset="0"/>
            </a:rPr>
            <a:t>-25,3 МЛН. РУБЛЕЙ</a:t>
          </a:r>
        </a:p>
      </dsp:txBody>
      <dsp:txXfrm>
        <a:off x="4684112" y="1785937"/>
        <a:ext cx="813827" cy="595312"/>
      </dsp:txXfrm>
    </dsp:sp>
  </dsp:spTree>
</dsp:drawing>
</file>

<file path=word/diagrams/drawing10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CB9073B8-023B-44A4-8DC2-3BDD8C0D7ADC}">
      <dsp:nvSpPr>
        <dsp:cNvPr id="0" name=""/>
        <dsp:cNvSpPr/>
      </dsp:nvSpPr>
      <dsp:spPr>
        <a:xfrm>
          <a:off x="272172" y="0"/>
          <a:ext cx="3352800" cy="3352800"/>
        </a:xfrm>
        <a:prstGeom prst="diamond">
          <a:avLst/>
        </a:prstGeom>
        <a:gradFill rotWithShape="0">
          <a:gsLst>
            <a:gs pos="0">
              <a:schemeClr val="accent3">
                <a:lumMod val="40000"/>
                <a:lumOff val="60000"/>
              </a:schemeClr>
            </a:gs>
            <a:gs pos="74000">
              <a:schemeClr val="dk1">
                <a:tint val="37000"/>
                <a:satMod val="300000"/>
              </a:schemeClr>
            </a:gs>
            <a:gs pos="100000">
              <a:schemeClr val="dk1">
                <a:tint val="15000"/>
                <a:satMod val="350000"/>
              </a:schemeClr>
            </a:gs>
          </a:gsLst>
          <a:lin ang="16200000" scaled="1"/>
        </a:gradFill>
        <a:ln w="9525" cap="flat" cmpd="sng" algn="ctr">
          <a:noFill/>
          <a:prstDash val="solid"/>
        </a:ln>
        <a:effectLst/>
        <a:scene3d>
          <a:camera prst="orthographicFront">
            <a:rot lat="0" lon="0" rev="0"/>
          </a:camera>
          <a:lightRig rig="contrasting" dir="t">
            <a:rot lat="0" lon="0" rev="7800000"/>
          </a:lightRig>
        </a:scene3d>
        <a:sp3d>
          <a:bevelT w="139700" h="139700"/>
        </a:sp3d>
      </dsp:spPr>
      <dsp:style>
        <a:lnRef idx="1">
          <a:schemeClr val="dk1"/>
        </a:lnRef>
        <a:fillRef idx="2">
          <a:schemeClr val="dk1"/>
        </a:fillRef>
        <a:effectRef idx="1">
          <a:schemeClr val="dk1"/>
        </a:effectRef>
        <a:fontRef idx="minor">
          <a:schemeClr val="dk1"/>
        </a:fontRef>
      </dsp:style>
    </dsp:sp>
    <dsp:sp modelId="{B4934BC3-177E-45AE-8EC5-3A56733A76BF}">
      <dsp:nvSpPr>
        <dsp:cNvPr id="0" name=""/>
        <dsp:cNvSpPr/>
      </dsp:nvSpPr>
      <dsp:spPr>
        <a:xfrm>
          <a:off x="23497" y="666982"/>
          <a:ext cx="1976438" cy="591018"/>
        </a:xfrm>
        <a:prstGeom prst="roundRect">
          <a:avLst/>
        </a:prstGeom>
        <a:noFill/>
        <a:ln w="9525" cap="flat" cmpd="sng" algn="ctr">
          <a:noFill/>
          <a:prstDash val="solid"/>
        </a:ln>
        <a:effectLst>
          <a:outerShdw blurRad="149987" dist="250190" dir="8460000" algn="ctr" rotWithShape="0">
            <a:srgbClr val="000000">
              <a:alpha val="28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500000"/>
          </a:lightRig>
        </a:scene3d>
        <a:sp3d prstMaterial="metal">
          <a:bevelT w="88900" h="88900"/>
        </a:sp3d>
      </dsp:spPr>
      <dsp:style>
        <a:lnRef idx="1">
          <a:schemeClr val="accent5"/>
        </a:lnRef>
        <a:fillRef idx="2">
          <a:schemeClr val="accent5"/>
        </a:fillRef>
        <a:effectRef idx="1">
          <a:schemeClr val="accent5"/>
        </a:effectRef>
        <a:fontRef idx="minor">
          <a:schemeClr val="dk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200" b="1" kern="1200">
            <a:solidFill>
              <a:schemeClr val="accent2">
                <a:lumMod val="50000"/>
              </a:schemeClr>
            </a:solidFill>
          </a:endParaRPr>
        </a:p>
      </dsp:txBody>
      <dsp:txXfrm>
        <a:off x="52348" y="695833"/>
        <a:ext cx="1918736" cy="533316"/>
      </dsp:txXfrm>
    </dsp:sp>
    <dsp:sp modelId="{92FE6506-AF3B-4EFC-A2BC-3CC735F9C8BD}">
      <dsp:nvSpPr>
        <dsp:cNvPr id="0" name=""/>
        <dsp:cNvSpPr/>
      </dsp:nvSpPr>
      <dsp:spPr>
        <a:xfrm>
          <a:off x="797615" y="1100527"/>
          <a:ext cx="2205306" cy="1052415"/>
        </a:xfrm>
        <a:prstGeom prst="roundRect">
          <a:avLst/>
        </a:prstGeom>
        <a:gradFill rotWithShape="0">
          <a:gsLst>
            <a:gs pos="0">
              <a:schemeClr val="accent1">
                <a:lumMod val="40000"/>
                <a:lumOff val="60000"/>
              </a:schemeClr>
            </a:gs>
            <a:gs pos="35000">
              <a:schemeClr val="accent2">
                <a:tint val="37000"/>
                <a:satMod val="300000"/>
              </a:schemeClr>
            </a:gs>
            <a:gs pos="100000">
              <a:schemeClr val="accent2">
                <a:tint val="15000"/>
                <a:satMod val="350000"/>
              </a:schemeClr>
            </a:gs>
          </a:gsLst>
          <a:lin ang="16200000" scaled="1"/>
        </a:gradFill>
        <a:ln w="9525" cap="flat" cmpd="sng" algn="ctr">
          <a:noFill/>
          <a:prstDash val="solid"/>
        </a:ln>
        <a:effectLst>
          <a:outerShdw blurRad="149987" dist="250190" dir="8460000" algn="ctr" rotWithShape="0">
            <a:srgbClr val="000000">
              <a:alpha val="28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500000"/>
          </a:lightRig>
        </a:scene3d>
        <a:sp3d prstMaterial="metal">
          <a:bevelT w="88900" h="88900"/>
        </a:sp3d>
      </dsp:spPr>
      <dsp:style>
        <a:lnRef idx="1">
          <a:schemeClr val="accent2"/>
        </a:lnRef>
        <a:fillRef idx="2">
          <a:schemeClr val="accent2"/>
        </a:fillRef>
        <a:effectRef idx="1">
          <a:schemeClr val="accent2"/>
        </a:effectRef>
        <a:fontRef idx="minor">
          <a:schemeClr val="dk1"/>
        </a:fontRef>
      </dsp:style>
      <dsp:txBody>
        <a:bodyPr spcFirstLastPara="0" vert="horz" wrap="square" lIns="64770" tIns="64770" rIns="64770" bIns="64770" numCol="1" spcCol="1270" anchor="ctr" anchorCtr="0">
          <a:noAutofit/>
        </a:bodyPr>
        <a:lstStyle/>
        <a:p>
          <a:pPr lvl="0" algn="ctr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700" b="1" kern="1200">
              <a:solidFill>
                <a:schemeClr val="accent5">
                  <a:lumMod val="50000"/>
                </a:schemeClr>
              </a:solidFill>
            </a:rPr>
            <a:t>Сельское хозяйство - </a:t>
          </a:r>
        </a:p>
        <a:p>
          <a:pPr lvl="0" algn="ctr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700" b="1" kern="1200">
              <a:solidFill>
                <a:schemeClr val="accent5">
                  <a:lumMod val="50000"/>
                </a:schemeClr>
              </a:solidFill>
            </a:rPr>
            <a:t>9,9 млн. рублей</a:t>
          </a:r>
          <a:endParaRPr lang="ru-RU" sz="1700" kern="1200">
            <a:solidFill>
              <a:schemeClr val="accent5">
                <a:lumMod val="50000"/>
              </a:schemeClr>
            </a:solidFill>
          </a:endParaRPr>
        </a:p>
      </dsp:txBody>
      <dsp:txXfrm>
        <a:off x="848990" y="1151902"/>
        <a:ext cx="2102556" cy="949665"/>
      </dsp:txXfrm>
    </dsp:sp>
    <dsp:sp modelId="{8FE2D58B-DD38-4FE1-A89A-C21FFE00C797}">
      <dsp:nvSpPr>
        <dsp:cNvPr id="0" name=""/>
        <dsp:cNvSpPr/>
      </dsp:nvSpPr>
      <dsp:spPr>
        <a:xfrm flipH="1">
          <a:off x="4012051" y="2171704"/>
          <a:ext cx="2009507" cy="750767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53256293-F0D6-403E-B5DC-003BA4444A62}">
      <dsp:nvSpPr>
        <dsp:cNvPr id="0" name=""/>
        <dsp:cNvSpPr/>
      </dsp:nvSpPr>
      <dsp:spPr>
        <a:xfrm>
          <a:off x="4304021" y="345299"/>
          <a:ext cx="1745073" cy="643779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</dsp:spTree>
</dsp:drawing>
</file>

<file path=word/diagrams/drawing1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85137CC-2CB7-4C04-9364-BB8374A91868}">
      <dsp:nvSpPr>
        <dsp:cNvPr id="0" name=""/>
        <dsp:cNvSpPr/>
      </dsp:nvSpPr>
      <dsp:spPr>
        <a:xfrm>
          <a:off x="2541" y="0"/>
          <a:ext cx="2131049" cy="3314700"/>
        </a:xfrm>
        <a:prstGeom prst="roundRect">
          <a:avLst>
            <a:gd name="adj" fmla="val 10000"/>
          </a:avLst>
        </a:prstGeom>
        <a:gradFill rotWithShape="1">
          <a:gsLst>
            <a:gs pos="0">
              <a:schemeClr val="accent3">
                <a:tint val="50000"/>
                <a:satMod val="300000"/>
              </a:schemeClr>
            </a:gs>
            <a:gs pos="35000">
              <a:schemeClr val="accent3">
                <a:tint val="37000"/>
                <a:satMod val="300000"/>
              </a:schemeClr>
            </a:gs>
            <a:gs pos="100000">
              <a:schemeClr val="accent3">
                <a:tint val="15000"/>
                <a:satMod val="350000"/>
              </a:schemeClr>
            </a:gs>
          </a:gsLst>
          <a:lin ang="16200000" scaled="1"/>
        </a:gradFill>
        <a:ln w="9525" cap="flat" cmpd="sng" algn="ctr">
          <a:solidFill>
            <a:schemeClr val="accent3">
              <a:shade val="95000"/>
              <a:satMod val="10500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1">
          <a:schemeClr val="accent3"/>
        </a:lnRef>
        <a:fillRef idx="2">
          <a:schemeClr val="accent3"/>
        </a:fillRef>
        <a:effectRef idx="1">
          <a:schemeClr val="accent3"/>
        </a:effectRef>
        <a:fontRef idx="minor">
          <a:schemeClr val="dk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>
              <a:solidFill>
                <a:schemeClr val="accent5">
                  <a:lumMod val="50000"/>
                </a:schemeClr>
              </a:solidFill>
            </a:rPr>
            <a:t>Совершенствование межбюджетных отношений </a:t>
          </a:r>
          <a:r>
            <a:rPr lang="ru-RU" sz="1800" b="1" kern="1200">
              <a:solidFill>
                <a:schemeClr val="accent5">
                  <a:lumMod val="50000"/>
                </a:schemeClr>
              </a:solidFill>
            </a:rPr>
            <a:t>- </a:t>
          </a: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800" b="1" kern="1200">
              <a:solidFill>
                <a:schemeClr val="accent5">
                  <a:lumMod val="50000"/>
                </a:schemeClr>
              </a:solidFill>
            </a:rPr>
            <a:t>18,0 млн. рублей</a:t>
          </a:r>
        </a:p>
      </dsp:txBody>
      <dsp:txXfrm>
        <a:off x="2541" y="0"/>
        <a:ext cx="2131049" cy="994410"/>
      </dsp:txXfrm>
    </dsp:sp>
    <dsp:sp modelId="{7FCAE301-F274-4FB2-881A-0D5DA9866BCC}">
      <dsp:nvSpPr>
        <dsp:cNvPr id="0" name=""/>
        <dsp:cNvSpPr/>
      </dsp:nvSpPr>
      <dsp:spPr>
        <a:xfrm>
          <a:off x="179538" y="1134488"/>
          <a:ext cx="1758000" cy="1992769"/>
        </a:xfrm>
        <a:prstGeom prst="roundRect">
          <a:avLst>
            <a:gd name="adj" fmla="val 10000"/>
          </a:avLst>
        </a:prstGeom>
        <a:solidFill>
          <a:schemeClr val="accent3">
            <a:lumMod val="40000"/>
            <a:lumOff val="60000"/>
          </a:schemeClr>
        </a:solidFill>
        <a:ln w="9525" cap="flat" cmpd="sng" algn="ctr">
          <a:solidFill>
            <a:schemeClr val="accent3">
              <a:shade val="95000"/>
              <a:satMod val="105000"/>
            </a:schemeClr>
          </a:solidFill>
          <a:prstDash val="solid"/>
        </a:ln>
        <a:effectLst>
          <a:outerShdw blurRad="50800" dist="38100" dir="18900000" algn="bl" rotWithShape="0">
            <a:prstClr val="black">
              <a:alpha val="40000"/>
            </a:prstClr>
          </a:outerShdw>
        </a:effectLst>
      </dsp:spPr>
      <dsp:style>
        <a:lnRef idx="1">
          <a:schemeClr val="accent3"/>
        </a:lnRef>
        <a:fillRef idx="2">
          <a:schemeClr val="accent3"/>
        </a:fillRef>
        <a:effectRef idx="1">
          <a:schemeClr val="accent3"/>
        </a:effectRef>
        <a:fontRef idx="minor">
          <a:schemeClr val="dk1"/>
        </a:fontRef>
      </dsp:style>
      <dsp:txBody>
        <a:bodyPr spcFirstLastPara="0" vert="horz" wrap="square" lIns="30480" tIns="22860" rIns="30480" bIns="22860" numCol="1" spcCol="1270" anchor="ctr" anchorCtr="0">
          <a:noAutofit/>
        </a:bodyPr>
        <a:lstStyle/>
        <a:p>
          <a:pPr lvl="0" algn="ctr" defTabSz="53340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solidFill>
                <a:schemeClr val="accent5">
                  <a:lumMod val="50000"/>
                </a:schemeClr>
              </a:solidFill>
            </a:rPr>
            <a:t>Выравнивание обеспеченности муниципального района по реализации им расходных обязательств по выравниванию бюджетной обеспеченности поселений</a:t>
          </a:r>
          <a:endParaRPr lang="ru-RU" sz="1200" b="1" kern="1200">
            <a:solidFill>
              <a:schemeClr val="accent5">
                <a:lumMod val="50000"/>
              </a:schemeClr>
            </a:solidFill>
          </a:endParaRPr>
        </a:p>
      </dsp:txBody>
      <dsp:txXfrm>
        <a:off x="231028" y="1185978"/>
        <a:ext cx="1655020" cy="1889789"/>
      </dsp:txXfrm>
    </dsp:sp>
    <dsp:sp modelId="{6716A0EA-AAE3-44BF-88C7-849765948F15}">
      <dsp:nvSpPr>
        <dsp:cNvPr id="0" name=""/>
        <dsp:cNvSpPr/>
      </dsp:nvSpPr>
      <dsp:spPr>
        <a:xfrm>
          <a:off x="2292572" y="0"/>
          <a:ext cx="2028847" cy="3314700"/>
        </a:xfrm>
        <a:prstGeom prst="roundRect">
          <a:avLst>
            <a:gd name="adj" fmla="val 10000"/>
          </a:avLst>
        </a:prstGeom>
        <a:gradFill rotWithShape="1">
          <a:gsLst>
            <a:gs pos="0">
              <a:schemeClr val="accent4">
                <a:tint val="50000"/>
                <a:satMod val="300000"/>
              </a:schemeClr>
            </a:gs>
            <a:gs pos="35000">
              <a:schemeClr val="accent4">
                <a:tint val="37000"/>
                <a:satMod val="300000"/>
              </a:schemeClr>
            </a:gs>
            <a:gs pos="100000">
              <a:schemeClr val="accent4">
                <a:tint val="15000"/>
                <a:satMod val="350000"/>
              </a:schemeClr>
            </a:gs>
          </a:gsLst>
          <a:lin ang="16200000" scaled="1"/>
        </a:gradFill>
        <a:ln w="9525" cap="flat" cmpd="sng" algn="ctr">
          <a:solidFill>
            <a:schemeClr val="accent4">
              <a:shade val="95000"/>
              <a:satMod val="10500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1">
          <a:schemeClr val="accent4"/>
        </a:lnRef>
        <a:fillRef idx="2">
          <a:schemeClr val="accent4"/>
        </a:fillRef>
        <a:effectRef idx="1">
          <a:schemeClr val="accent4"/>
        </a:effectRef>
        <a:fontRef idx="minor">
          <a:schemeClr val="dk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400" b="1" kern="1200">
              <a:solidFill>
                <a:schemeClr val="accent5">
                  <a:lumMod val="50000"/>
                </a:schemeClr>
              </a:solidFill>
            </a:rPr>
            <a:t>Управление муниципальным долгом - </a:t>
          </a:r>
        </a:p>
        <a:p>
          <a:pPr lvl="0" algn="ctr" defTabSz="6223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800" b="1" kern="1200">
              <a:solidFill>
                <a:schemeClr val="accent5">
                  <a:lumMod val="50000"/>
                </a:schemeClr>
              </a:solidFill>
            </a:rPr>
            <a:t>2,5 млн. рублей </a:t>
          </a:r>
        </a:p>
      </dsp:txBody>
      <dsp:txXfrm>
        <a:off x="2292572" y="0"/>
        <a:ext cx="2028847" cy="994410"/>
      </dsp:txXfrm>
    </dsp:sp>
    <dsp:sp modelId="{43DB26AB-57CB-4035-808B-EEB9EC0E4575}">
      <dsp:nvSpPr>
        <dsp:cNvPr id="0" name=""/>
        <dsp:cNvSpPr/>
      </dsp:nvSpPr>
      <dsp:spPr>
        <a:xfrm>
          <a:off x="2458859" y="1175134"/>
          <a:ext cx="1739195" cy="1793106"/>
        </a:xfrm>
        <a:prstGeom prst="roundRect">
          <a:avLst>
            <a:gd name="adj" fmla="val 10000"/>
          </a:avLst>
        </a:prstGeom>
        <a:solidFill>
          <a:schemeClr val="accent4">
            <a:lumMod val="40000"/>
            <a:lumOff val="60000"/>
          </a:schemeClr>
        </a:solidFill>
        <a:ln w="9525" cap="flat" cmpd="sng" algn="ctr">
          <a:solidFill>
            <a:schemeClr val="accent4">
              <a:shade val="95000"/>
              <a:satMod val="105000"/>
            </a:schemeClr>
          </a:solidFill>
          <a:prstDash val="solid"/>
        </a:ln>
        <a:effectLst>
          <a:outerShdw blurRad="50800" dist="38100" dir="18900000" algn="bl" rotWithShape="0">
            <a:prstClr val="black">
              <a:alpha val="40000"/>
            </a:prstClr>
          </a:outerShdw>
        </a:effectLst>
      </dsp:spPr>
      <dsp:style>
        <a:lnRef idx="1">
          <a:schemeClr val="accent4"/>
        </a:lnRef>
        <a:fillRef idx="2">
          <a:schemeClr val="accent4"/>
        </a:fillRef>
        <a:effectRef idx="1">
          <a:schemeClr val="accent4"/>
        </a:effectRef>
        <a:fontRef idx="minor">
          <a:schemeClr val="dk1"/>
        </a:fontRef>
      </dsp:style>
      <dsp:txBody>
        <a:bodyPr spcFirstLastPara="0" vert="horz" wrap="square" lIns="33020" tIns="24765" rIns="33020" bIns="24765" numCol="1" spcCol="1270" anchor="ctr" anchorCtr="0">
          <a:noAutofit/>
        </a:bodyPr>
        <a:lstStyle/>
        <a:p>
          <a:pPr lvl="0" algn="ctr" defTabSz="57785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300" kern="1200">
              <a:solidFill>
                <a:schemeClr val="accent5">
                  <a:lumMod val="50000"/>
                </a:schemeClr>
              </a:solidFill>
            </a:rPr>
            <a:t>Обеспечение безусловной и своевременной </a:t>
          </a:r>
        </a:p>
        <a:p>
          <a:pPr lvl="0" algn="ctr" defTabSz="57785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300" kern="1200">
              <a:solidFill>
                <a:schemeClr val="accent5">
                  <a:lumMod val="50000"/>
                </a:schemeClr>
              </a:solidFill>
            </a:rPr>
            <a:t>уплаты процентов </a:t>
          </a:r>
        </a:p>
        <a:p>
          <a:pPr lvl="0" algn="ctr" defTabSz="57785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300" kern="1200">
              <a:solidFill>
                <a:schemeClr val="accent5">
                  <a:lumMod val="50000"/>
                </a:schemeClr>
              </a:solidFill>
            </a:rPr>
            <a:t>по кредитам</a:t>
          </a:r>
          <a:endParaRPr lang="ru-RU" sz="1300" b="1" kern="1200">
            <a:solidFill>
              <a:schemeClr val="accent5">
                <a:lumMod val="50000"/>
              </a:schemeClr>
            </a:solidFill>
          </a:endParaRPr>
        </a:p>
      </dsp:txBody>
      <dsp:txXfrm>
        <a:off x="2509798" y="1226073"/>
        <a:ext cx="1637317" cy="1691228"/>
      </dsp:txXfrm>
    </dsp:sp>
    <dsp:sp modelId="{E67DF6B7-E3FC-45BF-B448-AB95B975542B}">
      <dsp:nvSpPr>
        <dsp:cNvPr id="0" name=""/>
        <dsp:cNvSpPr/>
      </dsp:nvSpPr>
      <dsp:spPr>
        <a:xfrm>
          <a:off x="4524261" y="0"/>
          <a:ext cx="2141635" cy="3314700"/>
        </a:xfrm>
        <a:prstGeom prst="roundRect">
          <a:avLst>
            <a:gd name="adj" fmla="val 10000"/>
          </a:avLst>
        </a:prstGeom>
        <a:gradFill rotWithShape="1">
          <a:gsLst>
            <a:gs pos="0">
              <a:schemeClr val="accent5">
                <a:tint val="50000"/>
                <a:satMod val="300000"/>
              </a:schemeClr>
            </a:gs>
            <a:gs pos="35000">
              <a:schemeClr val="accent5">
                <a:tint val="37000"/>
                <a:satMod val="300000"/>
              </a:schemeClr>
            </a:gs>
            <a:gs pos="100000">
              <a:schemeClr val="accent5">
                <a:tint val="15000"/>
                <a:satMod val="350000"/>
              </a:schemeClr>
            </a:gs>
          </a:gsLst>
          <a:lin ang="16200000" scaled="1"/>
        </a:gradFill>
        <a:ln w="9525" cap="flat" cmpd="sng" algn="ctr">
          <a:solidFill>
            <a:schemeClr val="accent5">
              <a:shade val="95000"/>
              <a:satMod val="10500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1">
          <a:schemeClr val="accent5"/>
        </a:lnRef>
        <a:fillRef idx="2">
          <a:schemeClr val="accent5"/>
        </a:fillRef>
        <a:effectRef idx="1">
          <a:schemeClr val="accent5"/>
        </a:effectRef>
        <a:fontRef idx="minor">
          <a:schemeClr val="dk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endParaRPr lang="ru-RU" sz="1200" kern="1200"/>
        </a:p>
        <a:p>
          <a:pPr lvl="0" algn="ctr" defTabSz="5334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endParaRPr lang="ru-RU" sz="1200" kern="1200"/>
        </a:p>
        <a:p>
          <a:pPr lvl="0" algn="ctr" defTabSz="5334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endParaRPr lang="ru-RU" sz="1200" kern="1200"/>
        </a:p>
        <a:p>
          <a:pPr lvl="0" algn="ctr" defTabSz="5334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300" b="1" kern="1200">
              <a:solidFill>
                <a:schemeClr val="accent5">
                  <a:lumMod val="50000"/>
                </a:schemeClr>
              </a:solidFill>
            </a:rPr>
            <a:t>Формирование единой финансово-бюджетной политики МО Мостовский район и обеспечение сбалансированности бюджета - </a:t>
          </a:r>
        </a:p>
        <a:p>
          <a:pPr lvl="0" algn="ctr" defTabSz="5334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800" b="1" kern="1200">
              <a:solidFill>
                <a:schemeClr val="accent5">
                  <a:lumMod val="50000"/>
                </a:schemeClr>
              </a:solidFill>
            </a:rPr>
            <a:t> 15,0 млн. рублей</a:t>
          </a:r>
        </a:p>
      </dsp:txBody>
      <dsp:txXfrm>
        <a:off x="4524261" y="0"/>
        <a:ext cx="2141635" cy="994410"/>
      </dsp:txXfrm>
    </dsp:sp>
    <dsp:sp modelId="{5FAAB293-1BFC-4526-81FA-FF1F1EE6EC9C}">
      <dsp:nvSpPr>
        <dsp:cNvPr id="0" name=""/>
        <dsp:cNvSpPr/>
      </dsp:nvSpPr>
      <dsp:spPr>
        <a:xfrm>
          <a:off x="4680514" y="1580352"/>
          <a:ext cx="1924719" cy="1468910"/>
        </a:xfrm>
        <a:prstGeom prst="roundRect">
          <a:avLst>
            <a:gd name="adj" fmla="val 10000"/>
          </a:avLst>
        </a:prstGeom>
        <a:solidFill>
          <a:schemeClr val="tx2">
            <a:lumMod val="20000"/>
            <a:lumOff val="8000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3020" tIns="24765" rIns="33020" bIns="24765" numCol="1" spcCol="1270" anchor="ctr" anchorCtr="0">
          <a:noAutofit/>
        </a:bodyPr>
        <a:lstStyle/>
        <a:p>
          <a:pPr lvl="0" algn="ctr" defTabSz="57785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300" kern="1200">
              <a:solidFill>
                <a:schemeClr val="accent5">
                  <a:lumMod val="50000"/>
                </a:schemeClr>
              </a:solidFill>
            </a:rPr>
            <a:t>Руководство и управление </a:t>
          </a:r>
        </a:p>
        <a:p>
          <a:pPr lvl="0" algn="ctr" defTabSz="57785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300" kern="1200">
              <a:solidFill>
                <a:schemeClr val="accent5">
                  <a:lumMod val="50000"/>
                </a:schemeClr>
              </a:solidFill>
            </a:rPr>
            <a:t>в сфере</a:t>
          </a:r>
        </a:p>
        <a:p>
          <a:pPr lvl="0" algn="ctr" defTabSz="57785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300" kern="1200">
              <a:solidFill>
                <a:schemeClr val="accent5">
                  <a:lumMod val="50000"/>
                </a:schemeClr>
              </a:solidFill>
            </a:rPr>
            <a:t> установленных функций</a:t>
          </a:r>
          <a:endParaRPr lang="ru-RU" sz="1300" b="1" kern="1200">
            <a:solidFill>
              <a:schemeClr val="accent5">
                <a:lumMod val="50000"/>
              </a:schemeClr>
            </a:solidFill>
          </a:endParaRPr>
        </a:p>
      </dsp:txBody>
      <dsp:txXfrm>
        <a:off x="4723537" y="1623375"/>
        <a:ext cx="1838673" cy="1382864"/>
      </dsp:txXfrm>
    </dsp:sp>
  </dsp:spTree>
</dsp:drawing>
</file>

<file path=word/diagrams/drawing1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C745F73C-D350-4095-B6A1-88B58D5B7E4F}">
      <dsp:nvSpPr>
        <dsp:cNvPr id="0" name=""/>
        <dsp:cNvSpPr/>
      </dsp:nvSpPr>
      <dsp:spPr>
        <a:xfrm>
          <a:off x="0" y="5557474"/>
          <a:ext cx="6467475" cy="729025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92456" tIns="92456" rIns="92456" bIns="92456" numCol="1" spcCol="1270" anchor="t" anchorCtr="0">
          <a:noAutofit/>
        </a:bodyPr>
        <a:lstStyle/>
        <a:p>
          <a:pPr lvl="0" algn="ctr" defTabSz="57785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300" b="1" kern="1200" dirty="0" smtClean="0">
              <a:latin typeface="Times New Roman" pitchFamily="18" charset="0"/>
              <a:ea typeface="+mn-ea"/>
              <a:cs typeface="Times New Roman" pitchFamily="18" charset="0"/>
            </a:rPr>
            <a:t>Объкты физической культуры и спорта 2,8 млн. рублей</a:t>
          </a:r>
        </a:p>
        <a:p>
          <a:pPr lvl="0" algn="ctr" defTabSz="57785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300" kern="1200">
              <a:latin typeface="Times New Roman" panose="02020603050405020304" pitchFamily="18" charset="0"/>
              <a:cs typeface="Times New Roman" panose="02020603050405020304" pitchFamily="18" charset="0"/>
            </a:rPr>
            <a:t>Составление ПСД по строительству центра единоборств </a:t>
          </a:r>
          <a:endParaRPr lang="ru-RU" sz="1300" b="1" kern="1200" dirty="0" smtClean="0">
            <a:latin typeface="Times New Roman" pitchFamily="18" charset="0"/>
            <a:ea typeface="+mn-ea"/>
            <a:cs typeface="Times New Roman" pitchFamily="18" charset="0"/>
          </a:endParaRPr>
        </a:p>
        <a:p>
          <a:pPr lvl="0" algn="ctr" defTabSz="57785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endParaRPr lang="ru-RU" sz="1300" b="0" kern="1200" dirty="0" smtClean="0">
            <a:latin typeface="Times New Roman" pitchFamily="18" charset="0"/>
            <a:ea typeface="+mn-ea"/>
            <a:cs typeface="Times New Roman" pitchFamily="18" charset="0"/>
          </a:endParaRPr>
        </a:p>
      </dsp:txBody>
      <dsp:txXfrm>
        <a:off x="0" y="5557474"/>
        <a:ext cx="6467475" cy="729025"/>
      </dsp:txXfrm>
    </dsp:sp>
    <dsp:sp modelId="{F369F5B3-CCE6-43A0-BC94-E696F5B88D3C}">
      <dsp:nvSpPr>
        <dsp:cNvPr id="0" name=""/>
        <dsp:cNvSpPr/>
      </dsp:nvSpPr>
      <dsp:spPr>
        <a:xfrm rot="10800000">
          <a:off x="0" y="4444195"/>
          <a:ext cx="6467475" cy="1121240"/>
        </a:xfrm>
        <a:prstGeom prst="upArrowCallou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92456" tIns="92456" rIns="92456" bIns="92456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b="1" kern="1200" dirty="0" smtClean="0">
              <a:latin typeface="Times New Roman" pitchFamily="18" charset="0"/>
              <a:ea typeface="+mn-ea"/>
              <a:cs typeface="Times New Roman" pitchFamily="18" charset="0"/>
            </a:rPr>
            <a:t>Объекты социальной политики 58,8 млн. рублей</a:t>
          </a:r>
        </a:p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b="0" kern="1200" dirty="0" smtClean="0">
              <a:latin typeface="Times New Roman" pitchFamily="18" charset="0"/>
              <a:ea typeface="+mn-ea"/>
              <a:cs typeface="Times New Roman" pitchFamily="18" charset="0"/>
            </a:rPr>
            <a:t>Создание специализированного жилищного фонда для детей-сирот и детей, оставшихся без попечения родителей </a:t>
          </a:r>
          <a:endParaRPr lang="ru-RU" sz="1300" b="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 rot="10800000">
        <a:off x="0" y="4444195"/>
        <a:ext cx="6467475" cy="728548"/>
      </dsp:txXfrm>
    </dsp:sp>
    <dsp:sp modelId="{646876BF-31B3-4469-9EA1-864EBDEFB520}">
      <dsp:nvSpPr>
        <dsp:cNvPr id="0" name=""/>
        <dsp:cNvSpPr/>
      </dsp:nvSpPr>
      <dsp:spPr>
        <a:xfrm rot="10800000">
          <a:off x="0" y="3333890"/>
          <a:ext cx="6467475" cy="1121240"/>
        </a:xfrm>
        <a:prstGeom prst="upArrowCallou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85344" tIns="85344" rIns="85344" bIns="85344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Объекты здравоохранения 35,6 млн. рублей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Строительство здания ВОП с.Шедок, составление проектно-сметной документации на строительство ФАП х.Славянский и ВОП ст.Махошевской</a:t>
          </a:r>
          <a:endParaRPr lang="ru-RU" sz="1200" b="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 rot="10800000">
        <a:off x="0" y="3333890"/>
        <a:ext cx="6467475" cy="728548"/>
      </dsp:txXfrm>
    </dsp:sp>
    <dsp:sp modelId="{3B1CAF9D-373D-49C5-BE22-EAF3D4D3AD1E}">
      <dsp:nvSpPr>
        <dsp:cNvPr id="0" name=""/>
        <dsp:cNvSpPr/>
      </dsp:nvSpPr>
      <dsp:spPr>
        <a:xfrm rot="10800000">
          <a:off x="0" y="2223584"/>
          <a:ext cx="6467475" cy="1121240"/>
        </a:xfrm>
        <a:prstGeom prst="upArrowCallou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92456" tIns="92456" rIns="92456" bIns="92456" numCol="1" spcCol="1270" anchor="t" anchorCtr="0">
          <a:noAutofit/>
        </a:bodyPr>
        <a:lstStyle/>
        <a:p>
          <a:pPr lvl="0" algn="ctr" defTabSz="57785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300" b="1" kern="1200" dirty="0" smtClean="0">
              <a:latin typeface="Times New Roman" pitchFamily="18" charset="0"/>
              <a:ea typeface="+mn-ea"/>
              <a:cs typeface="Times New Roman" pitchFamily="18" charset="0"/>
            </a:rPr>
            <a:t>Объекты образования 2,4 млн. рублей</a:t>
          </a:r>
        </a:p>
        <a:p>
          <a:pPr lvl="0" algn="ctr" defTabSz="57785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300" kern="1200">
              <a:latin typeface="Times New Roman" panose="02020603050405020304" pitchFamily="18" charset="0"/>
              <a:cs typeface="Times New Roman" panose="02020603050405020304" pitchFamily="18" charset="0"/>
            </a:rPr>
            <a:t>Составление ПСД и проведение экспертизы на строительство спортзала </a:t>
          </a:r>
        </a:p>
        <a:p>
          <a:pPr lvl="0" algn="ctr" defTabSz="57785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300" kern="1200">
              <a:latin typeface="Times New Roman" panose="02020603050405020304" pitchFamily="18" charset="0"/>
              <a:cs typeface="Times New Roman" panose="02020603050405020304" pitchFamily="18" charset="0"/>
            </a:rPr>
            <a:t>СОШ №13 поселка Восточного</a:t>
          </a:r>
          <a:endParaRPr lang="ru-RU" sz="1300" b="0" kern="1200" dirty="0">
            <a:latin typeface="Times New Roman" pitchFamily="18" charset="0"/>
            <a:ea typeface="+mn-ea"/>
            <a:cs typeface="Times New Roman" pitchFamily="18" charset="0"/>
          </a:endParaRPr>
        </a:p>
      </dsp:txBody>
      <dsp:txXfrm rot="10800000">
        <a:off x="0" y="2223584"/>
        <a:ext cx="6467475" cy="728548"/>
      </dsp:txXfrm>
    </dsp:sp>
    <dsp:sp modelId="{036CCD9E-CC64-4951-8435-C60146AF58D3}">
      <dsp:nvSpPr>
        <dsp:cNvPr id="0" name=""/>
        <dsp:cNvSpPr/>
      </dsp:nvSpPr>
      <dsp:spPr>
        <a:xfrm rot="10800000">
          <a:off x="0" y="1113279"/>
          <a:ext cx="6467475" cy="1121240"/>
        </a:xfrm>
        <a:prstGeom prst="upArrowCallou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92456" tIns="92456" rIns="92456" bIns="92456" numCol="1" spcCol="1270" anchor="t" anchorCtr="0">
          <a:noAutofit/>
        </a:bodyPr>
        <a:lstStyle/>
        <a:p>
          <a:pPr lvl="0" algn="ctr" defTabSz="57785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300" b="1" kern="1200" dirty="0" smtClean="0">
              <a:latin typeface="Times New Roman" pitchFamily="18" charset="0"/>
              <a:ea typeface="+mn-ea"/>
              <a:cs typeface="Times New Roman" pitchFamily="18" charset="0"/>
            </a:rPr>
            <a:t>Объекты жилищно-коммунального хозяйства 6,8 млн. рублей</a:t>
          </a:r>
        </a:p>
        <a:p>
          <a:pPr lvl="0" algn="ctr" defTabSz="57785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300" kern="1200">
              <a:latin typeface="Times New Roman" panose="02020603050405020304" pitchFamily="18" charset="0"/>
              <a:cs typeface="Times New Roman" panose="02020603050405020304" pitchFamily="18" charset="0"/>
            </a:rPr>
            <a:t>Проведение подводящего газопровода ст. Переправная – </a:t>
          </a:r>
        </a:p>
        <a:p>
          <a:pPr lvl="0" algn="ctr" defTabSz="57785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300" kern="1200">
              <a:latin typeface="Times New Roman" panose="02020603050405020304" pitchFamily="18" charset="0"/>
              <a:cs typeface="Times New Roman" panose="02020603050405020304" pitchFamily="18" charset="0"/>
            </a:rPr>
            <a:t>ст. Бесленеевская Мостовского района</a:t>
          </a:r>
          <a:endParaRPr lang="ru-RU" sz="1300" b="0" kern="1200" dirty="0" smtClean="0">
            <a:latin typeface="Times New Roman" pitchFamily="18" charset="0"/>
            <a:ea typeface="+mn-ea"/>
            <a:cs typeface="Times New Roman" pitchFamily="18" charset="0"/>
          </a:endParaRPr>
        </a:p>
      </dsp:txBody>
      <dsp:txXfrm rot="10800000">
        <a:off x="0" y="1113279"/>
        <a:ext cx="6467475" cy="728548"/>
      </dsp:txXfrm>
    </dsp:sp>
    <dsp:sp modelId="{CE8FCEF6-6F19-4F96-B729-87AD691026D9}">
      <dsp:nvSpPr>
        <dsp:cNvPr id="0" name=""/>
        <dsp:cNvSpPr/>
      </dsp:nvSpPr>
      <dsp:spPr>
        <a:xfrm rot="10800000">
          <a:off x="0" y="27573"/>
          <a:ext cx="6467475" cy="1121240"/>
        </a:xfrm>
        <a:prstGeom prst="upArrowCallou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78232" tIns="78232" rIns="78232" bIns="78232" numCol="1" spcCol="1270" anchor="t" anchorCtr="0">
          <a:noAutofit/>
        </a:bodyPr>
        <a:lstStyle/>
        <a:p>
          <a:pPr lvl="0" algn="ctr" defTabSz="48895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100" b="1" kern="1200" dirty="0" smtClean="0">
              <a:latin typeface="Times New Roman" pitchFamily="18" charset="0"/>
              <a:ea typeface="+mn-ea"/>
              <a:cs typeface="Times New Roman" pitchFamily="18" charset="0"/>
            </a:rPr>
            <a:t>Объекты национальной безопасности и правоохарнительной деятельности  7,2 млн. рублей</a:t>
          </a:r>
        </a:p>
        <a:p>
          <a:pPr lvl="0" algn="ctr" defTabSz="48895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100" b="0" kern="1200">
              <a:latin typeface="Times New Roman" panose="02020603050405020304" pitchFamily="18" charset="0"/>
              <a:cs typeface="Times New Roman" panose="02020603050405020304" pitchFamily="18" charset="0"/>
            </a:rPr>
            <a:t>Строительство объекта «Инженерная защита территории ст. Переправной от негативного воздействия реки Ходзь» в части выполнения проектно-изыскательских работ </a:t>
          </a:r>
          <a:endParaRPr lang="ru-RU" sz="1100" b="0" kern="1200" dirty="0">
            <a:latin typeface="Times New Roman" pitchFamily="18" charset="0"/>
            <a:ea typeface="+mn-ea"/>
            <a:cs typeface="Times New Roman" pitchFamily="18" charset="0"/>
          </a:endParaRPr>
        </a:p>
      </dsp:txBody>
      <dsp:txXfrm rot="10800000">
        <a:off x="0" y="27573"/>
        <a:ext cx="6467475" cy="728548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B53BF055-43D0-44CA-98A2-F7131B917A01}">
      <dsp:nvSpPr>
        <dsp:cNvPr id="0" name=""/>
        <dsp:cNvSpPr/>
      </dsp:nvSpPr>
      <dsp:spPr>
        <a:xfrm rot="5400000">
          <a:off x="3517231" y="-1150548"/>
          <a:ext cx="1894945" cy="4196042"/>
        </a:xfrm>
        <a:prstGeom prst="round2SameRect">
          <a:avLst/>
        </a:prstGeom>
        <a:gradFill rotWithShape="0">
          <a:gsLst>
            <a:gs pos="0">
              <a:schemeClr val="accent5">
                <a:lumMod val="20000"/>
                <a:lumOff val="80000"/>
              </a:schemeClr>
            </a:gs>
            <a:gs pos="35000">
              <a:schemeClr val="accent3">
                <a:tint val="37000"/>
                <a:satMod val="300000"/>
              </a:schemeClr>
            </a:gs>
            <a:gs pos="100000">
              <a:schemeClr val="accent3">
                <a:tint val="15000"/>
                <a:satMod val="350000"/>
              </a:schemeClr>
            </a:gs>
          </a:gsLst>
          <a:lin ang="16200000" scaled="1"/>
        </a:gradFill>
        <a:ln w="9525" cap="flat" cmpd="sng" algn="ctr">
          <a:noFill/>
          <a:prstDash val="solid"/>
        </a:ln>
        <a:effectLst>
          <a:outerShdw blurRad="107950" dist="12700" dir="5400000" algn="ctr" rotWithShape="0">
            <a:srgbClr val="000000"/>
          </a:outerShdw>
        </a:effectLst>
        <a:scene3d>
          <a:camera prst="orthographicFront">
            <a:rot lat="0" lon="0" rev="0"/>
          </a:camera>
          <a:lightRig rig="soft" dir="t">
            <a:rot lat="0" lon="0" rev="0"/>
          </a:lightRig>
        </a:scene3d>
        <a:sp3d contourW="44450" prstMaterial="matte">
          <a:bevelT w="63500" h="63500" prst="artDeco"/>
          <a:contourClr>
            <a:srgbClr val="FFFFFF"/>
          </a:contourClr>
        </a:sp3d>
      </dsp:spPr>
      <dsp:style>
        <a:lnRef idx="1">
          <a:schemeClr val="accent3"/>
        </a:lnRef>
        <a:fillRef idx="2">
          <a:schemeClr val="accent3"/>
        </a:fillRef>
        <a:effectRef idx="1">
          <a:schemeClr val="accent3"/>
        </a:effectRef>
        <a:fontRef idx="minor">
          <a:schemeClr val="dk1"/>
        </a:fontRef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ru-RU" sz="900" b="1" kern="1200">
            <a:solidFill>
              <a:schemeClr val="accent5">
                <a:lumMod val="50000"/>
              </a:schemeClr>
            </a:solidFill>
          </a:endParaRP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000" b="1" kern="1200">
              <a:solidFill>
                <a:schemeClr val="accent5">
                  <a:lumMod val="50000"/>
                </a:schemeClr>
              </a:solidFill>
            </a:rPr>
            <a:t>Осуществлены расходы на выполнение муниципальных заданий 24 образовательными учреждениями с учетом повышения оплаты труда работников муниципальных учреждений;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000" b="1" kern="1200">
              <a:solidFill>
                <a:schemeClr val="accent5">
                  <a:lumMod val="50000"/>
                </a:schemeClr>
              </a:solidFill>
            </a:rPr>
            <a:t>Произведены капитальный и текущий ремонт, благоустройство территории, материально-техническое обеспечение муниципальных образовательных учреждений;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000" b="1" kern="1200">
              <a:solidFill>
                <a:schemeClr val="accent5">
                  <a:lumMod val="50000"/>
                </a:schemeClr>
              </a:solidFill>
            </a:rPr>
            <a:t>Выплачена компенсация расходов на оплату жилых помещений, отопления и освещения работникам муниципальных учреждений, проживающим и работающим в сельской местности</a:t>
          </a:r>
        </a:p>
      </dsp:txBody>
      <dsp:txXfrm rot="-5400000">
        <a:off x="2366683" y="92504"/>
        <a:ext cx="4103538" cy="1709937"/>
      </dsp:txXfrm>
    </dsp:sp>
    <dsp:sp modelId="{66245B10-A113-4C07-B554-5450C355C561}">
      <dsp:nvSpPr>
        <dsp:cNvPr id="0" name=""/>
        <dsp:cNvSpPr/>
      </dsp:nvSpPr>
      <dsp:spPr>
        <a:xfrm>
          <a:off x="0" y="193461"/>
          <a:ext cx="2362586" cy="1319343"/>
        </a:xfrm>
        <a:prstGeom prst="roundRect">
          <a:avLst/>
        </a:prstGeom>
        <a:gradFill rotWithShape="0">
          <a:gsLst>
            <a:gs pos="0">
              <a:schemeClr val="accent6">
                <a:lumMod val="20000"/>
                <a:lumOff val="80000"/>
              </a:schemeClr>
            </a:gs>
            <a:gs pos="35000">
              <a:schemeClr val="accent2">
                <a:tint val="37000"/>
                <a:satMod val="300000"/>
              </a:schemeClr>
            </a:gs>
            <a:gs pos="100000">
              <a:schemeClr val="accent2">
                <a:tint val="15000"/>
                <a:satMod val="350000"/>
              </a:schemeClr>
            </a:gs>
          </a:gsLst>
          <a:lin ang="16200000" scaled="1"/>
        </a:gradFill>
        <a:ln w="9525" cap="flat" cmpd="sng" algn="ctr">
          <a:solidFill>
            <a:schemeClr val="accent2">
              <a:shade val="95000"/>
              <a:satMod val="10500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/>
      </dsp:spPr>
      <dsp:style>
        <a:lnRef idx="1">
          <a:schemeClr val="accent2"/>
        </a:lnRef>
        <a:fillRef idx="2">
          <a:schemeClr val="accent2"/>
        </a:fillRef>
        <a:effectRef idx="1">
          <a:schemeClr val="accent2"/>
        </a:effectRef>
        <a:fontRef idx="minor">
          <a:schemeClr val="dk1"/>
        </a:fontRef>
      </dsp:style>
      <dsp:txBody>
        <a:bodyPr spcFirstLastPara="0" vert="horz" wrap="square" lIns="45720" tIns="22860" rIns="45720" bIns="2286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>
              <a:solidFill>
                <a:schemeClr val="accent5">
                  <a:lumMod val="50000"/>
                </a:schemeClr>
              </a:solidFill>
            </a:rPr>
            <a:t>ДОШКОЛЬНОЕ ОБРАЗОВАНИЕ 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>
              <a:solidFill>
                <a:schemeClr val="accent5">
                  <a:lumMod val="50000"/>
                </a:schemeClr>
              </a:solidFill>
            </a:rPr>
            <a:t>352,1 МЛН. РУБЛЕЙ</a:t>
          </a:r>
        </a:p>
      </dsp:txBody>
      <dsp:txXfrm>
        <a:off x="64405" y="257866"/>
        <a:ext cx="2233776" cy="1190533"/>
      </dsp:txXfrm>
    </dsp:sp>
    <dsp:sp modelId="{FCA324E3-09AF-4ACB-82FE-178DE7295A7E}">
      <dsp:nvSpPr>
        <dsp:cNvPr id="0" name=""/>
        <dsp:cNvSpPr/>
      </dsp:nvSpPr>
      <dsp:spPr>
        <a:xfrm rot="5400000">
          <a:off x="3111845" y="1428074"/>
          <a:ext cx="2701615" cy="4200144"/>
        </a:xfrm>
        <a:prstGeom prst="round2SameRect">
          <a:avLst/>
        </a:prstGeom>
        <a:gradFill rotWithShape="1">
          <a:gsLst>
            <a:gs pos="0">
              <a:schemeClr val="accent3">
                <a:tint val="50000"/>
                <a:satMod val="300000"/>
              </a:schemeClr>
            </a:gs>
            <a:gs pos="35000">
              <a:schemeClr val="accent3">
                <a:tint val="37000"/>
                <a:satMod val="300000"/>
              </a:schemeClr>
            </a:gs>
            <a:gs pos="100000">
              <a:schemeClr val="accent3">
                <a:tint val="15000"/>
                <a:satMod val="350000"/>
              </a:schemeClr>
            </a:gs>
          </a:gsLst>
          <a:lin ang="16200000" scaled="1"/>
        </a:gradFill>
        <a:ln w="9525" cap="flat" cmpd="sng" algn="ctr">
          <a:noFill/>
          <a:prstDash val="solid"/>
        </a:ln>
        <a:effectLst>
          <a:outerShdw blurRad="107950" dist="12700" dir="5400000" algn="ctr" rotWithShape="0">
            <a:srgbClr val="000000"/>
          </a:outerShdw>
        </a:effectLst>
        <a:scene3d>
          <a:camera prst="orthographicFront">
            <a:rot lat="0" lon="0" rev="0"/>
          </a:camera>
          <a:lightRig rig="soft" dir="t">
            <a:rot lat="0" lon="0" rev="0"/>
          </a:lightRig>
        </a:scene3d>
        <a:sp3d contourW="44450" prstMaterial="matte">
          <a:bevelT w="63500" h="63500" prst="artDeco"/>
          <a:contourClr>
            <a:srgbClr val="FFFFFF"/>
          </a:contourClr>
        </a:sp3d>
      </dsp:spPr>
      <dsp:style>
        <a:lnRef idx="1">
          <a:schemeClr val="accent3"/>
        </a:lnRef>
        <a:fillRef idx="2">
          <a:schemeClr val="accent3"/>
        </a:fillRef>
        <a:effectRef idx="1">
          <a:schemeClr val="accent3"/>
        </a:effectRef>
        <a:fontRef idx="minor">
          <a:schemeClr val="dk1"/>
        </a:fontRef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000" b="1" kern="1200">
              <a:solidFill>
                <a:schemeClr val="accent1">
                  <a:lumMod val="50000"/>
                </a:schemeClr>
              </a:solidFill>
            </a:rPr>
            <a:t>Профинансировано 28 школ в части реализации ими основных общеобразовательных программ с учетом повышения оплаты труда работников муниципальных учреждений;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000" b="1" kern="1200">
              <a:solidFill>
                <a:schemeClr val="accent1">
                  <a:lumMod val="50000"/>
                </a:schemeClr>
              </a:solidFill>
            </a:rPr>
            <a:t>Профинансирована 1 церковно-приходская школа в части реализации основных общеобразовательных программ;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000" b="1" kern="1200">
              <a:solidFill>
                <a:schemeClr val="accent1">
                  <a:lumMod val="50000"/>
                </a:schemeClr>
              </a:solidFill>
            </a:rPr>
            <a:t>Выплачена компенсация расходов на оплату жилых помещений, отопления и освещения работникам, муниципальных учреждений, проживающим и работающим в сельской местности;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000" b="1" kern="1200">
              <a:solidFill>
                <a:schemeClr val="accent1">
                  <a:lumMod val="50000"/>
                </a:schemeClr>
              </a:solidFill>
            </a:rPr>
            <a:t>Учащиеся дневных муниципальных образовательных учреждений  обеспечивались ежедневным питанием;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000" b="1" kern="1200">
              <a:solidFill>
                <a:schemeClr val="accent1">
                  <a:lumMod val="50000"/>
                </a:schemeClr>
              </a:solidFill>
            </a:rPr>
            <a:t>Обеспечены льготным питанием учащиеся из многодетных семей в муниципальных общеобразовательных организациях;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000" b="1" kern="1200">
              <a:solidFill>
                <a:schemeClr val="accent1">
                  <a:lumMod val="50000"/>
                </a:schemeClr>
              </a:solidFill>
            </a:rPr>
            <a:t>Обеспечено бесплатным горячим питанием обучающихся по образовательным программам начального общего образования в муниципальных образовательных организациях.</a:t>
          </a:r>
        </a:p>
      </dsp:txBody>
      <dsp:txXfrm rot="-5400000">
        <a:off x="2362581" y="2309220"/>
        <a:ext cx="4068262" cy="2437851"/>
      </dsp:txXfrm>
    </dsp:sp>
    <dsp:sp modelId="{157625DC-961B-4520-A876-AD54FED6EB6A}">
      <dsp:nvSpPr>
        <dsp:cNvPr id="0" name=""/>
        <dsp:cNvSpPr/>
      </dsp:nvSpPr>
      <dsp:spPr>
        <a:xfrm>
          <a:off x="0" y="2715176"/>
          <a:ext cx="2362581" cy="1569218"/>
        </a:xfrm>
        <a:prstGeom prst="roundRect">
          <a:avLst/>
        </a:prstGeom>
        <a:gradFill rotWithShape="1">
          <a:gsLst>
            <a:gs pos="0">
              <a:schemeClr val="accent2">
                <a:tint val="50000"/>
                <a:satMod val="300000"/>
              </a:schemeClr>
            </a:gs>
            <a:gs pos="35000">
              <a:schemeClr val="accent2">
                <a:tint val="37000"/>
                <a:satMod val="300000"/>
              </a:schemeClr>
            </a:gs>
            <a:gs pos="100000">
              <a:schemeClr val="accent2">
                <a:tint val="15000"/>
                <a:satMod val="350000"/>
              </a:schemeClr>
            </a:gs>
          </a:gsLst>
          <a:lin ang="16200000" scaled="1"/>
        </a:gradFill>
        <a:ln w="9525" cap="flat" cmpd="sng" algn="ctr">
          <a:solidFill>
            <a:schemeClr val="accent2">
              <a:shade val="95000"/>
              <a:satMod val="105000"/>
            </a:schemeClr>
          </a:solidFill>
          <a:prstDash val="solid"/>
        </a:ln>
        <a:effectLst>
          <a:outerShdw blurRad="50800" dist="38100" dir="18900000" algn="bl" rotWithShape="0">
            <a:prstClr val="black">
              <a:alpha val="40000"/>
            </a:prstClr>
          </a:outerShdw>
        </a:effectLst>
        <a:scene3d>
          <a:camera prst="orthographicFront"/>
          <a:lightRig rig="threePt" dir="t">
            <a:rot lat="0" lon="0" rev="7500000"/>
          </a:lightRig>
        </a:scene3d>
        <a:sp3d/>
      </dsp:spPr>
      <dsp:style>
        <a:lnRef idx="1">
          <a:schemeClr val="accent2"/>
        </a:lnRef>
        <a:fillRef idx="2">
          <a:schemeClr val="accent2"/>
        </a:fillRef>
        <a:effectRef idx="1">
          <a:schemeClr val="accent2"/>
        </a:effectRef>
        <a:fontRef idx="minor">
          <a:schemeClr val="dk1"/>
        </a:fontRef>
      </dsp:style>
      <dsp:txBody>
        <a:bodyPr spcFirstLastPara="0" vert="horz" wrap="square" lIns="45720" tIns="22860" rIns="45720" bIns="2286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>
              <a:solidFill>
                <a:schemeClr val="accent5">
                  <a:lumMod val="50000"/>
                </a:schemeClr>
              </a:solidFill>
            </a:rPr>
            <a:t>ОБЩЕЕ ОБРАЗОВАНИЕ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>
              <a:solidFill>
                <a:schemeClr val="accent5">
                  <a:lumMod val="50000"/>
                </a:schemeClr>
              </a:solidFill>
            </a:rPr>
            <a:t> 604,0 МЛН. РУБЛЕЙ</a:t>
          </a:r>
        </a:p>
      </dsp:txBody>
      <dsp:txXfrm>
        <a:off x="76603" y="2791779"/>
        <a:ext cx="2209375" cy="1416012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A819D66-4DA1-4246-A635-1B3AC80EBA9C}">
      <dsp:nvSpPr>
        <dsp:cNvPr id="0" name=""/>
        <dsp:cNvSpPr/>
      </dsp:nvSpPr>
      <dsp:spPr>
        <a:xfrm rot="5400000">
          <a:off x="3871850" y="-1553846"/>
          <a:ext cx="1013203" cy="4120896"/>
        </a:xfrm>
        <a:prstGeom prst="round2SameRect">
          <a:avLst/>
        </a:prstGeom>
        <a:gradFill rotWithShape="1">
          <a:gsLst>
            <a:gs pos="0">
              <a:schemeClr val="accent3">
                <a:tint val="50000"/>
                <a:satMod val="300000"/>
              </a:schemeClr>
            </a:gs>
            <a:gs pos="35000">
              <a:schemeClr val="accent3">
                <a:tint val="37000"/>
                <a:satMod val="300000"/>
              </a:schemeClr>
            </a:gs>
            <a:gs pos="100000">
              <a:schemeClr val="accent3">
                <a:tint val="15000"/>
                <a:satMod val="350000"/>
              </a:schemeClr>
            </a:gs>
          </a:gsLst>
          <a:lin ang="16200000" scaled="1"/>
        </a:gradFill>
        <a:ln w="9525" cap="flat" cmpd="sng" algn="ctr">
          <a:noFill/>
          <a:prstDash val="solid"/>
        </a:ln>
        <a:effectLst>
          <a:outerShdw blurRad="107950" dist="12700" dir="5400000" algn="ctr" rotWithShape="0">
            <a:srgbClr val="000000"/>
          </a:outerShdw>
        </a:effectLst>
        <a:scene3d>
          <a:camera prst="orthographicFront">
            <a:rot lat="0" lon="0" rev="0"/>
          </a:camera>
          <a:lightRig rig="soft" dir="t">
            <a:rot lat="0" lon="0" rev="0"/>
          </a:lightRig>
        </a:scene3d>
        <a:sp3d contourW="44450" prstMaterial="matte">
          <a:bevelT w="63500" h="63500" prst="artDeco"/>
          <a:contourClr>
            <a:srgbClr val="FFFFFF"/>
          </a:contourClr>
        </a:sp3d>
      </dsp:spPr>
      <dsp:style>
        <a:lnRef idx="1">
          <a:schemeClr val="accent3"/>
        </a:lnRef>
        <a:fillRef idx="2">
          <a:schemeClr val="accent3"/>
        </a:fillRef>
        <a:effectRef idx="1">
          <a:schemeClr val="accent3"/>
        </a:effectRef>
        <a:fontRef idx="minor">
          <a:schemeClr val="dk1"/>
        </a:fontRef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000" b="1" kern="1200">
              <a:solidFill>
                <a:schemeClr val="accent1">
                  <a:lumMod val="50000"/>
                </a:schemeClr>
              </a:solidFill>
            </a:rPr>
            <a:t>Осуществлены выплаты компенсации части родительской платы за присмотр и уход за детьми, посещающими образовательные организации, реализующие общеобразовательную программу дошкольного образования</a:t>
          </a:r>
        </a:p>
      </dsp:txBody>
      <dsp:txXfrm rot="-5400000">
        <a:off x="2318004" y="49460"/>
        <a:ext cx="4071436" cy="914283"/>
      </dsp:txXfrm>
    </dsp:sp>
    <dsp:sp modelId="{7CA19DC6-4806-410E-9A35-55B9023D5FA1}">
      <dsp:nvSpPr>
        <dsp:cNvPr id="0" name=""/>
        <dsp:cNvSpPr/>
      </dsp:nvSpPr>
      <dsp:spPr>
        <a:xfrm>
          <a:off x="0" y="103108"/>
          <a:ext cx="2318004" cy="473974"/>
        </a:xfrm>
        <a:prstGeom prst="roundRect">
          <a:avLst/>
        </a:prstGeom>
        <a:gradFill rotWithShape="1">
          <a:gsLst>
            <a:gs pos="0">
              <a:schemeClr val="accent2">
                <a:tint val="50000"/>
                <a:satMod val="300000"/>
              </a:schemeClr>
            </a:gs>
            <a:gs pos="35000">
              <a:schemeClr val="accent2">
                <a:tint val="37000"/>
                <a:satMod val="300000"/>
              </a:schemeClr>
            </a:gs>
            <a:gs pos="100000">
              <a:schemeClr val="accent2">
                <a:tint val="15000"/>
                <a:satMod val="350000"/>
              </a:schemeClr>
            </a:gs>
          </a:gsLst>
          <a:lin ang="16200000" scaled="1"/>
        </a:gradFill>
        <a:ln w="9525" cap="flat" cmpd="sng" algn="ctr">
          <a:solidFill>
            <a:schemeClr val="accent2">
              <a:shade val="95000"/>
              <a:satMod val="105000"/>
            </a:schemeClr>
          </a:solidFill>
          <a:prstDash val="solid"/>
        </a:ln>
        <a:effectLst>
          <a:outerShdw blurRad="50800" dist="38100" dir="18900000" algn="bl" rotWithShape="0">
            <a:prstClr val="black">
              <a:alpha val="40000"/>
            </a:prstClr>
          </a:outerShdw>
        </a:effectLst>
        <a:scene3d>
          <a:camera prst="orthographicFront"/>
          <a:lightRig rig="threePt" dir="t">
            <a:rot lat="0" lon="0" rev="7500000"/>
          </a:lightRig>
        </a:scene3d>
        <a:sp3d/>
      </dsp:spPr>
      <dsp:style>
        <a:lnRef idx="1">
          <a:schemeClr val="accent2"/>
        </a:lnRef>
        <a:fillRef idx="2">
          <a:schemeClr val="accent2"/>
        </a:fillRef>
        <a:effectRef idx="1">
          <a:schemeClr val="accent2"/>
        </a:effectRef>
        <a:fontRef idx="minor">
          <a:schemeClr val="dk1"/>
        </a:fontRef>
      </dsp:style>
      <dsp:txBody>
        <a:bodyPr spcFirstLastPara="0" vert="horz" wrap="square" lIns="41910" tIns="20955" rIns="41910" bIns="2095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kern="1200">
              <a:solidFill>
                <a:schemeClr val="accent5">
                  <a:lumMod val="50000"/>
                </a:schemeClr>
              </a:solidFill>
              <a:latin typeface="Arial" panose="020B0604020202020204" pitchFamily="34" charset="0"/>
              <a:cs typeface="Arial" panose="020B0604020202020204" pitchFamily="34" charset="0"/>
            </a:rPr>
            <a:t>ОХРАНА СЕМЬИ И ДЕТСТВА</a:t>
          </a: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kern="1200">
              <a:solidFill>
                <a:schemeClr val="accent5">
                  <a:lumMod val="50000"/>
                </a:schemeClr>
              </a:solidFill>
              <a:latin typeface="Arial" panose="020B0604020202020204" pitchFamily="34" charset="0"/>
              <a:cs typeface="Arial" panose="020B0604020202020204" pitchFamily="34" charset="0"/>
            </a:rPr>
            <a:t>5,8 МЛН. РУБЛЕЙ</a:t>
          </a:r>
        </a:p>
      </dsp:txBody>
      <dsp:txXfrm>
        <a:off x="23138" y="126246"/>
        <a:ext cx="2271728" cy="427698"/>
      </dsp:txXfrm>
    </dsp:sp>
    <dsp:sp modelId="{7BF09F4E-9444-4CC5-AAA3-3D1FAC815953}">
      <dsp:nvSpPr>
        <dsp:cNvPr id="0" name=""/>
        <dsp:cNvSpPr/>
      </dsp:nvSpPr>
      <dsp:spPr>
        <a:xfrm rot="5400000">
          <a:off x="3340889" y="127622"/>
          <a:ext cx="2075125" cy="4120896"/>
        </a:xfrm>
        <a:prstGeom prst="round2SameRect">
          <a:avLst/>
        </a:prstGeom>
        <a:gradFill rotWithShape="1">
          <a:gsLst>
            <a:gs pos="0">
              <a:schemeClr val="accent3">
                <a:tint val="50000"/>
                <a:satMod val="300000"/>
              </a:schemeClr>
            </a:gs>
            <a:gs pos="35000">
              <a:schemeClr val="accent3">
                <a:tint val="37000"/>
                <a:satMod val="300000"/>
              </a:schemeClr>
            </a:gs>
            <a:gs pos="100000">
              <a:schemeClr val="accent3">
                <a:tint val="15000"/>
                <a:satMod val="350000"/>
              </a:schemeClr>
            </a:gs>
          </a:gsLst>
          <a:lin ang="16200000" scaled="1"/>
        </a:gradFill>
        <a:ln w="9525" cap="flat" cmpd="sng" algn="ctr">
          <a:noFill/>
          <a:prstDash val="solid"/>
        </a:ln>
        <a:effectLst>
          <a:outerShdw blurRad="107950" dist="12700" dir="5400000" algn="ctr" rotWithShape="0">
            <a:srgbClr val="000000"/>
          </a:outerShdw>
        </a:effectLst>
        <a:scene3d>
          <a:camera prst="orthographicFront">
            <a:rot lat="0" lon="0" rev="0"/>
          </a:camera>
          <a:lightRig rig="soft" dir="t">
            <a:rot lat="0" lon="0" rev="0"/>
          </a:lightRig>
        </a:scene3d>
        <a:sp3d contourW="44450" prstMaterial="matte">
          <a:bevelT w="63500" h="63500" prst="artDeco"/>
          <a:contourClr>
            <a:srgbClr val="FFFFFF"/>
          </a:contourClr>
        </a:sp3d>
      </dsp:spPr>
      <dsp:style>
        <a:lnRef idx="1">
          <a:schemeClr val="accent3"/>
        </a:lnRef>
        <a:fillRef idx="2">
          <a:schemeClr val="accent3"/>
        </a:fillRef>
        <a:effectRef idx="1">
          <a:schemeClr val="accent3"/>
        </a:effectRef>
        <a:fontRef idx="minor">
          <a:schemeClr val="dk1"/>
        </a:fontRef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000" b="1" kern="1200">
              <a:solidFill>
                <a:schemeClr val="accent1">
                  <a:lumMod val="50000"/>
                </a:schemeClr>
              </a:solidFill>
            </a:rPr>
            <a:t>Осуществлены расходы на обеспечение деятельности районного управления образованием Мостовского района;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000" b="1" kern="1200">
              <a:solidFill>
                <a:schemeClr val="accent1">
                  <a:lumMod val="50000"/>
                </a:schemeClr>
              </a:solidFill>
            </a:rPr>
            <a:t>Осуществлены меры по повышению уровня пожарной безопасности образовательных учреждений;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000" b="1" kern="1200">
              <a:solidFill>
                <a:schemeClr val="accent1">
                  <a:lumMod val="50000"/>
                </a:schemeClr>
              </a:solidFill>
            </a:rPr>
            <a:t>Выплачены ежемесячные доплаты педработникам - молодым специалистам;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000" b="1" kern="1200">
              <a:solidFill>
                <a:schemeClr val="accent1">
                  <a:lumMod val="50000"/>
                </a:schemeClr>
              </a:solidFill>
            </a:rPr>
            <a:t>Выплачены стипендии гражданам, обучающимся по договору о целевом обучении;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000" b="1" kern="1200">
              <a:solidFill>
                <a:schemeClr val="accent1">
                  <a:lumMod val="50000"/>
                </a:schemeClr>
              </a:solidFill>
            </a:rPr>
            <a:t>Организовано проведение ЕГЭ;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000" b="1" kern="1200">
              <a:solidFill>
                <a:schemeClr val="accent1">
                  <a:lumMod val="50000"/>
                </a:schemeClr>
              </a:solidFill>
            </a:rPr>
            <a:t>Установка видеокамер и систем видеонаблюдения 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000" b="1" kern="1200">
              <a:solidFill>
                <a:schemeClr val="accent1">
                  <a:lumMod val="50000"/>
                </a:schemeClr>
              </a:solidFill>
            </a:rPr>
            <a:t>Осуществлены расходы на составление проектно-сметной документации по учреждениям образования, исполнение предписаний надзорных органов</a:t>
          </a:r>
        </a:p>
      </dsp:txBody>
      <dsp:txXfrm rot="-5400000">
        <a:off x="2318004" y="1251807"/>
        <a:ext cx="4019597" cy="1872527"/>
      </dsp:txXfrm>
    </dsp:sp>
    <dsp:sp modelId="{D7FC6FBA-F088-4051-949E-C7FFB4C7C6AE}">
      <dsp:nvSpPr>
        <dsp:cNvPr id="0" name=""/>
        <dsp:cNvSpPr/>
      </dsp:nvSpPr>
      <dsp:spPr>
        <a:xfrm>
          <a:off x="0" y="1414064"/>
          <a:ext cx="2318004" cy="1258471"/>
        </a:xfrm>
        <a:prstGeom prst="roundRect">
          <a:avLst/>
        </a:prstGeom>
        <a:gradFill rotWithShape="1">
          <a:gsLst>
            <a:gs pos="0">
              <a:schemeClr val="accent2">
                <a:tint val="50000"/>
                <a:satMod val="300000"/>
              </a:schemeClr>
            </a:gs>
            <a:gs pos="35000">
              <a:schemeClr val="accent2">
                <a:tint val="37000"/>
                <a:satMod val="300000"/>
              </a:schemeClr>
            </a:gs>
            <a:gs pos="100000">
              <a:schemeClr val="accent2">
                <a:tint val="15000"/>
                <a:satMod val="350000"/>
              </a:schemeClr>
            </a:gs>
          </a:gsLst>
          <a:lin ang="16200000" scaled="1"/>
        </a:gradFill>
        <a:ln w="9525" cap="flat" cmpd="sng" algn="ctr">
          <a:solidFill>
            <a:schemeClr val="accent2">
              <a:shade val="95000"/>
              <a:satMod val="105000"/>
            </a:schemeClr>
          </a:solidFill>
          <a:prstDash val="solid"/>
        </a:ln>
        <a:effectLst>
          <a:outerShdw blurRad="50800" dist="38100" dir="18900000" algn="bl" rotWithShape="0">
            <a:prstClr val="black">
              <a:alpha val="40000"/>
            </a:prstClr>
          </a:outerShdw>
        </a:effectLst>
        <a:scene3d>
          <a:camera prst="orthographicFront"/>
          <a:lightRig rig="threePt" dir="t">
            <a:rot lat="0" lon="0" rev="7500000"/>
          </a:lightRig>
        </a:scene3d>
        <a:sp3d/>
      </dsp:spPr>
      <dsp:style>
        <a:lnRef idx="1">
          <a:schemeClr val="accent2"/>
        </a:lnRef>
        <a:fillRef idx="2">
          <a:schemeClr val="accent2"/>
        </a:fillRef>
        <a:effectRef idx="1">
          <a:schemeClr val="accent2"/>
        </a:effectRef>
        <a:fontRef idx="minor">
          <a:schemeClr val="dk1"/>
        </a:fontRef>
      </dsp:style>
      <dsp:txBody>
        <a:bodyPr spcFirstLastPara="0" vert="horz" wrap="square" lIns="41910" tIns="20955" rIns="41910" bIns="2095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kern="1200">
              <a:solidFill>
                <a:schemeClr val="accent5">
                  <a:lumMod val="50000"/>
                </a:schemeClr>
              </a:solidFill>
            </a:rPr>
            <a:t>ДРУГИЕ ВОПРОСЫ В ОБЛАСТИ ОБРАЗОВАНЫ </a:t>
          </a: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kern="1200">
              <a:solidFill>
                <a:schemeClr val="accent5">
                  <a:lumMod val="50000"/>
                </a:schemeClr>
              </a:solidFill>
            </a:rPr>
            <a:t>47,2 МЛН. РУБЛЕЙ</a:t>
          </a:r>
        </a:p>
      </dsp:txBody>
      <dsp:txXfrm>
        <a:off x="61433" y="1475497"/>
        <a:ext cx="2195138" cy="1135605"/>
      </dsp:txXfrm>
    </dsp:sp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286FFE8-BBB4-4B07-8C76-80FE93FB9A34}">
      <dsp:nvSpPr>
        <dsp:cNvPr id="0" name=""/>
        <dsp:cNvSpPr/>
      </dsp:nvSpPr>
      <dsp:spPr>
        <a:xfrm rot="5400000">
          <a:off x="3835926" y="-1433155"/>
          <a:ext cx="1110959" cy="4133088"/>
        </a:xfrm>
        <a:prstGeom prst="round2SameRect">
          <a:avLst/>
        </a:prstGeom>
        <a:gradFill rotWithShape="1">
          <a:gsLst>
            <a:gs pos="0">
              <a:srgbClr val="9BBB59">
                <a:tint val="50000"/>
                <a:satMod val="300000"/>
              </a:srgbClr>
            </a:gs>
            <a:gs pos="35000">
              <a:srgbClr val="9BBB59">
                <a:tint val="37000"/>
                <a:satMod val="300000"/>
              </a:srgbClr>
            </a:gs>
            <a:gs pos="100000">
              <a:srgbClr val="9BBB59">
                <a:tint val="15000"/>
                <a:satMod val="350000"/>
              </a:srgbClr>
            </a:gs>
          </a:gsLst>
          <a:lin ang="16200000" scaled="1"/>
        </a:gradFill>
        <a:ln w="9525" cap="flat" cmpd="sng" algn="ctr">
          <a:noFill/>
          <a:prstDash val="solid"/>
        </a:ln>
        <a:effectLst>
          <a:outerShdw blurRad="107950" dist="12700" dir="5400000" algn="ctr" rotWithShape="0">
            <a:srgbClr val="000000"/>
          </a:outerShdw>
        </a:effectLst>
        <a:scene3d>
          <a:camera prst="orthographicFront">
            <a:rot lat="0" lon="0" rev="0"/>
          </a:camera>
          <a:lightRig rig="soft" dir="t">
            <a:rot lat="0" lon="0" rev="0"/>
          </a:lightRig>
        </a:scene3d>
        <a:sp3d contourW="44450" prstMaterial="matte">
          <a:bevelT w="63500" h="63500" prst="artDeco"/>
          <a:contourClr>
            <a:srgbClr val="FFFFFF"/>
          </a:contourClr>
        </a:sp3d>
      </dsp:spPr>
      <dsp:style>
        <a:lnRef idx="1">
          <a:schemeClr val="accent3"/>
        </a:lnRef>
        <a:fillRef idx="2">
          <a:schemeClr val="accent3"/>
        </a:fillRef>
        <a:effectRef idx="1">
          <a:schemeClr val="accent3"/>
        </a:effectRef>
        <a:fontRef idx="minor">
          <a:schemeClr val="dk1"/>
        </a:fontRef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000" b="1" kern="1200">
              <a:solidFill>
                <a:schemeClr val="accent5">
                  <a:lumMod val="50000"/>
                </a:schemeClr>
              </a:solidFill>
              <a:latin typeface="+mj-lt"/>
            </a:rPr>
            <a:t>Осуществлены расходы на выполнение муниципальных заданий 4 учреждениями дополнительного образования детей;</a:t>
          </a:r>
          <a:endParaRPr lang="ru-RU" sz="1000" b="1" kern="1200">
            <a:solidFill>
              <a:schemeClr val="accent5">
                <a:lumMod val="50000"/>
              </a:schemeClr>
            </a:solidFill>
            <a:latin typeface="+mj-lt"/>
            <a:ea typeface="+mn-ea"/>
            <a:cs typeface="+mn-cs"/>
          </a:endParaRP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000" b="1" kern="1200">
              <a:solidFill>
                <a:schemeClr val="accent5">
                  <a:lumMod val="50000"/>
                </a:schemeClr>
              </a:solidFill>
              <a:latin typeface="+mj-lt"/>
              <a:ea typeface="+mn-ea"/>
              <a:cs typeface="+mn-cs"/>
            </a:rPr>
            <a:t>Профинансированы расходы по повышению оплаты труда работников муниципальных учреждений;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000" b="1" kern="1200">
              <a:solidFill>
                <a:schemeClr val="accent5">
                  <a:lumMod val="50000"/>
                </a:schemeClr>
              </a:solidFill>
              <a:latin typeface="+mj-lt"/>
            </a:rPr>
            <a:t>Выплачена компенсация расходов на оплату жилых помещений, отопления и освещения работникам, муниципальных учреждений, проживающим и работающим в сельской местности.</a:t>
          </a:r>
          <a:endParaRPr lang="ru-RU" sz="1000" b="1" kern="1200">
            <a:solidFill>
              <a:schemeClr val="accent5">
                <a:lumMod val="50000"/>
              </a:schemeClr>
            </a:solidFill>
            <a:latin typeface="+mj-lt"/>
            <a:ea typeface="+mn-ea"/>
            <a:cs typeface="+mn-cs"/>
          </a:endParaRPr>
        </a:p>
      </dsp:txBody>
      <dsp:txXfrm rot="-5400000">
        <a:off x="2324862" y="132142"/>
        <a:ext cx="4078855" cy="1002493"/>
      </dsp:txXfrm>
    </dsp:sp>
    <dsp:sp modelId="{6D8CB25F-531C-4552-A307-F7013DC02AEF}">
      <dsp:nvSpPr>
        <dsp:cNvPr id="0" name=""/>
        <dsp:cNvSpPr/>
      </dsp:nvSpPr>
      <dsp:spPr>
        <a:xfrm>
          <a:off x="0" y="103351"/>
          <a:ext cx="2247374" cy="914397"/>
        </a:xfrm>
        <a:prstGeom prst="roundRect">
          <a:avLst/>
        </a:prstGeom>
        <a:gradFill rotWithShape="1">
          <a:gsLst>
            <a:gs pos="0">
              <a:srgbClr val="C0504D">
                <a:tint val="50000"/>
                <a:satMod val="300000"/>
              </a:srgbClr>
            </a:gs>
            <a:gs pos="35000">
              <a:srgbClr val="C0504D">
                <a:tint val="37000"/>
                <a:satMod val="300000"/>
              </a:srgbClr>
            </a:gs>
            <a:gs pos="100000">
              <a:srgbClr val="C0504D">
                <a:tint val="15000"/>
                <a:satMod val="350000"/>
              </a:srgbClr>
            </a:gs>
          </a:gsLst>
          <a:lin ang="16200000" scaled="1"/>
        </a:gradFill>
        <a:ln w="9525" cap="flat" cmpd="sng" algn="ctr">
          <a:solidFill>
            <a:srgbClr val="C0504D">
              <a:shade val="95000"/>
              <a:satMod val="105000"/>
            </a:srgbClr>
          </a:solidFill>
          <a:prstDash val="solid"/>
        </a:ln>
        <a:effectLst>
          <a:outerShdw blurRad="50800" dist="38100" dir="18900000" algn="bl" rotWithShape="0">
            <a:prstClr val="black">
              <a:alpha val="40000"/>
            </a:prstClr>
          </a:outerShdw>
        </a:effectLst>
        <a:scene3d>
          <a:camera prst="orthographicFront"/>
          <a:lightRig rig="threePt" dir="t">
            <a:rot lat="0" lon="0" rev="7500000"/>
          </a:lightRig>
        </a:scene3d>
        <a:sp3d/>
      </dsp:spPr>
      <dsp:style>
        <a:lnRef idx="1">
          <a:schemeClr val="accent2"/>
        </a:lnRef>
        <a:fillRef idx="2">
          <a:schemeClr val="accent2"/>
        </a:fillRef>
        <a:effectRef idx="1">
          <a:schemeClr val="accent2"/>
        </a:effectRef>
        <a:fontRef idx="minor">
          <a:schemeClr val="dk1"/>
        </a:fontRef>
      </dsp:style>
      <dsp:txBody>
        <a:bodyPr spcFirstLastPara="0" vert="horz" wrap="square" lIns="41910" tIns="20955" rIns="41910" bIns="2095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kern="1200">
              <a:solidFill>
                <a:schemeClr val="accent5">
                  <a:lumMod val="50000"/>
                </a:schemeClr>
              </a:solidFill>
              <a:latin typeface="Arial"/>
              <a:ea typeface="+mn-ea"/>
              <a:cs typeface="+mn-cs"/>
            </a:rPr>
            <a:t>ДОПОЛНИТЕЛЬНОЕ ОБРАЗОВАНИЕ ДЕТЕЙ</a:t>
          </a: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kern="1200">
              <a:solidFill>
                <a:schemeClr val="accent5">
                  <a:lumMod val="50000"/>
                </a:schemeClr>
              </a:solidFill>
              <a:latin typeface="Arial"/>
              <a:ea typeface="+mn-ea"/>
              <a:cs typeface="+mn-cs"/>
            </a:rPr>
            <a:t>43,7 МЛН. РУБЛЕЙ</a:t>
          </a:r>
        </a:p>
      </dsp:txBody>
      <dsp:txXfrm>
        <a:off x="44637" y="147988"/>
        <a:ext cx="2158100" cy="825123"/>
      </dsp:txXfrm>
    </dsp:sp>
  </dsp:spTree>
</dsp:drawing>
</file>

<file path=word/diagrams/drawing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9471E0D-4CB2-482C-BBAC-F0126AA68797}">
      <dsp:nvSpPr>
        <dsp:cNvPr id="0" name=""/>
        <dsp:cNvSpPr/>
      </dsp:nvSpPr>
      <dsp:spPr>
        <a:xfrm>
          <a:off x="3517498" y="83316"/>
          <a:ext cx="1738386" cy="1738386"/>
        </a:xfrm>
        <a:prstGeom prst="rect">
          <a:avLst/>
        </a:prstGeom>
        <a:gradFill rotWithShape="0">
          <a:gsLst>
            <a:gs pos="0">
              <a:schemeClr val="accent3">
                <a:lumMod val="40000"/>
                <a:lumOff val="60000"/>
              </a:schemeClr>
            </a:gs>
            <a:gs pos="35000">
              <a:schemeClr val="accent2">
                <a:tint val="37000"/>
                <a:satMod val="300000"/>
              </a:schemeClr>
            </a:gs>
            <a:gs pos="100000">
              <a:schemeClr val="accent2">
                <a:tint val="15000"/>
                <a:satMod val="350000"/>
              </a:schemeClr>
            </a:gs>
          </a:gsLst>
          <a:lin ang="16200000" scaled="1"/>
        </a:gradFill>
        <a:ln w="9525" cap="flat" cmpd="sng" algn="ctr">
          <a:noFill/>
          <a:prstDash val="solid"/>
        </a:ln>
        <a:effectLst>
          <a:outerShdw blurRad="107950" dist="12700" dir="5400000" algn="ctr" rotWithShape="0">
            <a:srgbClr val="000000"/>
          </a:outerShdw>
        </a:effectLst>
        <a:scene3d>
          <a:camera prst="orthographicFront">
            <a:rot lat="0" lon="0" rev="0"/>
          </a:camera>
          <a:lightRig rig="soft" dir="t">
            <a:rot lat="0" lon="0" rev="0"/>
          </a:lightRig>
        </a:scene3d>
        <a:sp3d contourW="44450" prstMaterial="matte">
          <a:bevelT w="63500" h="63500" prst="artDeco"/>
          <a:contourClr>
            <a:srgbClr val="FFFFFF"/>
          </a:contourClr>
        </a:sp3d>
      </dsp:spPr>
      <dsp:style>
        <a:lnRef idx="1">
          <a:schemeClr val="accent2"/>
        </a:lnRef>
        <a:fillRef idx="2">
          <a:schemeClr val="accent2"/>
        </a:fillRef>
        <a:effectRef idx="1">
          <a:schemeClr val="accent2"/>
        </a:effectRef>
        <a:fontRef idx="minor">
          <a:schemeClr val="dk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kern="1200">
              <a:solidFill>
                <a:schemeClr val="accent1">
                  <a:lumMod val="50000"/>
                </a:schemeClr>
              </a:solidFill>
              <a:latin typeface="Arial" panose="020B0604020202020204" pitchFamily="34" charset="0"/>
              <a:cs typeface="Arial" panose="020B0604020202020204" pitchFamily="34" charset="0"/>
            </a:rPr>
            <a:t>Создание специализированного жилищного фонда для детей-сирот и детей, оставшихся без попечения родителей, а также лиц из их числа -</a:t>
          </a: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kern="1200">
              <a:solidFill>
                <a:schemeClr val="accent1">
                  <a:lumMod val="50000"/>
                </a:schemeClr>
              </a:solidFill>
              <a:latin typeface="Arial" panose="020B0604020202020204" pitchFamily="34" charset="0"/>
              <a:cs typeface="Arial" panose="020B0604020202020204" pitchFamily="34" charset="0"/>
            </a:rPr>
            <a:t>63,7 млн. рублей</a:t>
          </a:r>
        </a:p>
      </dsp:txBody>
      <dsp:txXfrm>
        <a:off x="3517498" y="83316"/>
        <a:ext cx="1738386" cy="1738386"/>
      </dsp:txXfrm>
    </dsp:sp>
    <dsp:sp modelId="{6BA55703-9C89-4EC9-BB8D-BE797ACF8AB3}">
      <dsp:nvSpPr>
        <dsp:cNvPr id="0" name=""/>
        <dsp:cNvSpPr/>
      </dsp:nvSpPr>
      <dsp:spPr>
        <a:xfrm>
          <a:off x="450482" y="-27063"/>
          <a:ext cx="4915782" cy="4915782"/>
        </a:xfrm>
        <a:prstGeom prst="circularArrow">
          <a:avLst>
            <a:gd name="adj1" fmla="val 6896"/>
            <a:gd name="adj2" fmla="val 464860"/>
            <a:gd name="adj3" fmla="val 551488"/>
            <a:gd name="adj4" fmla="val 20583653"/>
            <a:gd name="adj5" fmla="val 8045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2FE06A1D-FAD9-4B45-9648-A45E78BFAEA9}">
      <dsp:nvSpPr>
        <dsp:cNvPr id="0" name=""/>
        <dsp:cNvSpPr/>
      </dsp:nvSpPr>
      <dsp:spPr>
        <a:xfrm>
          <a:off x="3517498" y="3039951"/>
          <a:ext cx="1738386" cy="1738386"/>
        </a:xfrm>
        <a:prstGeom prst="rect">
          <a:avLst/>
        </a:prstGeom>
        <a:gradFill rotWithShape="0">
          <a:gsLst>
            <a:gs pos="0">
              <a:schemeClr val="accent3">
                <a:lumMod val="20000"/>
                <a:lumOff val="80000"/>
              </a:schemeClr>
            </a:gs>
            <a:gs pos="35000">
              <a:schemeClr val="accent3">
                <a:tint val="37000"/>
                <a:satMod val="300000"/>
              </a:schemeClr>
            </a:gs>
            <a:gs pos="100000">
              <a:schemeClr val="accent3">
                <a:tint val="15000"/>
                <a:satMod val="350000"/>
              </a:schemeClr>
            </a:gs>
          </a:gsLst>
          <a:lin ang="16200000" scaled="1"/>
        </a:gradFill>
        <a:ln w="9525" cap="flat" cmpd="sng" algn="ctr">
          <a:noFill/>
          <a:prstDash val="solid"/>
        </a:ln>
        <a:effectLst>
          <a:outerShdw blurRad="107950" dist="12700" dir="5400000" algn="ctr" rotWithShape="0">
            <a:srgbClr val="000000"/>
          </a:outerShdw>
        </a:effectLst>
        <a:scene3d>
          <a:camera prst="orthographicFront">
            <a:rot lat="0" lon="0" rev="0"/>
          </a:camera>
          <a:lightRig rig="soft" dir="t">
            <a:rot lat="0" lon="0" rev="0"/>
          </a:lightRig>
        </a:scene3d>
        <a:sp3d contourW="44450" prstMaterial="matte">
          <a:bevelT w="63500" h="63500" prst="artDeco"/>
          <a:contourClr>
            <a:srgbClr val="FFFFFF"/>
          </a:contourClr>
        </a:sp3d>
      </dsp:spPr>
      <dsp:style>
        <a:lnRef idx="1">
          <a:schemeClr val="accent3"/>
        </a:lnRef>
        <a:fillRef idx="2">
          <a:schemeClr val="accent3"/>
        </a:fillRef>
        <a:effectRef idx="1">
          <a:schemeClr val="accent3"/>
        </a:effectRef>
        <a:fontRef idx="minor">
          <a:schemeClr val="dk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kern="1200">
              <a:solidFill>
                <a:schemeClr val="accent1">
                  <a:lumMod val="50000"/>
                </a:schemeClr>
              </a:solidFill>
              <a:latin typeface="Arial" panose="020B0604020202020204" pitchFamily="34" charset="0"/>
              <a:cs typeface="Arial" panose="020B0604020202020204" pitchFamily="34" charset="0"/>
            </a:rPr>
            <a:t>Обеспечение отдыха и оздоровления детей -</a:t>
          </a: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kern="1200">
              <a:solidFill>
                <a:schemeClr val="accent1">
                  <a:lumMod val="50000"/>
                </a:schemeClr>
              </a:solidFill>
              <a:latin typeface="Arial" panose="020B0604020202020204" pitchFamily="34" charset="0"/>
              <a:cs typeface="Arial" panose="020B0604020202020204" pitchFamily="34" charset="0"/>
            </a:rPr>
            <a:t>   4,0 млн. рублей</a:t>
          </a:r>
        </a:p>
      </dsp:txBody>
      <dsp:txXfrm>
        <a:off x="3517498" y="3039951"/>
        <a:ext cx="1738386" cy="1738386"/>
      </dsp:txXfrm>
    </dsp:sp>
    <dsp:sp modelId="{CFC22C1A-6E2E-4E16-9B1F-5269D2E21F48}">
      <dsp:nvSpPr>
        <dsp:cNvPr id="0" name=""/>
        <dsp:cNvSpPr/>
      </dsp:nvSpPr>
      <dsp:spPr>
        <a:xfrm>
          <a:off x="450482" y="-27063"/>
          <a:ext cx="4915782" cy="4915782"/>
        </a:xfrm>
        <a:prstGeom prst="circularArrow">
          <a:avLst>
            <a:gd name="adj1" fmla="val 6896"/>
            <a:gd name="adj2" fmla="val 464860"/>
            <a:gd name="adj3" fmla="val 5579615"/>
            <a:gd name="adj4" fmla="val 4383653"/>
            <a:gd name="adj5" fmla="val 8045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FE02D276-6E1A-4950-9835-014CDAF86114}">
      <dsp:nvSpPr>
        <dsp:cNvPr id="0" name=""/>
        <dsp:cNvSpPr/>
      </dsp:nvSpPr>
      <dsp:spPr>
        <a:xfrm>
          <a:off x="341382" y="2878498"/>
          <a:ext cx="2177346" cy="2061292"/>
        </a:xfrm>
        <a:prstGeom prst="rect">
          <a:avLst/>
        </a:prstGeom>
        <a:solidFill>
          <a:schemeClr val="accent4">
            <a:lumMod val="40000"/>
            <a:lumOff val="60000"/>
          </a:schemeClr>
        </a:solidFill>
        <a:ln w="9525" cap="flat" cmpd="sng" algn="ctr">
          <a:noFill/>
          <a:prstDash val="solid"/>
        </a:ln>
        <a:effectLst>
          <a:outerShdw blurRad="107950" dist="12700" dir="5400000" algn="ctr" rotWithShape="0">
            <a:srgbClr val="000000"/>
          </a:outerShdw>
        </a:effectLst>
        <a:scene3d>
          <a:camera prst="orthographicFront">
            <a:rot lat="0" lon="0" rev="0"/>
          </a:camera>
          <a:lightRig rig="soft" dir="t">
            <a:rot lat="0" lon="0" rev="0"/>
          </a:lightRig>
        </a:scene3d>
        <a:sp3d contourW="44450" prstMaterial="matte">
          <a:bevelT w="63500" h="63500" prst="artDeco"/>
          <a:contourClr>
            <a:srgbClr val="FFFFFF"/>
          </a:contourClr>
        </a:sp3d>
      </dsp:spPr>
      <dsp:style>
        <a:lnRef idx="1">
          <a:schemeClr val="accent2"/>
        </a:lnRef>
        <a:fillRef idx="2">
          <a:schemeClr val="accent2"/>
        </a:fillRef>
        <a:effectRef idx="1">
          <a:schemeClr val="accent2"/>
        </a:effectRef>
        <a:fontRef idx="minor">
          <a:schemeClr val="dk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kern="1200">
              <a:solidFill>
                <a:schemeClr val="accent1">
                  <a:lumMod val="50000"/>
                </a:schemeClr>
              </a:solidFill>
            </a:rPr>
            <a:t>Обеспечение жилыми помещениями детей-сирот и детей, оставшихся без попечения родителей, лиц из числа детей-сирот и детей, оставшихся без попечения родителей, по договорам найма специализированных жилых помещений - </a:t>
          </a: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kern="1200">
              <a:solidFill>
                <a:schemeClr val="accent1">
                  <a:lumMod val="50000"/>
                </a:schemeClr>
              </a:solidFill>
            </a:rPr>
            <a:t>58,8 млн. рублей </a:t>
          </a: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kern="1200">
              <a:solidFill>
                <a:schemeClr val="accent1">
                  <a:lumMod val="50000"/>
                </a:schemeClr>
              </a:solidFill>
            </a:rPr>
            <a:t> </a:t>
          </a:r>
        </a:p>
      </dsp:txBody>
      <dsp:txXfrm>
        <a:off x="341382" y="2878498"/>
        <a:ext cx="2177346" cy="2061292"/>
      </dsp:txXfrm>
    </dsp:sp>
    <dsp:sp modelId="{AD81FD0E-0A7F-4FD1-8E7E-013BC536DB1D}">
      <dsp:nvSpPr>
        <dsp:cNvPr id="0" name=""/>
        <dsp:cNvSpPr/>
      </dsp:nvSpPr>
      <dsp:spPr>
        <a:xfrm>
          <a:off x="450482" y="-27063"/>
          <a:ext cx="4915782" cy="4915782"/>
        </a:xfrm>
        <a:prstGeom prst="circularArrow">
          <a:avLst>
            <a:gd name="adj1" fmla="val 6896"/>
            <a:gd name="adj2" fmla="val 464860"/>
            <a:gd name="adj3" fmla="val 11351488"/>
            <a:gd name="adj4" fmla="val 10058132"/>
            <a:gd name="adj5" fmla="val 8045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A7896345-7E2B-47ED-969E-E2FE4DEED23F}">
      <dsp:nvSpPr>
        <dsp:cNvPr id="0" name=""/>
        <dsp:cNvSpPr/>
      </dsp:nvSpPr>
      <dsp:spPr>
        <a:xfrm>
          <a:off x="560862" y="83316"/>
          <a:ext cx="1738386" cy="1738386"/>
        </a:xfrm>
        <a:prstGeom prst="rect">
          <a:avLst/>
        </a:prstGeom>
        <a:solidFill>
          <a:schemeClr val="accent5">
            <a:lumMod val="40000"/>
            <a:lumOff val="60000"/>
          </a:schemeClr>
        </a:solidFill>
        <a:ln w="9525" cap="flat" cmpd="sng" algn="ctr">
          <a:noFill/>
          <a:prstDash val="solid"/>
        </a:ln>
        <a:effectLst>
          <a:outerShdw blurRad="107950" dist="12700" dir="5400000" algn="ctr" rotWithShape="0">
            <a:srgbClr val="000000"/>
          </a:outerShdw>
        </a:effectLst>
        <a:scene3d>
          <a:camera prst="orthographicFront">
            <a:rot lat="0" lon="0" rev="0"/>
          </a:camera>
          <a:lightRig rig="soft" dir="t">
            <a:rot lat="0" lon="0" rev="0"/>
          </a:lightRig>
        </a:scene3d>
        <a:sp3d contourW="44450" prstMaterial="matte">
          <a:bevelT w="63500" h="63500" prst="artDeco"/>
          <a:contourClr>
            <a:srgbClr val="FFFFFF"/>
          </a:contourClr>
        </a:sp3d>
      </dsp:spPr>
      <dsp:style>
        <a:lnRef idx="1">
          <a:schemeClr val="accent2"/>
        </a:lnRef>
        <a:fillRef idx="2">
          <a:schemeClr val="accent2"/>
        </a:fillRef>
        <a:effectRef idx="1">
          <a:schemeClr val="accent2"/>
        </a:effectRef>
        <a:fontRef idx="minor">
          <a:schemeClr val="dk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kern="1200">
              <a:solidFill>
                <a:schemeClr val="accent1">
                  <a:lumMod val="50000"/>
                </a:schemeClr>
              </a:solidFill>
            </a:rPr>
            <a:t>Обеспечение профилактики безнадзорности и беспризорности в муниципальном образовании -</a:t>
          </a: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kern="1200">
              <a:solidFill>
                <a:schemeClr val="accent1">
                  <a:lumMod val="50000"/>
                </a:schemeClr>
              </a:solidFill>
            </a:rPr>
            <a:t>20,0 тыс. рублей</a:t>
          </a:r>
        </a:p>
      </dsp:txBody>
      <dsp:txXfrm>
        <a:off x="560862" y="83316"/>
        <a:ext cx="1738386" cy="1738386"/>
      </dsp:txXfrm>
    </dsp:sp>
    <dsp:sp modelId="{32C6D753-D49E-426A-A45F-85B03038DAB6}">
      <dsp:nvSpPr>
        <dsp:cNvPr id="0" name=""/>
        <dsp:cNvSpPr/>
      </dsp:nvSpPr>
      <dsp:spPr>
        <a:xfrm>
          <a:off x="450482" y="-27063"/>
          <a:ext cx="4915782" cy="4915782"/>
        </a:xfrm>
        <a:prstGeom prst="circularArrow">
          <a:avLst>
            <a:gd name="adj1" fmla="val 6896"/>
            <a:gd name="adj2" fmla="val 464860"/>
            <a:gd name="adj3" fmla="val 16751488"/>
            <a:gd name="adj4" fmla="val 15183653"/>
            <a:gd name="adj5" fmla="val 8045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</dsp:spTree>
</dsp:drawing>
</file>

<file path=word/diagrams/drawing6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5EDF5E8-C414-4423-8EFC-3DC34A159846}">
      <dsp:nvSpPr>
        <dsp:cNvPr id="0" name=""/>
        <dsp:cNvSpPr/>
      </dsp:nvSpPr>
      <dsp:spPr>
        <a:xfrm>
          <a:off x="492823" y="0"/>
          <a:ext cx="5585333" cy="1581150"/>
        </a:xfrm>
        <a:prstGeom prst="rightArrow">
          <a:avLst/>
        </a:prstGeom>
        <a:gradFill rotWithShape="1">
          <a:gsLst>
            <a:gs pos="0">
              <a:srgbClr val="C0504D">
                <a:tint val="50000"/>
                <a:satMod val="300000"/>
              </a:srgbClr>
            </a:gs>
            <a:gs pos="35000">
              <a:srgbClr val="C0504D">
                <a:tint val="37000"/>
                <a:satMod val="300000"/>
              </a:srgbClr>
            </a:gs>
            <a:gs pos="100000">
              <a:srgbClr val="C0504D">
                <a:tint val="15000"/>
                <a:satMod val="350000"/>
              </a:srgbClr>
            </a:gs>
          </a:gsLst>
          <a:lin ang="16200000" scaled="1"/>
        </a:gradFill>
        <a:ln w="9525" cap="flat" cmpd="sng" algn="ctr">
          <a:solidFill>
            <a:srgbClr val="C0504D">
              <a:shade val="95000"/>
              <a:satMod val="105000"/>
            </a:srgb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1">
          <a:schemeClr val="accent2"/>
        </a:lnRef>
        <a:fillRef idx="2">
          <a:schemeClr val="accent2"/>
        </a:fillRef>
        <a:effectRef idx="1">
          <a:schemeClr val="accent2"/>
        </a:effectRef>
        <a:fontRef idx="minor">
          <a:schemeClr val="dk1"/>
        </a:fontRef>
      </dsp:style>
    </dsp:sp>
    <dsp:sp modelId="{0B8F98BD-5ED4-415D-98B5-5B8E3EA138B3}">
      <dsp:nvSpPr>
        <dsp:cNvPr id="0" name=""/>
        <dsp:cNvSpPr/>
      </dsp:nvSpPr>
      <dsp:spPr>
        <a:xfrm>
          <a:off x="3204" y="474345"/>
          <a:ext cx="1523621" cy="632460"/>
        </a:xfrm>
        <a:prstGeom prst="roundRect">
          <a:avLst/>
        </a:prstGeom>
        <a:gradFill rotWithShape="1">
          <a:gsLst>
            <a:gs pos="0">
              <a:srgbClr val="9BBB59">
                <a:tint val="50000"/>
                <a:satMod val="300000"/>
              </a:srgbClr>
            </a:gs>
            <a:gs pos="35000">
              <a:srgbClr val="9BBB59">
                <a:tint val="37000"/>
                <a:satMod val="300000"/>
              </a:srgbClr>
            </a:gs>
            <a:gs pos="100000">
              <a:srgbClr val="9BBB59">
                <a:tint val="15000"/>
                <a:satMod val="350000"/>
              </a:srgbClr>
            </a:gs>
          </a:gsLst>
          <a:lin ang="16200000" scaled="1"/>
        </a:gradFill>
        <a:ln w="9525" cap="flat" cmpd="sng" algn="ctr">
          <a:solidFill>
            <a:srgbClr val="9BBB59">
              <a:shade val="95000"/>
              <a:satMod val="105000"/>
            </a:srgb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1">
          <a:schemeClr val="accent3"/>
        </a:lnRef>
        <a:fillRef idx="2">
          <a:schemeClr val="accent3"/>
        </a:fillRef>
        <a:effectRef idx="1">
          <a:schemeClr val="accent3"/>
        </a:effectRef>
        <a:fontRef idx="minor">
          <a:schemeClr val="dk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spcBef>
              <a:spcPct val="0"/>
            </a:spcBef>
          </a:pPr>
          <a:r>
            <a:rPr lang="ru-RU" sz="1100" b="1" kern="1200">
              <a:solidFill>
                <a:srgbClr val="4BACC6">
                  <a:lumMod val="50000"/>
                </a:srgbClr>
              </a:solidFill>
              <a:latin typeface="Arial"/>
              <a:ea typeface="+mn-ea"/>
              <a:cs typeface="+mn-cs"/>
            </a:rPr>
            <a:t>2018 год</a:t>
          </a:r>
        </a:p>
        <a:p>
          <a:pPr lvl="0" algn="ctr" defTabSz="48895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100" b="1" kern="1200">
              <a:solidFill>
                <a:srgbClr val="4BACC6">
                  <a:lumMod val="50000"/>
                </a:srgbClr>
              </a:solidFill>
              <a:latin typeface="Arial"/>
              <a:ea typeface="+mn-ea"/>
              <a:cs typeface="+mn-cs"/>
            </a:rPr>
            <a:t>12 квартир </a:t>
          </a:r>
        </a:p>
        <a:p>
          <a:pPr lvl="0" algn="ctr" defTabSz="48895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100" b="1" kern="1200">
              <a:solidFill>
                <a:srgbClr val="4BACC6">
                  <a:lumMod val="50000"/>
                </a:srgbClr>
              </a:solidFill>
              <a:latin typeface="Arial"/>
              <a:ea typeface="+mn-ea"/>
              <a:cs typeface="+mn-cs"/>
            </a:rPr>
            <a:t>на 14,7 млн. </a:t>
          </a:r>
        </a:p>
        <a:p>
          <a:pPr lvl="0" algn="ctr" defTabSz="48895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100" b="1" kern="1200">
              <a:solidFill>
                <a:srgbClr val="4BACC6">
                  <a:lumMod val="50000"/>
                </a:srgbClr>
              </a:solidFill>
              <a:latin typeface="Arial"/>
              <a:ea typeface="+mn-ea"/>
              <a:cs typeface="+mn-cs"/>
            </a:rPr>
            <a:t>рублей </a:t>
          </a:r>
        </a:p>
      </dsp:txBody>
      <dsp:txXfrm>
        <a:off x="34078" y="505219"/>
        <a:ext cx="1461873" cy="570712"/>
      </dsp:txXfrm>
    </dsp:sp>
    <dsp:sp modelId="{B4E0B549-6012-4886-BF81-6D3449219DCE}">
      <dsp:nvSpPr>
        <dsp:cNvPr id="0" name=""/>
        <dsp:cNvSpPr/>
      </dsp:nvSpPr>
      <dsp:spPr>
        <a:xfrm>
          <a:off x="1721260" y="474345"/>
          <a:ext cx="1494468" cy="632460"/>
        </a:xfrm>
        <a:prstGeom prst="roundRect">
          <a:avLst/>
        </a:prstGeom>
        <a:gradFill rotWithShape="1">
          <a:gsLst>
            <a:gs pos="0">
              <a:srgbClr val="9BBB59">
                <a:tint val="50000"/>
                <a:satMod val="300000"/>
              </a:srgbClr>
            </a:gs>
            <a:gs pos="35000">
              <a:srgbClr val="9BBB59">
                <a:tint val="37000"/>
                <a:satMod val="300000"/>
              </a:srgbClr>
            </a:gs>
            <a:gs pos="100000">
              <a:srgbClr val="9BBB59">
                <a:tint val="15000"/>
                <a:satMod val="350000"/>
              </a:srgbClr>
            </a:gs>
          </a:gsLst>
          <a:lin ang="16200000" scaled="1"/>
        </a:gradFill>
        <a:ln w="9525" cap="flat" cmpd="sng" algn="ctr">
          <a:solidFill>
            <a:srgbClr val="9BBB59">
              <a:shade val="95000"/>
              <a:satMod val="105000"/>
            </a:srgb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1">
          <a:schemeClr val="accent3"/>
        </a:lnRef>
        <a:fillRef idx="2">
          <a:schemeClr val="accent3"/>
        </a:fillRef>
        <a:effectRef idx="1">
          <a:schemeClr val="accent3"/>
        </a:effectRef>
        <a:fontRef idx="minor">
          <a:schemeClr val="dk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spcBef>
              <a:spcPct val="0"/>
            </a:spcBef>
          </a:pPr>
          <a:r>
            <a:rPr lang="ru-RU" sz="1100" b="1" kern="1200">
              <a:solidFill>
                <a:srgbClr val="4BACC6">
                  <a:lumMod val="50000"/>
                </a:srgbClr>
              </a:solidFill>
              <a:latin typeface="Arial"/>
              <a:ea typeface="+mn-ea"/>
              <a:cs typeface="+mn-cs"/>
            </a:rPr>
            <a:t>2019 год</a:t>
          </a:r>
        </a:p>
        <a:p>
          <a:pPr lvl="0" algn="ctr" defTabSz="48895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100" b="1" kern="1200">
              <a:solidFill>
                <a:srgbClr val="4BACC6">
                  <a:lumMod val="50000"/>
                </a:srgbClr>
              </a:solidFill>
              <a:latin typeface="Arial"/>
              <a:ea typeface="+mn-ea"/>
              <a:cs typeface="+mn-cs"/>
            </a:rPr>
            <a:t>23 квартиры</a:t>
          </a:r>
        </a:p>
        <a:p>
          <a:pPr lvl="0" algn="ctr" defTabSz="48895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100" b="1" kern="1200">
              <a:solidFill>
                <a:srgbClr val="4BACC6">
                  <a:lumMod val="50000"/>
                </a:srgbClr>
              </a:solidFill>
              <a:latin typeface="Arial"/>
              <a:ea typeface="+mn-ea"/>
              <a:cs typeface="+mn-cs"/>
            </a:rPr>
            <a:t>на 31,3 млн. рублей </a:t>
          </a:r>
        </a:p>
      </dsp:txBody>
      <dsp:txXfrm>
        <a:off x="1752134" y="505219"/>
        <a:ext cx="1432720" cy="570712"/>
      </dsp:txXfrm>
    </dsp:sp>
    <dsp:sp modelId="{DFA46703-6832-4DA9-AC85-10B7C6A1DDE8}">
      <dsp:nvSpPr>
        <dsp:cNvPr id="0" name=""/>
        <dsp:cNvSpPr/>
      </dsp:nvSpPr>
      <dsp:spPr>
        <a:xfrm>
          <a:off x="3410163" y="474345"/>
          <a:ext cx="1471649" cy="632460"/>
        </a:xfrm>
        <a:prstGeom prst="roundRect">
          <a:avLst/>
        </a:prstGeom>
        <a:gradFill rotWithShape="1">
          <a:gsLst>
            <a:gs pos="0">
              <a:srgbClr val="9BBB59">
                <a:tint val="50000"/>
                <a:satMod val="300000"/>
              </a:srgbClr>
            </a:gs>
            <a:gs pos="35000">
              <a:srgbClr val="9BBB59">
                <a:tint val="37000"/>
                <a:satMod val="300000"/>
              </a:srgbClr>
            </a:gs>
            <a:gs pos="100000">
              <a:srgbClr val="9BBB59">
                <a:tint val="15000"/>
                <a:satMod val="350000"/>
              </a:srgbClr>
            </a:gs>
          </a:gsLst>
          <a:lin ang="16200000" scaled="1"/>
        </a:gradFill>
        <a:ln w="9525" cap="flat" cmpd="sng" algn="ctr">
          <a:solidFill>
            <a:srgbClr val="9BBB59">
              <a:shade val="95000"/>
              <a:satMod val="105000"/>
            </a:srgb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1">
          <a:schemeClr val="accent3"/>
        </a:lnRef>
        <a:fillRef idx="2">
          <a:schemeClr val="accent3"/>
        </a:fillRef>
        <a:effectRef idx="1">
          <a:schemeClr val="accent3"/>
        </a:effectRef>
        <a:fontRef idx="minor">
          <a:schemeClr val="dk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100" b="1" kern="1200">
              <a:solidFill>
                <a:srgbClr val="4BACC6">
                  <a:lumMod val="50000"/>
                </a:srgbClr>
              </a:solidFill>
              <a:latin typeface="Arial"/>
              <a:ea typeface="+mn-ea"/>
              <a:cs typeface="+mn-cs"/>
            </a:rPr>
            <a:t>2020 год</a:t>
          </a:r>
        </a:p>
        <a:p>
          <a:pPr lvl="0" algn="ctr" defTabSz="48895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100" b="1" kern="1200">
              <a:solidFill>
                <a:srgbClr val="4BACC6">
                  <a:lumMod val="50000"/>
                </a:srgbClr>
              </a:solidFill>
              <a:latin typeface="Arial"/>
              <a:ea typeface="+mn-ea"/>
              <a:cs typeface="+mn-cs"/>
            </a:rPr>
            <a:t>26 квартир</a:t>
          </a:r>
        </a:p>
        <a:p>
          <a:pPr lvl="0" algn="ctr" defTabSz="48895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100" b="1" kern="1200">
              <a:solidFill>
                <a:srgbClr val="4BACC6">
                  <a:lumMod val="50000"/>
                </a:srgbClr>
              </a:solidFill>
              <a:latin typeface="Arial"/>
              <a:ea typeface="+mn-ea"/>
              <a:cs typeface="+mn-cs"/>
            </a:rPr>
            <a:t>на 39,7 млн. рублей </a:t>
          </a:r>
        </a:p>
      </dsp:txBody>
      <dsp:txXfrm>
        <a:off x="3441037" y="505219"/>
        <a:ext cx="1409901" cy="570712"/>
      </dsp:txXfrm>
    </dsp:sp>
    <dsp:sp modelId="{A5FA5076-394C-4C5D-9EDD-F0AFCADA0B38}">
      <dsp:nvSpPr>
        <dsp:cNvPr id="0" name=""/>
        <dsp:cNvSpPr/>
      </dsp:nvSpPr>
      <dsp:spPr>
        <a:xfrm>
          <a:off x="5076247" y="474345"/>
          <a:ext cx="1491528" cy="632460"/>
        </a:xfrm>
        <a:prstGeom prst="roundRect">
          <a:avLst/>
        </a:prstGeom>
        <a:gradFill rotWithShape="1">
          <a:gsLst>
            <a:gs pos="0">
              <a:srgbClr val="9BBB59">
                <a:tint val="50000"/>
                <a:satMod val="300000"/>
              </a:srgbClr>
            </a:gs>
            <a:gs pos="35000">
              <a:srgbClr val="9BBB59">
                <a:tint val="37000"/>
                <a:satMod val="300000"/>
              </a:srgbClr>
            </a:gs>
            <a:gs pos="100000">
              <a:srgbClr val="9BBB59">
                <a:tint val="15000"/>
                <a:satMod val="350000"/>
              </a:srgbClr>
            </a:gs>
          </a:gsLst>
          <a:lin ang="16200000" scaled="1"/>
        </a:gradFill>
        <a:ln w="9525" cap="flat" cmpd="sng" algn="ctr">
          <a:solidFill>
            <a:srgbClr val="9BBB59">
              <a:shade val="95000"/>
              <a:satMod val="105000"/>
            </a:srgb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1">
          <a:schemeClr val="accent3"/>
        </a:lnRef>
        <a:fillRef idx="2">
          <a:schemeClr val="accent3"/>
        </a:fillRef>
        <a:effectRef idx="1">
          <a:schemeClr val="accent3"/>
        </a:effectRef>
        <a:fontRef idx="minor">
          <a:schemeClr val="dk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100" b="1" kern="1200">
              <a:solidFill>
                <a:srgbClr val="4BACC6">
                  <a:lumMod val="50000"/>
                </a:srgbClr>
              </a:solidFill>
              <a:latin typeface="Arial"/>
              <a:ea typeface="+mn-ea"/>
              <a:cs typeface="+mn-cs"/>
            </a:rPr>
            <a:t>2021 год</a:t>
          </a:r>
        </a:p>
        <a:p>
          <a:pPr lvl="0" algn="ctr" defTabSz="48895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100" b="1" kern="1200">
              <a:solidFill>
                <a:srgbClr val="4BACC6">
                  <a:lumMod val="50000"/>
                </a:srgbClr>
              </a:solidFill>
              <a:latin typeface="Arial"/>
              <a:ea typeface="+mn-ea"/>
              <a:cs typeface="+mn-cs"/>
            </a:rPr>
            <a:t>31 квартира</a:t>
          </a:r>
        </a:p>
        <a:p>
          <a:pPr lvl="0" algn="ctr" defTabSz="48895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100" b="1" kern="1200">
              <a:solidFill>
                <a:srgbClr val="4BACC6">
                  <a:lumMod val="50000"/>
                </a:srgbClr>
              </a:solidFill>
              <a:latin typeface="Arial"/>
              <a:ea typeface="+mn-ea"/>
              <a:cs typeface="+mn-cs"/>
            </a:rPr>
            <a:t>на 58,8 млн. рублей</a:t>
          </a:r>
        </a:p>
      </dsp:txBody>
      <dsp:txXfrm>
        <a:off x="5107121" y="505219"/>
        <a:ext cx="1429780" cy="570712"/>
      </dsp:txXfrm>
    </dsp:sp>
  </dsp:spTree>
</dsp:drawing>
</file>

<file path=word/diagrams/drawing7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FC82FB3D-3F0E-47D6-AC57-058664422A94}">
      <dsp:nvSpPr>
        <dsp:cNvPr id="0" name=""/>
        <dsp:cNvSpPr/>
      </dsp:nvSpPr>
      <dsp:spPr>
        <a:xfrm>
          <a:off x="54064" y="0"/>
          <a:ext cx="3569196" cy="3457575"/>
        </a:xfrm>
        <a:prstGeom prst="roundRect">
          <a:avLst>
            <a:gd name="adj" fmla="val 10000"/>
          </a:avLst>
        </a:prstGeom>
        <a:gradFill rotWithShape="1">
          <a:gsLst>
            <a:gs pos="0">
              <a:schemeClr val="accent4">
                <a:tint val="50000"/>
                <a:satMod val="300000"/>
              </a:schemeClr>
            </a:gs>
            <a:gs pos="35000">
              <a:schemeClr val="accent4">
                <a:tint val="37000"/>
                <a:satMod val="300000"/>
              </a:schemeClr>
            </a:gs>
            <a:gs pos="100000">
              <a:schemeClr val="accent4">
                <a:tint val="15000"/>
                <a:satMod val="350000"/>
              </a:schemeClr>
            </a:gs>
          </a:gsLst>
          <a:lin ang="16200000" scaled="1"/>
        </a:gradFill>
        <a:ln w="9525" cap="flat" cmpd="sng" algn="ctr">
          <a:noFill/>
          <a:prstDash val="solid"/>
        </a:ln>
        <a:effectLst>
          <a:outerShdw blurRad="149987" dist="250190" dir="8460000" algn="ctr" rotWithShape="0">
            <a:srgbClr val="000000">
              <a:alpha val="28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500000"/>
          </a:lightRig>
        </a:scene3d>
        <a:sp3d prstMaterial="metal">
          <a:bevelT w="88900" h="88900"/>
        </a:sp3d>
      </dsp:spPr>
      <dsp:style>
        <a:lnRef idx="1">
          <a:schemeClr val="accent4"/>
        </a:lnRef>
        <a:fillRef idx="2">
          <a:schemeClr val="accent4"/>
        </a:fillRef>
        <a:effectRef idx="1">
          <a:schemeClr val="accent4"/>
        </a:effectRef>
        <a:fontRef idx="minor">
          <a:schemeClr val="dk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>
              <a:solidFill>
                <a:schemeClr val="accent5">
                  <a:lumMod val="50000"/>
                </a:schemeClr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ЗАЩИТА НАСЕЛЕНИЯ И ТЕРРИТОРИИ </a:t>
          </a:r>
        </a:p>
        <a:p>
          <a:pPr lvl="0" algn="ctr" defTabSz="53340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>
              <a:solidFill>
                <a:schemeClr val="accent5">
                  <a:lumMod val="50000"/>
                </a:schemeClr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ОТ ЧС, ПРИРОДНОГО И ТЕХНОГЕННОГО ХАРАКТЕРА</a:t>
          </a:r>
        </a:p>
      </dsp:txBody>
      <dsp:txXfrm>
        <a:off x="54064" y="0"/>
        <a:ext cx="3569196" cy="1037272"/>
      </dsp:txXfrm>
    </dsp:sp>
    <dsp:sp modelId="{C8AA83D9-565D-4B41-A11D-C93F1F651CB8}">
      <dsp:nvSpPr>
        <dsp:cNvPr id="0" name=""/>
        <dsp:cNvSpPr/>
      </dsp:nvSpPr>
      <dsp:spPr>
        <a:xfrm>
          <a:off x="330955" y="918453"/>
          <a:ext cx="2855356" cy="811421"/>
        </a:xfrm>
        <a:prstGeom prst="roundRect">
          <a:avLst>
            <a:gd name="adj" fmla="val 10000"/>
          </a:avLst>
        </a:prstGeom>
        <a:gradFill rotWithShape="1">
          <a:gsLst>
            <a:gs pos="0">
              <a:schemeClr val="accent1">
                <a:tint val="50000"/>
                <a:satMod val="300000"/>
              </a:schemeClr>
            </a:gs>
            <a:gs pos="35000">
              <a:schemeClr val="accent1">
                <a:tint val="37000"/>
                <a:satMod val="300000"/>
              </a:schemeClr>
            </a:gs>
            <a:gs pos="100000">
              <a:schemeClr val="accent1">
                <a:tint val="15000"/>
                <a:satMod val="350000"/>
              </a:schemeClr>
            </a:gs>
          </a:gsLst>
          <a:lin ang="16200000" scaled="1"/>
        </a:gradFill>
        <a:ln w="9525" cap="flat" cmpd="sng" algn="ctr">
          <a:noFill/>
          <a:prstDash val="solid"/>
        </a:ln>
        <a:effectLst>
          <a:outerShdw blurRad="107950" dist="12700" dir="5400000" algn="ctr" rotWithShape="0">
            <a:srgbClr val="000000"/>
          </a:outerShdw>
        </a:effectLst>
        <a:scene3d>
          <a:camera prst="orthographicFront">
            <a:rot lat="0" lon="0" rev="0"/>
          </a:camera>
          <a:lightRig rig="soft" dir="t">
            <a:rot lat="0" lon="0" rev="0"/>
          </a:lightRig>
        </a:scene3d>
        <a:sp3d contourW="44450" prstMaterial="matte">
          <a:bevelT w="63500" h="63500" prst="artDeco"/>
          <a:contourClr>
            <a:srgbClr val="FFFFFF"/>
          </a:contourClr>
        </a:sp3d>
      </dsp:spPr>
      <dsp:style>
        <a:lnRef idx="1">
          <a:schemeClr val="accent1"/>
        </a:lnRef>
        <a:fillRef idx="2">
          <a:schemeClr val="accent1"/>
        </a:fillRef>
        <a:effectRef idx="1">
          <a:schemeClr val="accent1"/>
        </a:effectRef>
        <a:fontRef idx="minor">
          <a:schemeClr val="dk1"/>
        </a:fontRef>
      </dsp:style>
      <dsp:txBody>
        <a:bodyPr spcFirstLastPara="0" vert="horz" wrap="square" lIns="30480" tIns="22860" rIns="30480" bIns="2286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Мероприятия по предупреждению и ликвидации чрезвычайных ситуаций, стихийных бедствий и их последствий - 13,8 млн.рублей</a:t>
          </a:r>
          <a:endParaRPr lang="ru-RU" sz="1200" b="1" kern="1200">
            <a:solidFill>
              <a:schemeClr val="accent5">
                <a:lumMod val="50000"/>
              </a:schemeClr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354721" y="942219"/>
        <a:ext cx="2807824" cy="763889"/>
      </dsp:txXfrm>
    </dsp:sp>
    <dsp:sp modelId="{BF9E02D5-A5ED-4C32-935B-09138D4921A8}">
      <dsp:nvSpPr>
        <dsp:cNvPr id="0" name=""/>
        <dsp:cNvSpPr/>
      </dsp:nvSpPr>
      <dsp:spPr>
        <a:xfrm>
          <a:off x="310568" y="2610651"/>
          <a:ext cx="2914177" cy="715728"/>
        </a:xfrm>
        <a:prstGeom prst="roundRect">
          <a:avLst>
            <a:gd name="adj" fmla="val 10000"/>
          </a:avLst>
        </a:prstGeom>
        <a:gradFill rotWithShape="1">
          <a:gsLst>
            <a:gs pos="0">
              <a:schemeClr val="accent1">
                <a:tint val="50000"/>
                <a:satMod val="300000"/>
              </a:schemeClr>
            </a:gs>
            <a:gs pos="35000">
              <a:schemeClr val="accent1">
                <a:tint val="37000"/>
                <a:satMod val="300000"/>
              </a:schemeClr>
            </a:gs>
            <a:gs pos="100000">
              <a:schemeClr val="accent1">
                <a:tint val="15000"/>
                <a:satMod val="350000"/>
              </a:schemeClr>
            </a:gs>
          </a:gsLst>
          <a:lin ang="16200000" scaled="1"/>
        </a:gradFill>
        <a:ln w="9525" cap="flat" cmpd="sng" algn="ctr">
          <a:noFill/>
          <a:prstDash val="solid"/>
        </a:ln>
        <a:effectLst>
          <a:outerShdw blurRad="107950" dist="12700" dir="5400000" algn="ctr" rotWithShape="0">
            <a:srgbClr val="000000"/>
          </a:outerShdw>
        </a:effectLst>
        <a:scene3d>
          <a:camera prst="orthographicFront">
            <a:rot lat="0" lon="0" rev="0"/>
          </a:camera>
          <a:lightRig rig="soft" dir="t">
            <a:rot lat="0" lon="0" rev="0"/>
          </a:lightRig>
        </a:scene3d>
        <a:sp3d contourW="44450" prstMaterial="matte">
          <a:bevelT w="63500" h="63500" prst="artDeco"/>
          <a:contourClr>
            <a:srgbClr val="FFFFFF"/>
          </a:contourClr>
        </a:sp3d>
      </dsp:spPr>
      <dsp:style>
        <a:lnRef idx="1">
          <a:schemeClr val="accent1"/>
        </a:lnRef>
        <a:fillRef idx="2">
          <a:schemeClr val="accent1"/>
        </a:fillRef>
        <a:effectRef idx="1">
          <a:schemeClr val="accent1"/>
        </a:effectRef>
        <a:fontRef idx="minor">
          <a:schemeClr val="dk1"/>
        </a:fontRef>
      </dsp:style>
      <dsp:txBody>
        <a:bodyPr spcFirstLastPara="0" vert="horz" wrap="square" lIns="30480" tIns="22860" rIns="30480" bIns="22860" numCol="1" spcCol="1270" anchor="ctr" anchorCtr="0">
          <a:noAutofit/>
        </a:bodyPr>
        <a:lstStyle/>
        <a:p>
          <a:pPr lvl="0" algn="ctr" defTabSz="5334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200" b="1" kern="1200">
              <a:solidFill>
                <a:schemeClr val="tx2">
                  <a:lumMod val="50000"/>
                </a:schemeClr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Другие вопросы в области национальной безопасности и правоохранительной деятельности -</a:t>
          </a:r>
        </a:p>
        <a:p>
          <a:pPr lvl="0" algn="ctr" defTabSz="5334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200" b="1" kern="1200">
              <a:solidFill>
                <a:schemeClr val="tx2">
                  <a:lumMod val="50000"/>
                </a:schemeClr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 0,4 млн.рублей</a:t>
          </a:r>
          <a:endParaRPr lang="ru-RU" sz="1000" b="1" kern="1200">
            <a:solidFill>
              <a:schemeClr val="accent5">
                <a:lumMod val="50000"/>
              </a:schemeClr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331531" y="2631614"/>
        <a:ext cx="2872251" cy="673802"/>
      </dsp:txXfrm>
    </dsp:sp>
    <dsp:sp modelId="{15A2FADD-611B-40DF-ABDB-CD53FC682459}">
      <dsp:nvSpPr>
        <dsp:cNvPr id="0" name=""/>
        <dsp:cNvSpPr/>
      </dsp:nvSpPr>
      <dsp:spPr>
        <a:xfrm>
          <a:off x="292550" y="1835303"/>
          <a:ext cx="2855356" cy="691800"/>
        </a:xfrm>
        <a:prstGeom prst="roundRect">
          <a:avLst>
            <a:gd name="adj" fmla="val 10000"/>
          </a:avLst>
        </a:prstGeom>
        <a:gradFill rotWithShape="1">
          <a:gsLst>
            <a:gs pos="0">
              <a:schemeClr val="accent1">
                <a:tint val="50000"/>
                <a:satMod val="300000"/>
              </a:schemeClr>
            </a:gs>
            <a:gs pos="35000">
              <a:schemeClr val="accent1">
                <a:tint val="37000"/>
                <a:satMod val="300000"/>
              </a:schemeClr>
            </a:gs>
            <a:gs pos="100000">
              <a:schemeClr val="accent1">
                <a:tint val="15000"/>
                <a:satMod val="350000"/>
              </a:schemeClr>
            </a:gs>
          </a:gsLst>
          <a:lin ang="16200000" scaled="1"/>
        </a:gradFill>
        <a:ln w="9525" cap="flat" cmpd="sng" algn="ctr">
          <a:noFill/>
          <a:prstDash val="solid"/>
        </a:ln>
        <a:effectLst>
          <a:outerShdw blurRad="107950" dist="12700" dir="5400000" algn="ctr" rotWithShape="0">
            <a:srgbClr val="000000"/>
          </a:outerShdw>
        </a:effectLst>
        <a:scene3d>
          <a:camera prst="orthographicFront">
            <a:rot lat="0" lon="0" rev="0"/>
          </a:camera>
          <a:lightRig rig="soft" dir="t">
            <a:rot lat="0" lon="0" rev="0"/>
          </a:lightRig>
        </a:scene3d>
        <a:sp3d contourW="44450" prstMaterial="matte">
          <a:bevelT w="63500" h="63500" prst="artDeco"/>
          <a:contourClr>
            <a:srgbClr val="FFFFFF"/>
          </a:contourClr>
        </a:sp3d>
      </dsp:spPr>
      <dsp:style>
        <a:lnRef idx="1">
          <a:schemeClr val="accent1"/>
        </a:lnRef>
        <a:fillRef idx="2">
          <a:schemeClr val="accent1"/>
        </a:fillRef>
        <a:effectRef idx="1">
          <a:schemeClr val="accent1"/>
        </a:effectRef>
        <a:fontRef idx="minor">
          <a:schemeClr val="dk1"/>
        </a:fontRef>
      </dsp:style>
      <dsp:txBody>
        <a:bodyPr spcFirstLastPara="0" vert="horz" wrap="square" lIns="30480" tIns="22860" rIns="30480" bIns="2286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>
              <a:solidFill>
                <a:schemeClr val="tx2">
                  <a:lumMod val="50000"/>
                </a:schemeClr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Профилактика терроризма и экстремизма в Краснодарском крае - 4,9 млн. рублей</a:t>
          </a:r>
        </a:p>
      </dsp:txBody>
      <dsp:txXfrm>
        <a:off x="312812" y="1855565"/>
        <a:ext cx="2814832" cy="651276"/>
      </dsp:txXfrm>
    </dsp:sp>
    <dsp:sp modelId="{167A73A2-7356-499C-99AF-DEA3A42D6108}">
      <dsp:nvSpPr>
        <dsp:cNvPr id="0" name=""/>
        <dsp:cNvSpPr/>
      </dsp:nvSpPr>
      <dsp:spPr>
        <a:xfrm>
          <a:off x="3720342" y="0"/>
          <a:ext cx="2563646" cy="3457575"/>
        </a:xfrm>
        <a:prstGeom prst="roundRect">
          <a:avLst>
            <a:gd name="adj" fmla="val 10000"/>
          </a:avLst>
        </a:prstGeom>
        <a:gradFill rotWithShape="1">
          <a:gsLst>
            <a:gs pos="0">
              <a:schemeClr val="accent3">
                <a:tint val="50000"/>
                <a:satMod val="300000"/>
              </a:schemeClr>
            </a:gs>
            <a:gs pos="35000">
              <a:schemeClr val="accent3">
                <a:tint val="37000"/>
                <a:satMod val="300000"/>
              </a:schemeClr>
            </a:gs>
            <a:gs pos="100000">
              <a:schemeClr val="accent3">
                <a:tint val="15000"/>
                <a:satMod val="350000"/>
              </a:schemeClr>
            </a:gs>
          </a:gsLst>
          <a:lin ang="16200000" scaled="1"/>
        </a:gradFill>
        <a:ln w="9525" cap="flat" cmpd="sng" algn="ctr">
          <a:noFill/>
          <a:prstDash val="solid"/>
        </a:ln>
        <a:effectLst>
          <a:outerShdw blurRad="149987" dist="250190" dir="8460000" algn="ctr" rotWithShape="0">
            <a:srgbClr val="000000">
              <a:alpha val="28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500000"/>
          </a:lightRig>
        </a:scene3d>
        <a:sp3d prstMaterial="metal">
          <a:bevelT w="88900" h="88900"/>
        </a:sp3d>
      </dsp:spPr>
      <dsp:style>
        <a:lnRef idx="1">
          <a:schemeClr val="accent3"/>
        </a:lnRef>
        <a:fillRef idx="2">
          <a:schemeClr val="accent3"/>
        </a:fillRef>
        <a:effectRef idx="1">
          <a:schemeClr val="accent3"/>
        </a:effectRef>
        <a:fontRef idx="minor">
          <a:schemeClr val="dk1"/>
        </a:fontRef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>
            <a:solidFill>
              <a:schemeClr val="accent5">
                <a:lumMod val="50000"/>
              </a:schemeClr>
            </a:solidFill>
          </a:endParaRPr>
        </a:p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>
            <a:solidFill>
              <a:schemeClr val="accent5">
                <a:lumMod val="50000"/>
              </a:schemeClr>
            </a:solidFill>
          </a:endParaRPr>
        </a:p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>
            <a:solidFill>
              <a:schemeClr val="accent5">
                <a:lumMod val="50000"/>
              </a:schemeClr>
            </a:solidFill>
          </a:endParaRPr>
        </a:p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>
            <a:solidFill>
              <a:schemeClr val="accent5">
                <a:lumMod val="50000"/>
              </a:schemeClr>
            </a:solidFill>
          </a:endParaRPr>
        </a:p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>
            <a:solidFill>
              <a:schemeClr val="accent5">
                <a:lumMod val="50000"/>
              </a:schemeClr>
            </a:solidFill>
          </a:endParaRPr>
        </a:p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>
            <a:solidFill>
              <a:schemeClr val="accent5">
                <a:lumMod val="50000"/>
              </a:schemeClr>
            </a:solidFill>
          </a:endParaRPr>
        </a:p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>
            <a:solidFill>
              <a:schemeClr val="accent5">
                <a:lumMod val="50000"/>
              </a:schemeClr>
            </a:solidFill>
          </a:endParaRPr>
        </a:p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>
            <a:solidFill>
              <a:schemeClr val="accent5">
                <a:lumMod val="50000"/>
              </a:schemeClr>
            </a:solidFill>
          </a:endParaRPr>
        </a:p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>
            <a:solidFill>
              <a:schemeClr val="accent5">
                <a:lumMod val="50000"/>
              </a:schemeClr>
            </a:solidFill>
          </a:endParaRPr>
        </a:p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>
            <a:solidFill>
              <a:schemeClr val="accent5">
                <a:lumMod val="50000"/>
              </a:schemeClr>
            </a:solidFill>
          </a:endParaRPr>
        </a:p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>
            <a:solidFill>
              <a:schemeClr val="accent5">
                <a:lumMod val="50000"/>
              </a:schemeClr>
            </a:solidFill>
          </a:endParaRPr>
        </a:p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>
            <a:solidFill>
              <a:schemeClr val="accent5">
                <a:lumMod val="50000"/>
              </a:schemeClr>
            </a:solidFill>
          </a:endParaRPr>
        </a:p>
        <a:p>
          <a:pPr lvl="0" algn="ctr" defTabSz="22225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endParaRPr lang="ru-RU" sz="1400" b="1" kern="1200">
            <a:solidFill>
              <a:schemeClr val="tx2">
                <a:lumMod val="50000"/>
              </a:schemeClr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 lvl="0" algn="ctr" defTabSz="22225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endParaRPr lang="ru-RU" sz="1400" b="1" kern="1200">
            <a:solidFill>
              <a:schemeClr val="tx2">
                <a:lumMod val="50000"/>
              </a:schemeClr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 lvl="0" algn="ctr" defTabSz="22225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endParaRPr lang="ru-RU" sz="1400" b="1" kern="1200">
            <a:solidFill>
              <a:schemeClr val="tx2">
                <a:lumMod val="50000"/>
              </a:schemeClr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 lvl="0" algn="ctr" defTabSz="22225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endParaRPr lang="ru-RU" sz="1400" b="1" kern="1200">
            <a:solidFill>
              <a:schemeClr val="tx2">
                <a:lumMod val="50000"/>
              </a:schemeClr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 lvl="0" algn="ctr" defTabSz="22225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endParaRPr lang="ru-RU" sz="1400" b="1" kern="1200">
            <a:solidFill>
              <a:schemeClr val="tx2">
                <a:lumMod val="50000"/>
              </a:schemeClr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 lvl="0" algn="ctr" defTabSz="22225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endParaRPr lang="ru-RU" sz="1400" b="1" kern="1200">
            <a:solidFill>
              <a:schemeClr val="tx2">
                <a:lumMod val="50000"/>
              </a:schemeClr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 lvl="0" algn="ctr" defTabSz="22225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400" b="1" kern="1200">
              <a:solidFill>
                <a:schemeClr val="accent5">
                  <a:lumMod val="50000"/>
                </a:schemeClr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Снижение рисков и смягчение последствий чрезвычайных ситуаций природного и техногенного характера - </a:t>
          </a:r>
        </a:p>
        <a:p>
          <a:pPr lvl="0" algn="ctr" defTabSz="22225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400" b="1" kern="1200">
              <a:solidFill>
                <a:schemeClr val="accent5">
                  <a:lumMod val="50000"/>
                </a:schemeClr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12,9 млн.рублей, </a:t>
          </a:r>
        </a:p>
        <a:p>
          <a:pPr lvl="0" algn="ctr" defTabSz="22225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400" b="0" kern="1200">
              <a:solidFill>
                <a:schemeClr val="accent5">
                  <a:lumMod val="50000"/>
                </a:schemeClr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в том числе реализация мероприятий по строительству объекта «Инженерная защита территории ст. Переправной от негативного воздействия реки Ходзь» в части выполнения проектно-изыскательских работ – 7,2 млн. рублей</a:t>
          </a:r>
        </a:p>
      </dsp:txBody>
      <dsp:txXfrm>
        <a:off x="3720342" y="0"/>
        <a:ext cx="2563646" cy="1037272"/>
      </dsp:txXfrm>
    </dsp:sp>
  </dsp:spTree>
</dsp:drawing>
</file>

<file path=word/diagrams/drawing8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F36FAF8-5AAA-44B5-9A7E-18695A66EE38}">
      <dsp:nvSpPr>
        <dsp:cNvPr id="0" name=""/>
        <dsp:cNvSpPr/>
      </dsp:nvSpPr>
      <dsp:spPr>
        <a:xfrm rot="5400000">
          <a:off x="1769386" y="590749"/>
          <a:ext cx="505785" cy="592898"/>
        </a:xfrm>
        <a:prstGeom prst="bentUpArrow">
          <a:avLst>
            <a:gd name="adj1" fmla="val 32840"/>
            <a:gd name="adj2" fmla="val 25000"/>
            <a:gd name="adj3" fmla="val 35780"/>
          </a:avLst>
        </a:prstGeom>
        <a:solidFill>
          <a:schemeClr val="accent4">
            <a:lumMod val="60000"/>
            <a:lumOff val="40000"/>
          </a:schemeClr>
        </a:solidFill>
        <a:ln w="9525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1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/>
      </dsp:style>
    </dsp:sp>
    <dsp:sp modelId="{4AAEEC05-6AE9-4FC2-9625-7676F8F51D78}">
      <dsp:nvSpPr>
        <dsp:cNvPr id="0" name=""/>
        <dsp:cNvSpPr/>
      </dsp:nvSpPr>
      <dsp:spPr>
        <a:xfrm>
          <a:off x="257505" y="0"/>
          <a:ext cx="2978024" cy="693183"/>
        </a:xfrm>
        <a:prstGeom prst="roundRect">
          <a:avLst>
            <a:gd name="adj" fmla="val 16670"/>
          </a:avLst>
        </a:prstGeom>
        <a:gradFill rotWithShape="1">
          <a:gsLst>
            <a:gs pos="0">
              <a:schemeClr val="accent4">
                <a:tint val="50000"/>
                <a:satMod val="300000"/>
              </a:schemeClr>
            </a:gs>
            <a:gs pos="35000">
              <a:schemeClr val="accent4">
                <a:tint val="37000"/>
                <a:satMod val="300000"/>
              </a:schemeClr>
            </a:gs>
            <a:gs pos="100000">
              <a:schemeClr val="accent4">
                <a:tint val="15000"/>
                <a:satMod val="350000"/>
              </a:schemeClr>
            </a:gs>
          </a:gsLst>
          <a:lin ang="16200000" scaled="1"/>
        </a:gradFill>
        <a:ln w="9525" cap="flat" cmpd="sng" algn="ctr">
          <a:solidFill>
            <a:schemeClr val="accent4">
              <a:shade val="95000"/>
              <a:satMod val="10500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/>
      </dsp:spPr>
      <dsp:style>
        <a:lnRef idx="1">
          <a:schemeClr val="accent4"/>
        </a:lnRef>
        <a:fillRef idx="2">
          <a:schemeClr val="accent4"/>
        </a:fillRef>
        <a:effectRef idx="1">
          <a:schemeClr val="accent4"/>
        </a:effectRef>
        <a:fontRef idx="minor">
          <a:schemeClr val="dk1"/>
        </a:fontRef>
      </dsp:style>
      <dsp:txBody>
        <a:bodyPr spcFirstLastPara="0" vert="horz" wrap="square" lIns="68580" tIns="68580" rIns="68580" bIns="68580" numCol="1" spcCol="1270" anchor="ctr" anchorCtr="0">
          <a:noAutofit/>
        </a:bodyPr>
        <a:lstStyle/>
        <a:p>
          <a:pPr lvl="0" algn="ctr" defTabSz="80010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ru-RU" sz="1800" b="1" kern="1200">
              <a:solidFill>
                <a:schemeClr val="accent5">
                  <a:lumMod val="50000"/>
                </a:schemeClr>
              </a:solidFill>
              <a:latin typeface="Times New Roman" pitchFamily="18" charset="0"/>
              <a:ea typeface="+mn-ea"/>
              <a:cs typeface="Times New Roman" pitchFamily="18" charset="0"/>
            </a:rPr>
            <a:t>РАСХОДЫ</a:t>
          </a:r>
        </a:p>
        <a:p>
          <a:pPr lvl="0" algn="ctr" defTabSz="80010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ru-RU" sz="1800" b="1" kern="1200">
              <a:solidFill>
                <a:schemeClr val="accent5">
                  <a:lumMod val="50000"/>
                </a:schemeClr>
              </a:solidFill>
              <a:latin typeface="Times New Roman" pitchFamily="18" charset="0"/>
              <a:ea typeface="+mn-ea"/>
              <a:cs typeface="Times New Roman" pitchFamily="18" charset="0"/>
            </a:rPr>
            <a:t>36,3 МЛН. РУБЛЕЙ</a:t>
          </a:r>
          <a:r>
            <a:rPr lang="ru-RU" sz="1400" kern="1200">
              <a:solidFill>
                <a:schemeClr val="accent5">
                  <a:lumMod val="50000"/>
                </a:schemeClr>
              </a:solidFill>
              <a:latin typeface="Times New Roman" pitchFamily="18" charset="0"/>
              <a:ea typeface="+mn-ea"/>
              <a:cs typeface="Times New Roman" pitchFamily="18" charset="0"/>
            </a:rPr>
            <a:t> </a:t>
          </a:r>
        </a:p>
      </dsp:txBody>
      <dsp:txXfrm>
        <a:off x="291349" y="33844"/>
        <a:ext cx="2910336" cy="625495"/>
      </dsp:txXfrm>
    </dsp:sp>
    <dsp:sp modelId="{BA32F516-2E92-43FA-951D-9A1601BA7619}">
      <dsp:nvSpPr>
        <dsp:cNvPr id="0" name=""/>
        <dsp:cNvSpPr/>
      </dsp:nvSpPr>
      <dsp:spPr>
        <a:xfrm>
          <a:off x="2659489" y="110619"/>
          <a:ext cx="619260" cy="48170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9060" tIns="99060" rIns="99060" bIns="99060" numCol="1" spcCol="1270" anchor="ctr" anchorCtr="0">
          <a:noAutofit/>
        </a:bodyPr>
        <a:lstStyle/>
        <a:p>
          <a:pPr marL="228600" lvl="1" indent="-228600" algn="l" defTabSz="8890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ru-RU" sz="2000" kern="1200">
            <a:solidFill>
              <a:sysClr val="window" lastClr="FFFFFF"/>
            </a:solidFill>
            <a:latin typeface="Arial"/>
            <a:ea typeface="+mn-ea"/>
            <a:cs typeface="+mn-cs"/>
          </a:endParaRPr>
        </a:p>
      </dsp:txBody>
      <dsp:txXfrm>
        <a:off x="2659489" y="110619"/>
        <a:ext cx="619260" cy="481700"/>
      </dsp:txXfrm>
    </dsp:sp>
    <dsp:sp modelId="{2DA82D3E-565D-44CC-833F-CC40AAAB61D9}">
      <dsp:nvSpPr>
        <dsp:cNvPr id="0" name=""/>
        <dsp:cNvSpPr/>
      </dsp:nvSpPr>
      <dsp:spPr>
        <a:xfrm>
          <a:off x="2875286" y="539541"/>
          <a:ext cx="3596140" cy="557430"/>
        </a:xfrm>
        <a:prstGeom prst="roundRect">
          <a:avLst>
            <a:gd name="adj" fmla="val 16670"/>
          </a:avLst>
        </a:prstGeom>
        <a:gradFill rotWithShape="1">
          <a:gsLst>
            <a:gs pos="0">
              <a:schemeClr val="accent1">
                <a:tint val="50000"/>
                <a:satMod val="300000"/>
              </a:schemeClr>
            </a:gs>
            <a:gs pos="35000">
              <a:schemeClr val="accent1">
                <a:tint val="37000"/>
                <a:satMod val="300000"/>
              </a:schemeClr>
            </a:gs>
            <a:gs pos="100000">
              <a:schemeClr val="accent1">
                <a:tint val="15000"/>
                <a:satMod val="350000"/>
              </a:schemeClr>
            </a:gs>
          </a:gsLst>
          <a:lin ang="16200000" scaled="1"/>
        </a:gradFill>
        <a:ln w="9525" cap="flat" cmpd="sng" algn="ctr">
          <a:solidFill>
            <a:schemeClr val="accent1">
              <a:shade val="95000"/>
              <a:satMod val="10500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/>
      </dsp:spPr>
      <dsp:style>
        <a:lnRef idx="1">
          <a:schemeClr val="accent1"/>
        </a:lnRef>
        <a:fillRef idx="2">
          <a:schemeClr val="accent1"/>
        </a:fillRef>
        <a:effectRef idx="1">
          <a:schemeClr val="accent1"/>
        </a:effectRef>
        <a:fontRef idx="minor">
          <a:schemeClr val="dk1"/>
        </a:fontRef>
      </dsp:style>
      <dsp:txBody>
        <a:bodyPr spcFirstLastPara="0" vert="horz" wrap="square" lIns="68580" tIns="68580" rIns="68580" bIns="6858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800" b="1" kern="1200">
              <a:solidFill>
                <a:schemeClr val="accent5">
                  <a:lumMod val="50000"/>
                </a:schemeClr>
              </a:solidFill>
              <a:latin typeface="Times New Roman" pitchFamily="18" charset="0"/>
              <a:ea typeface="+mn-ea"/>
              <a:cs typeface="Times New Roman" pitchFamily="18" charset="0"/>
            </a:rPr>
            <a:t>НА ОДНОГО ЖИТЕЛЯ        </a:t>
          </a:r>
        </a:p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800" b="1" kern="1200">
              <a:solidFill>
                <a:schemeClr val="accent5">
                  <a:lumMod val="50000"/>
                </a:schemeClr>
              </a:solidFill>
              <a:latin typeface="Times New Roman" pitchFamily="18" charset="0"/>
              <a:ea typeface="+mn-ea"/>
              <a:cs typeface="Times New Roman" pitchFamily="18" charset="0"/>
            </a:rPr>
            <a:t>524,9 РУБЛЕЙ</a:t>
          </a:r>
        </a:p>
      </dsp:txBody>
      <dsp:txXfrm>
        <a:off x="2902502" y="566757"/>
        <a:ext cx="3541708" cy="502998"/>
      </dsp:txXfrm>
    </dsp:sp>
  </dsp:spTree>
</dsp:drawing>
</file>

<file path=word/diagrams/drawing9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4A0C59D-7D8C-454F-97BD-CBC6887BFA23}">
      <dsp:nvSpPr>
        <dsp:cNvPr id="0" name=""/>
        <dsp:cNvSpPr/>
      </dsp:nvSpPr>
      <dsp:spPr>
        <a:xfrm>
          <a:off x="1" y="0"/>
          <a:ext cx="6419846" cy="2152650"/>
        </a:xfrm>
        <a:prstGeom prst="rightArrow">
          <a:avLst/>
        </a:prstGeom>
        <a:solidFill>
          <a:schemeClr val="accent3">
            <a:lumMod val="60000"/>
            <a:lumOff val="40000"/>
          </a:schemeClr>
        </a:solidFill>
        <a:ln>
          <a:noFill/>
        </a:ln>
        <a:effectLst>
          <a:outerShdw blurRad="50800" dist="38100" dir="18900000" algn="bl" rotWithShape="0">
            <a:prstClr val="black">
              <a:alpha val="40000"/>
            </a:prstClr>
          </a:outerShdw>
        </a:effectLst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0C1DC644-9E96-49C3-A5B2-CF20C6FB22B6}">
      <dsp:nvSpPr>
        <dsp:cNvPr id="0" name=""/>
        <dsp:cNvSpPr/>
      </dsp:nvSpPr>
      <dsp:spPr>
        <a:xfrm>
          <a:off x="3035" y="200605"/>
          <a:ext cx="1766061" cy="1751439"/>
        </a:xfrm>
        <a:prstGeom prst="roundRect">
          <a:avLst/>
        </a:prstGeom>
        <a:gradFill rotWithShape="1">
          <a:gsLst>
            <a:gs pos="0">
              <a:schemeClr val="accent4">
                <a:tint val="50000"/>
                <a:satMod val="300000"/>
              </a:schemeClr>
            </a:gs>
            <a:gs pos="35000">
              <a:schemeClr val="accent4">
                <a:tint val="37000"/>
                <a:satMod val="300000"/>
              </a:schemeClr>
            </a:gs>
            <a:gs pos="100000">
              <a:schemeClr val="accent4">
                <a:tint val="15000"/>
                <a:satMod val="350000"/>
              </a:schemeClr>
            </a:gs>
          </a:gsLst>
          <a:lin ang="16200000" scaled="1"/>
        </a:gradFill>
        <a:ln w="9525" cap="flat" cmpd="sng" algn="ctr">
          <a:noFill/>
          <a:prstDash val="solid"/>
        </a:ln>
        <a:effectLst>
          <a:outerShdw blurRad="107950" dist="12700" dir="5400000" algn="ctr" rotWithShape="0">
            <a:srgbClr val="000000"/>
          </a:outerShdw>
        </a:effectLst>
        <a:scene3d>
          <a:camera prst="orthographicFront">
            <a:rot lat="0" lon="0" rev="0"/>
          </a:camera>
          <a:lightRig rig="soft" dir="t">
            <a:rot lat="0" lon="0" rev="0"/>
          </a:lightRig>
        </a:scene3d>
        <a:sp3d contourW="44450" prstMaterial="matte">
          <a:bevelT w="63500" h="63500" prst="artDeco"/>
          <a:contourClr>
            <a:srgbClr val="FFFFFF"/>
          </a:contourClr>
        </a:sp3d>
      </dsp:spPr>
      <dsp:style>
        <a:lnRef idx="1">
          <a:schemeClr val="accent4"/>
        </a:lnRef>
        <a:fillRef idx="2">
          <a:schemeClr val="accent4"/>
        </a:fillRef>
        <a:effectRef idx="1">
          <a:schemeClr val="accent4"/>
        </a:effectRef>
        <a:fontRef idx="minor">
          <a:schemeClr val="dk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50" kern="1200"/>
            <a:t>Осуществлены расходы на обеспечение деятельности подведомственных учреждений, в том числе на предоставление муниципальным бюджетным и автономным учреждениям субсидий </a:t>
          </a:r>
        </a:p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50" b="1" kern="1200">
              <a:solidFill>
                <a:schemeClr val="accent5">
                  <a:lumMod val="50000"/>
                </a:schemeClr>
              </a:solidFill>
            </a:rPr>
            <a:t>31,5 млн. рублей</a:t>
          </a:r>
        </a:p>
      </dsp:txBody>
      <dsp:txXfrm>
        <a:off x="88533" y="286103"/>
        <a:ext cx="1595065" cy="1580443"/>
      </dsp:txXfrm>
    </dsp:sp>
    <dsp:sp modelId="{99E1EEF7-741F-4646-B4E5-B1095D8D91B2}">
      <dsp:nvSpPr>
        <dsp:cNvPr id="0" name=""/>
        <dsp:cNvSpPr/>
      </dsp:nvSpPr>
      <dsp:spPr>
        <a:xfrm>
          <a:off x="1857366" y="229649"/>
          <a:ext cx="1376894" cy="1674288"/>
        </a:xfrm>
        <a:prstGeom prst="roundRect">
          <a:avLst/>
        </a:prstGeom>
        <a:gradFill rotWithShape="1">
          <a:gsLst>
            <a:gs pos="0">
              <a:schemeClr val="accent1">
                <a:tint val="50000"/>
                <a:satMod val="300000"/>
              </a:schemeClr>
            </a:gs>
            <a:gs pos="35000">
              <a:schemeClr val="accent1">
                <a:tint val="37000"/>
                <a:satMod val="300000"/>
              </a:schemeClr>
            </a:gs>
            <a:gs pos="100000">
              <a:schemeClr val="accent1">
                <a:tint val="15000"/>
                <a:satMod val="350000"/>
              </a:schemeClr>
            </a:gs>
          </a:gsLst>
          <a:lin ang="16200000" scaled="1"/>
        </a:gradFill>
        <a:ln w="9525" cap="flat" cmpd="sng" algn="ctr">
          <a:noFill/>
          <a:prstDash val="solid"/>
        </a:ln>
        <a:effectLst>
          <a:outerShdw blurRad="107950" dist="12700" dir="5400000" algn="ctr" rotWithShape="0">
            <a:srgbClr val="000000"/>
          </a:outerShdw>
        </a:effectLst>
        <a:scene3d>
          <a:camera prst="orthographicFront">
            <a:rot lat="0" lon="0" rev="0"/>
          </a:camera>
          <a:lightRig rig="soft" dir="t">
            <a:rot lat="0" lon="0" rev="0"/>
          </a:lightRig>
        </a:scene3d>
        <a:sp3d contourW="44450" prstMaterial="matte">
          <a:bevelT w="63500" h="63500" prst="artDeco"/>
          <a:contourClr>
            <a:srgbClr val="FFFFFF"/>
          </a:contourClr>
        </a:sp3d>
      </dsp:spPr>
      <dsp:style>
        <a:lnRef idx="1">
          <a:schemeClr val="accent1"/>
        </a:lnRef>
        <a:fillRef idx="2">
          <a:schemeClr val="accent1"/>
        </a:fillRef>
        <a:effectRef idx="1">
          <a:schemeClr val="accent1"/>
        </a:effectRef>
        <a:fontRef idx="minor">
          <a:schemeClr val="dk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50" kern="1200">
              <a:solidFill>
                <a:schemeClr val="accent5">
                  <a:lumMod val="50000"/>
                </a:schemeClr>
              </a:solidFill>
            </a:rPr>
            <a:t>Оплата труда инструкторов по спорту в муниципальных образованиях Краснодарского края</a:t>
          </a:r>
        </a:p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50" b="1" kern="1200">
              <a:solidFill>
                <a:schemeClr val="accent5">
                  <a:lumMod val="50000"/>
                </a:schemeClr>
              </a:solidFill>
            </a:rPr>
            <a:t>0,8 млн. рублей</a:t>
          </a:r>
        </a:p>
      </dsp:txBody>
      <dsp:txXfrm>
        <a:off x="1924580" y="296863"/>
        <a:ext cx="1242466" cy="1539860"/>
      </dsp:txXfrm>
    </dsp:sp>
    <dsp:sp modelId="{3D966D15-993C-4EFC-A6DD-6A7C5323E9D3}">
      <dsp:nvSpPr>
        <dsp:cNvPr id="0" name=""/>
        <dsp:cNvSpPr/>
      </dsp:nvSpPr>
      <dsp:spPr>
        <a:xfrm>
          <a:off x="3333800" y="235082"/>
          <a:ext cx="1320238" cy="1720578"/>
        </a:xfrm>
        <a:prstGeom prst="roundRect">
          <a:avLst/>
        </a:prstGeom>
        <a:gradFill rotWithShape="1">
          <a:gsLst>
            <a:gs pos="0">
              <a:schemeClr val="accent3">
                <a:tint val="50000"/>
                <a:satMod val="300000"/>
              </a:schemeClr>
            </a:gs>
            <a:gs pos="35000">
              <a:schemeClr val="accent3">
                <a:tint val="37000"/>
                <a:satMod val="300000"/>
              </a:schemeClr>
            </a:gs>
            <a:gs pos="100000">
              <a:schemeClr val="accent3">
                <a:tint val="15000"/>
                <a:satMod val="350000"/>
              </a:schemeClr>
            </a:gs>
          </a:gsLst>
          <a:lin ang="16200000" scaled="1"/>
        </a:gradFill>
        <a:ln w="9525" cap="flat" cmpd="sng" algn="ctr">
          <a:noFill/>
          <a:prstDash val="solid"/>
        </a:ln>
        <a:effectLst>
          <a:outerShdw blurRad="107950" dist="12700" dir="5400000" algn="ctr" rotWithShape="0">
            <a:srgbClr val="000000"/>
          </a:outerShdw>
        </a:effectLst>
        <a:scene3d>
          <a:camera prst="orthographicFront">
            <a:rot lat="0" lon="0" rev="0"/>
          </a:camera>
          <a:lightRig rig="soft" dir="t">
            <a:rot lat="0" lon="0" rev="0"/>
          </a:lightRig>
        </a:scene3d>
        <a:sp3d contourW="44450" prstMaterial="matte">
          <a:bevelT w="63500" h="63500" prst="artDeco"/>
          <a:contourClr>
            <a:srgbClr val="FFFFFF"/>
          </a:contourClr>
        </a:sp3d>
      </dsp:spPr>
      <dsp:style>
        <a:lnRef idx="1">
          <a:schemeClr val="accent3"/>
        </a:lnRef>
        <a:fillRef idx="2">
          <a:schemeClr val="accent3"/>
        </a:fillRef>
        <a:effectRef idx="1">
          <a:schemeClr val="accent3"/>
        </a:effectRef>
        <a:fontRef idx="minor">
          <a:schemeClr val="dk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/>
            <a:t>Осуществлены расходы на обеспечение деятельности отдела по физической культуре и спорту</a:t>
          </a: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kern="1200">
              <a:solidFill>
                <a:schemeClr val="accent5">
                  <a:lumMod val="50000"/>
                </a:schemeClr>
              </a:solidFill>
            </a:rPr>
            <a:t>1,5 млн. рублей</a:t>
          </a:r>
        </a:p>
      </dsp:txBody>
      <dsp:txXfrm>
        <a:off x="3398249" y="299531"/>
        <a:ext cx="1191340" cy="1591680"/>
      </dsp:txXfrm>
    </dsp:sp>
    <dsp:sp modelId="{7A0A2CA1-B148-4BC5-A279-09F5CB8DF4A3}">
      <dsp:nvSpPr>
        <dsp:cNvPr id="0" name=""/>
        <dsp:cNvSpPr/>
      </dsp:nvSpPr>
      <dsp:spPr>
        <a:xfrm>
          <a:off x="4749849" y="336041"/>
          <a:ext cx="1259788" cy="1559439"/>
        </a:xfrm>
        <a:prstGeom prst="roundRect">
          <a:avLst/>
        </a:prstGeom>
        <a:gradFill rotWithShape="1">
          <a:gsLst>
            <a:gs pos="0">
              <a:schemeClr val="accent4">
                <a:tint val="50000"/>
                <a:satMod val="300000"/>
              </a:schemeClr>
            </a:gs>
            <a:gs pos="35000">
              <a:schemeClr val="accent4">
                <a:tint val="37000"/>
                <a:satMod val="300000"/>
              </a:schemeClr>
            </a:gs>
            <a:gs pos="100000">
              <a:schemeClr val="accent4">
                <a:tint val="15000"/>
                <a:satMod val="350000"/>
              </a:schemeClr>
            </a:gs>
          </a:gsLst>
          <a:lin ang="16200000" scaled="1"/>
        </a:gradFill>
        <a:ln w="9525" cap="flat" cmpd="sng" algn="ctr">
          <a:noFill/>
          <a:prstDash val="solid"/>
        </a:ln>
        <a:effectLst>
          <a:outerShdw blurRad="107950" dist="12700" dir="5400000" algn="ctr" rotWithShape="0">
            <a:srgbClr val="000000"/>
          </a:outerShdw>
        </a:effectLst>
        <a:scene3d>
          <a:camera prst="orthographicFront">
            <a:rot lat="0" lon="0" rev="0"/>
          </a:camera>
          <a:lightRig rig="soft" dir="t">
            <a:rot lat="0" lon="0" rev="0"/>
          </a:lightRig>
        </a:scene3d>
        <a:sp3d contourW="44450" prstMaterial="matte">
          <a:bevelT w="63500" h="63500" prst="artDeco"/>
          <a:contourClr>
            <a:srgbClr val="FFFFFF"/>
          </a:contourClr>
        </a:sp3d>
      </dsp:spPr>
      <dsp:style>
        <a:lnRef idx="1">
          <a:schemeClr val="accent4"/>
        </a:lnRef>
        <a:fillRef idx="2">
          <a:schemeClr val="accent4"/>
        </a:fillRef>
        <a:effectRef idx="1">
          <a:schemeClr val="accent4"/>
        </a:effectRef>
        <a:fontRef idx="minor">
          <a:schemeClr val="dk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50" kern="1200">
              <a:solidFill>
                <a:schemeClr val="accent5">
                  <a:lumMod val="50000"/>
                </a:schemeClr>
              </a:solidFill>
            </a:rPr>
            <a:t>Капитальный ремонт, ремонт и материально-техническое обеспечение МАУ «</a:t>
          </a:r>
          <a:r>
            <a:rPr lang="ru-RU" sz="1050" kern="1200">
              <a:solidFill>
                <a:schemeClr val="accent5">
                  <a:lumMod val="50000"/>
                </a:schemeClr>
              </a:solidFill>
              <a:latin typeface="+mj-lt"/>
            </a:rPr>
            <a:t>ЦФКСиТ»</a:t>
          </a:r>
        </a:p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50" b="1" kern="1200">
              <a:solidFill>
                <a:schemeClr val="accent5">
                  <a:lumMod val="50000"/>
                </a:schemeClr>
              </a:solidFill>
              <a:latin typeface="+mj-lt"/>
              <a:ea typeface="+mn-ea"/>
              <a:cs typeface="+mn-cs"/>
            </a:rPr>
            <a:t>2,5 млн. рублей</a:t>
          </a:r>
        </a:p>
      </dsp:txBody>
      <dsp:txXfrm>
        <a:off x="4811347" y="397539"/>
        <a:ext cx="1136792" cy="1436443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pyramid4">
  <dgm:title val=""/>
  <dgm:desc val=""/>
  <dgm:catLst>
    <dgm:cat type="pyramid" pri="4000"/>
    <dgm:cat type="relationship" pri="9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ampData>
  <dgm:styleData useDef="1">
    <dgm:dataModel>
      <dgm:ptLst/>
      <dgm:bg/>
      <dgm:whole/>
    </dgm:dataModel>
  </dgm:styleData>
  <dgm:clrData useDef="1">
    <dgm:dataModel>
      <dgm:ptLst/>
      <dgm:bg/>
      <dgm:whole/>
    </dgm:dataModel>
  </dgm:clrData>
  <dgm:layoutNode name="compositeShape">
    <dgm:varLst>
      <dgm:chMax val="9"/>
      <dgm:dir/>
      <dgm:resizeHandles val="exact"/>
    </dgm:varLst>
    <dgm:alg type="composite">
      <dgm:param type="ar" val="1"/>
    </dgm:alg>
    <dgm:shape xmlns:r="http://schemas.openxmlformats.org/officeDocument/2006/relationships" r:blip="">
      <dgm:adjLst/>
    </dgm:shape>
    <dgm:presOf/>
    <dgm:choose name="Name0">
      <dgm:if name="Name1" axis="ch" ptType="node" func="cnt" op="lte" val="4">
        <dgm:choose name="Name2">
          <dgm:if name="Name3" axis="ch" ptType="node" func="cnt" op="equ" val="1">
            <dgm:constrLst>
              <dgm:constr type="primFontSz" for="ch" ptType="node" op="equ" val="65"/>
              <dgm:constr type="t" for="ch" forName="triangle1"/>
              <dgm:constr type="l" for="ch" forName="triangle1"/>
              <dgm:constr type="h" for="ch" forName="triangle1" refType="h"/>
              <dgm:constr type="w" for="ch" forName="triangle1" refType="h"/>
            </dgm:constrLst>
          </dgm:if>
          <dgm:else name="Name4">
            <dgm:constrLst>
              <dgm:constr type="primFontSz" for="ch" ptType="node" op="equ" val="65"/>
              <dgm:constr type="t" for="ch" forName="triangle1"/>
              <dgm:constr type="l" for="ch" forName="triangle1" refType="h" fact="0.25"/>
              <dgm:constr type="h" for="ch" forName="triangle1" refType="h" fact="0.5"/>
              <dgm:constr type="w" for="ch" forName="triangle1" refType="h" fact="0.5"/>
              <dgm:constr type="t" for="ch" forName="triangle2" refType="h" fact="0.5"/>
              <dgm:constr type="l" for="ch" forName="triangle2"/>
              <dgm:constr type="h" for="ch" forName="triangle2" refType="h" fact="0.5"/>
              <dgm:constr type="w" for="ch" forName="triangle2" refType="h" fact="0.5"/>
              <dgm:constr type="t" for="ch" forName="triangle3" refType="h" fact="0.5"/>
              <dgm:constr type="l" for="ch" forName="triangle3" refType="h" fact="0.25"/>
              <dgm:constr type="h" for="ch" forName="triangle3" refType="h" fact="0.5"/>
              <dgm:constr type="w" for="ch" forName="triangle3" refType="h" fact="0.5"/>
              <dgm:constr type="t" for="ch" forName="triangle4" refType="h" fact="0.5"/>
              <dgm:constr type="l" for="ch" forName="triangle4" refType="h" fact="0.5"/>
              <dgm:constr type="h" for="ch" forName="triangle4" refType="h" fact="0.5"/>
              <dgm:constr type="w" for="ch" forName="triangle4" refType="h" fact="0.5"/>
            </dgm:constrLst>
          </dgm:else>
        </dgm:choose>
      </dgm:if>
      <dgm:else name="Name5">
        <dgm:constrLst>
          <dgm:constr type="primFontSz" for="ch" ptType="node" op="equ" val="65"/>
          <dgm:constr type="t" for="ch" forName="triangle1"/>
          <dgm:constr type="l" for="ch" forName="triangle1" refType="h" fact="0.33"/>
          <dgm:constr type="h" for="ch" forName="triangle1" refType="h" fact="0.33"/>
          <dgm:constr type="w" for="ch" forName="triangle1" refType="h" fact="0.33"/>
          <dgm:constr type="t" for="ch" forName="triangle2" refType="h" fact="0.33"/>
          <dgm:constr type="l" for="ch" forName="triangle2" refType="h" fact="0.165"/>
          <dgm:constr type="h" for="ch" forName="triangle2" refType="h" fact="0.33"/>
          <dgm:constr type="w" for="ch" forName="triangle2" refType="h" fact="0.33"/>
          <dgm:constr type="t" for="ch" forName="triangle3" refType="h" fact="0.33"/>
          <dgm:constr type="l" for="ch" forName="triangle3" refType="h" fact="0.33"/>
          <dgm:constr type="h" for="ch" forName="triangle3" refType="h" fact="0.33"/>
          <dgm:constr type="w" for="ch" forName="triangle3" refType="h" fact="0.33"/>
          <dgm:constr type="t" for="ch" forName="triangle4" refType="h" fact="0.33"/>
          <dgm:constr type="l" for="ch" forName="triangle4" refType="h" fact="0.495"/>
          <dgm:constr type="h" for="ch" forName="triangle4" refType="h" fact="0.33"/>
          <dgm:constr type="w" for="ch" forName="triangle4" refType="h" fact="0.33"/>
          <dgm:constr type="t" for="ch" forName="triangle5" refType="h" fact="0.66"/>
          <dgm:constr type="l" for="ch" forName="triangle5"/>
          <dgm:constr type="h" for="ch" forName="triangle5" refType="h" fact="0.33"/>
          <dgm:constr type="w" for="ch" forName="triangle5" refType="h" fact="0.33"/>
          <dgm:constr type="t" for="ch" forName="triangle6" refType="h" fact="0.66"/>
          <dgm:constr type="l" for="ch" forName="triangle6" refType="h" fact="0.165"/>
          <dgm:constr type="h" for="ch" forName="triangle6" refType="h" fact="0.33"/>
          <dgm:constr type="w" for="ch" forName="triangle6" refType="h" fact="0.33"/>
          <dgm:constr type="t" for="ch" forName="triangle7" refType="h" fact="0.66"/>
          <dgm:constr type="l" for="ch" forName="triangle7" refType="h" fact="0.33"/>
          <dgm:constr type="h" for="ch" forName="triangle7" refType="h" fact="0.33"/>
          <dgm:constr type="w" for="ch" forName="triangle7" refType="h" fact="0.33"/>
          <dgm:constr type="t" for="ch" forName="triangle8" refType="h" fact="0.66"/>
          <dgm:constr type="l" for="ch" forName="triangle8" refType="h" fact="0.495"/>
          <dgm:constr type="h" for="ch" forName="triangle8" refType="h" fact="0.33"/>
          <dgm:constr type="w" for="ch" forName="triangle8" refType="h" fact="0.33"/>
          <dgm:constr type="t" for="ch" forName="triangle9" refType="h" fact="0.66"/>
          <dgm:constr type="l" for="ch" forName="triangle9" refType="h" fact="0.66"/>
          <dgm:constr type="h" for="ch" forName="triangle9" refType="h" fact="0.33"/>
          <dgm:constr type="w" for="ch" forName="triangle9" refType="h" fact="0.33"/>
        </dgm:constrLst>
      </dgm:else>
    </dgm:choose>
    <dgm:ruleLst/>
    <dgm:choose name="Name6">
      <dgm:if name="Name7" axis="ch" ptType="node" func="cnt" op="gte" val="1">
        <dgm:layoutNode name="triangle1" styleLbl="node1">
          <dgm:varLst>
            <dgm:bulletEnabled val="1"/>
          </dgm:varLst>
          <dgm:alg type="tx">
            <dgm:param type="txAnchorVertCh" val="mid"/>
          </dgm:alg>
          <dgm:shape xmlns:r="http://schemas.openxmlformats.org/officeDocument/2006/relationships" type="triangle" r:blip="">
            <dgm:adjLst/>
          </dgm:shape>
          <dgm:presOf axis="ch desOrSelf" ptType="node node" st="1 1" cnt="1 0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if>
      <dgm:else name="Name8"/>
    </dgm:choose>
    <dgm:choose name="Name9">
      <dgm:if name="Name10" axis="ch" ptType="node" func="cnt" op="gte" val="2">
        <dgm:layoutNode name="triangle2" styleLbl="node1">
          <dgm:varLst>
            <dgm:bulletEnabled val="1"/>
          </dgm:varLst>
          <dgm:alg type="tx">
            <dgm:param type="txAnchorVertCh" val="mid"/>
          </dgm:alg>
          <dgm:shape xmlns:r="http://schemas.openxmlformats.org/officeDocument/2006/relationships" type="triangle" r:blip="">
            <dgm:adjLst/>
          </dgm:shape>
          <dgm:choose name="Name11">
            <dgm:if name="Name12" func="var" arg="dir" op="equ" val="norm">
              <dgm:presOf axis="ch desOrSelf" ptType="node node" st="2 1" cnt="1 0"/>
            </dgm:if>
            <dgm:else name="Name13">
              <dgm:presOf axis="ch desOrSelf" ptType="node node" st="4 1" cnt="1 0"/>
            </dgm:else>
          </dgm:choose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triangle3" styleLbl="node1">
          <dgm:varLst>
            <dgm:bulletEnabled val="1"/>
          </dgm:varLst>
          <dgm:alg type="tx">
            <dgm:param type="txAnchorVertCh" val="mid"/>
          </dgm:alg>
          <dgm:shape xmlns:r="http://schemas.openxmlformats.org/officeDocument/2006/relationships" rot="180" type="triangle" r:blip="">
            <dgm:adjLst/>
          </dgm:shape>
          <dgm:presOf axis="ch desOrSelf" ptType="node node" st="3 1" cnt="1 0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triangle4" styleLbl="node1">
          <dgm:varLst>
            <dgm:bulletEnabled val="1"/>
          </dgm:varLst>
          <dgm:alg type="tx">
            <dgm:param type="txAnchorVertCh" val="mid"/>
          </dgm:alg>
          <dgm:shape xmlns:r="http://schemas.openxmlformats.org/officeDocument/2006/relationships" type="triangle" r:blip="">
            <dgm:adjLst/>
          </dgm:shape>
          <dgm:choose name="Name14">
            <dgm:if name="Name15" func="var" arg="dir" op="equ" val="norm">
              <dgm:presOf axis="ch desOrSelf" ptType="node node" st="4 1" cnt="1 0"/>
            </dgm:if>
            <dgm:else name="Name16">
              <dgm:presOf axis="ch desOrSelf" ptType="node node" st="2 1" cnt="1 0"/>
            </dgm:else>
          </dgm:choose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if>
      <dgm:else name="Name17"/>
    </dgm:choose>
    <dgm:choose name="Name18">
      <dgm:if name="Name19" axis="ch" ptType="node" func="cnt" op="gte" val="5">
        <dgm:layoutNode name="triangle5" styleLbl="node1">
          <dgm:varLst>
            <dgm:bulletEnabled val="1"/>
          </dgm:varLst>
          <dgm:alg type="tx">
            <dgm:param type="txAnchorVertCh" val="mid"/>
          </dgm:alg>
          <dgm:shape xmlns:r="http://schemas.openxmlformats.org/officeDocument/2006/relationships" type="triangle" r:blip="">
            <dgm:adjLst/>
          </dgm:shape>
          <dgm:choose name="Name20">
            <dgm:if name="Name21" func="var" arg="dir" op="equ" val="norm">
              <dgm:presOf axis="ch desOrSelf" ptType="node node" st="5 1" cnt="1 0"/>
            </dgm:if>
            <dgm:else name="Name22">
              <dgm:presOf axis="ch desOrSelf" ptType="node node" st="9 1" cnt="1 0"/>
            </dgm:else>
          </dgm:choose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triangle6" styleLbl="node1">
          <dgm:varLst>
            <dgm:bulletEnabled val="1"/>
          </dgm:varLst>
          <dgm:alg type="tx">
            <dgm:param type="txAnchorVertCh" val="mid"/>
          </dgm:alg>
          <dgm:shape xmlns:r="http://schemas.openxmlformats.org/officeDocument/2006/relationships" rot="180" type="triangle" r:blip="">
            <dgm:adjLst/>
          </dgm:shape>
          <dgm:choose name="Name23">
            <dgm:if name="Name24" func="var" arg="dir" op="equ" val="norm">
              <dgm:presOf axis="ch desOrSelf" ptType="node node" st="6 1" cnt="1 0"/>
            </dgm:if>
            <dgm:else name="Name25">
              <dgm:presOf axis="ch desOrSelf" ptType="node node" st="8 1" cnt="1 0"/>
            </dgm:else>
          </dgm:choose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triangle7" styleLbl="node1">
          <dgm:varLst>
            <dgm:bulletEnabled val="1"/>
          </dgm:varLst>
          <dgm:alg type="tx">
            <dgm:param type="txAnchorVertCh" val="mid"/>
          </dgm:alg>
          <dgm:shape xmlns:r="http://schemas.openxmlformats.org/officeDocument/2006/relationships" type="triangle" r:blip="">
            <dgm:adjLst/>
          </dgm:shape>
          <dgm:presOf axis="ch desOrSelf" ptType="node node" st="7 1" cnt="1 0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triangle8" styleLbl="node1">
          <dgm:varLst>
            <dgm:bulletEnabled val="1"/>
          </dgm:varLst>
          <dgm:alg type="tx">
            <dgm:param type="txAnchorVertCh" val="mid"/>
          </dgm:alg>
          <dgm:shape xmlns:r="http://schemas.openxmlformats.org/officeDocument/2006/relationships" rot="180" type="triangle" r:blip="">
            <dgm:adjLst/>
          </dgm:shape>
          <dgm:choose name="Name26">
            <dgm:if name="Name27" func="var" arg="dir" op="equ" val="norm">
              <dgm:presOf axis="ch desOrSelf" ptType="node node" st="8 1" cnt="1 0"/>
            </dgm:if>
            <dgm:else name="Name28">
              <dgm:presOf axis="ch desOrSelf" ptType="node node" st="6 1" cnt="1 0"/>
            </dgm:else>
          </dgm:choose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triangle9" styleLbl="node1">
          <dgm:varLst>
            <dgm:bulletEnabled val="1"/>
          </dgm:varLst>
          <dgm:alg type="tx">
            <dgm:param type="txAnchorVertCh" val="mid"/>
          </dgm:alg>
          <dgm:shape xmlns:r="http://schemas.openxmlformats.org/officeDocument/2006/relationships" type="triangle" r:blip="">
            <dgm:adjLst/>
          </dgm:shape>
          <dgm:choose name="Name29">
            <dgm:if name="Name30" func="var" arg="dir" op="equ" val="norm">
              <dgm:presOf axis="ch desOrSelf" ptType="node node" st="9 1" cnt="1 0"/>
            </dgm:if>
            <dgm:else name="Name31">
              <dgm:presOf axis="ch desOrSelf" ptType="node node" st="5 1" cnt="1 0"/>
            </dgm:else>
          </dgm:choose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if>
      <dgm:else name="Name32"/>
    </dgm:choose>
  </dgm:layoutNode>
</dgm:layoutDef>
</file>

<file path=word/diagrams/layout10.xml><?xml version="1.0" encoding="utf-8"?>
<dgm:layoutDef xmlns:dgm="http://schemas.openxmlformats.org/drawingml/2006/diagram" xmlns:a="http://schemas.openxmlformats.org/drawingml/2006/main" uniqueId="urn:microsoft.com/office/officeart/2005/8/layout/matrix3">
  <dgm:title val=""/>
  <dgm:desc val=""/>
  <dgm:catLst>
    <dgm:cat type="matrix" pri="1000"/>
    <dgm:cat type="convert" pri="18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0" destOrd="0"/>
        <dgm:cxn modelId="8" srcId="0" destId="4" srcOrd="1" destOrd="0"/>
      </dgm:cxnLst>
      <dgm:bg/>
      <dgm:whole/>
    </dgm:dataModel>
  </dgm:sampData>
  <dgm:styleData useDef="1">
    <dgm:dataModel>
      <dgm:ptLst/>
      <dgm:bg/>
      <dgm:whole/>
    </dgm:dataModel>
  </dgm:styleData>
  <dgm:clrData useDef="1">
    <dgm:dataModel>
      <dgm:ptLst/>
      <dgm:bg/>
      <dgm:whole/>
    </dgm:dataModel>
  </dgm:clrData>
  <dgm:layoutNode name="matrix">
    <dgm:varLst>
      <dgm:chMax val="1"/>
      <dgm:dir/>
      <dgm:resizeHandles val="exact"/>
    </dgm:varLst>
    <dgm:alg type="composite">
      <dgm:param type="ar" val="1"/>
    </dgm:alg>
    <dgm:shape xmlns:r="http://schemas.openxmlformats.org/officeDocument/2006/relationships" r:blip="">
      <dgm:adjLst/>
    </dgm:shape>
    <dgm:presOf/>
    <dgm:choose name="Name0">
      <dgm:if name="Name1" func="var" arg="dir" op="equ" val="norm">
        <dgm:constrLst>
          <dgm:constr type="w" for="ch" forName="diamond" refType="w"/>
          <dgm:constr type="h" for="ch" forName="diamond" refType="h"/>
          <dgm:constr type="w" for="ch" forName="quad1" refType="w" fact="0.39"/>
          <dgm:constr type="h" for="ch" forName="quad1" refType="h" fact="0.39"/>
          <dgm:constr type="ctrX" for="ch" forName="quad1" refType="w" fact="0.29"/>
          <dgm:constr type="ctrY" for="ch" forName="quad1" refType="h" fact="0.29"/>
          <dgm:constr type="w" for="ch" forName="quad2" refType="w" fact="0.39"/>
          <dgm:constr type="h" for="ch" forName="quad2" refType="h" fact="0.39"/>
          <dgm:constr type="ctrX" for="ch" forName="quad2" refType="w" fact="0.71"/>
          <dgm:constr type="ctrY" for="ch" forName="quad2" refType="h" fact="0.29"/>
          <dgm:constr type="w" for="ch" forName="quad3" refType="w" fact="0.39"/>
          <dgm:constr type="h" for="ch" forName="quad3" refType="h" fact="0.39"/>
          <dgm:constr type="ctrX" for="ch" forName="quad3" refType="w" fact="0.29"/>
          <dgm:constr type="ctrY" for="ch" forName="quad3" refType="h" fact="0.71"/>
          <dgm:constr type="w" for="ch" forName="quad4" refType="w" fact="0.39"/>
          <dgm:constr type="h" for="ch" forName="quad4" refType="h" fact="0.39"/>
          <dgm:constr type="ctrX" for="ch" forName="quad4" refType="w" fact="0.71"/>
          <dgm:constr type="ctrY" for="ch" forName="quad4" refType="h" fact="0.71"/>
          <dgm:constr type="primFontSz" for="des" ptType="node" op="equ" val="65"/>
        </dgm:constrLst>
      </dgm:if>
      <dgm:else name="Name2">
        <dgm:constrLst>
          <dgm:constr type="w" for="ch" forName="diamond" refType="w"/>
          <dgm:constr type="h" for="ch" forName="diamond" refType="h"/>
          <dgm:constr type="w" for="ch" forName="quad1" refType="w" fact="0.39"/>
          <dgm:constr type="h" for="ch" forName="quad1" refType="h" fact="0.39"/>
          <dgm:constr type="ctrX" for="ch" forName="quad1" refType="w" fact="0.71"/>
          <dgm:constr type="ctrY" for="ch" forName="quad1" refType="h" fact="0.29"/>
          <dgm:constr type="w" for="ch" forName="quad2" refType="w" fact="0.39"/>
          <dgm:constr type="h" for="ch" forName="quad2" refType="h" fact="0.39"/>
          <dgm:constr type="ctrX" for="ch" forName="quad2" refType="w" fact="0.29"/>
          <dgm:constr type="ctrY" for="ch" forName="quad2" refType="h" fact="0.29"/>
          <dgm:constr type="w" for="ch" forName="quad3" refType="w" fact="0.39"/>
          <dgm:constr type="h" for="ch" forName="quad3" refType="h" fact="0.39"/>
          <dgm:constr type="ctrX" for="ch" forName="quad3" refType="w" fact="0.71"/>
          <dgm:constr type="ctrY" for="ch" forName="quad3" refType="h" fact="0.71"/>
          <dgm:constr type="w" for="ch" forName="quad4" refType="w" fact="0.39"/>
          <dgm:constr type="h" for="ch" forName="quad4" refType="h" fact="0.39"/>
          <dgm:constr type="ctrX" for="ch" forName="quad4" refType="w" fact="0.29"/>
          <dgm:constr type="ctrY" for="ch" forName="quad4" refType="h" fact="0.71"/>
          <dgm:constr type="primFontSz" for="des" ptType="node" op="equ" val="65"/>
        </dgm:constrLst>
      </dgm:else>
    </dgm:choose>
    <dgm:ruleLst/>
    <dgm:choose name="Name3">
      <dgm:if name="Name4" axis="ch" ptType="node" func="cnt" op="gte" val="1">
        <dgm:layoutNode name="diamond" styleLbl="bgShp">
          <dgm:alg type="sp"/>
          <dgm:shape xmlns:r="http://schemas.openxmlformats.org/officeDocument/2006/relationships" type="diamond" r:blip="">
            <dgm:adjLst/>
          </dgm:shape>
          <dgm:presOf/>
          <dgm:constrLst>
            <dgm:constr type="w" refType="h" op="equ"/>
          </dgm:constrLst>
          <dgm:ruleLst/>
        </dgm:layoutNode>
        <dgm:layoutNode name="quad1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oundRect" r:blip="">
            <dgm:adjLst/>
          </dgm:shape>
          <dgm:presOf axis="ch desOrSelf" ptType="node node" st="1 1" cnt="1 0"/>
          <dgm:constrLst>
            <dgm:constr type="w" refType="h" op="equ"/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quad2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oundRect" r:blip="">
            <dgm:adjLst/>
          </dgm:shape>
          <dgm:presOf axis="ch desOrSelf" ptType="node node" st="2 1" cnt="1 0"/>
          <dgm:constrLst>
            <dgm:constr type="w" refType="h" op="equ"/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quad3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oundRect" r:blip="">
            <dgm:adjLst/>
          </dgm:shape>
          <dgm:presOf axis="ch desOrSelf" ptType="node node" st="3 1" cnt="1 0"/>
          <dgm:constrLst>
            <dgm:constr type="w" refType="h" op="equ"/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quad4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oundRect" r:blip="">
            <dgm:adjLst/>
          </dgm:shape>
          <dgm:presOf axis="ch desOrSelf" ptType="node node" st="4 1" cnt="1 0"/>
          <dgm:constrLst>
            <dgm:constr type="w" refType="h" op="equ"/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if>
      <dgm:else name="Name5"/>
    </dgm:choose>
  </dgm:layoutNode>
</dgm:layoutDef>
</file>

<file path=word/diagrams/layout11.xml><?xml version="1.0" encoding="utf-8"?>
<dgm:layoutDef xmlns:dgm="http://schemas.openxmlformats.org/drawingml/2006/diagram" xmlns:a="http://schemas.openxmlformats.org/drawingml/2006/main" uniqueId="urn:microsoft.com/office/officeart/2005/8/layout/lProcess2">
  <dgm:title val=""/>
  <dgm:desc val=""/>
  <dgm:catLst>
    <dgm:cat type="list" pri="10000"/>
    <dgm:cat type="relationship" pri="13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14" srcId="1" destId="12" srcOrd="0" destOrd="0"/>
        <dgm:cxn modelId="23" srcId="2" destId="21" srcOrd="0" destOrd="0"/>
        <dgm:cxn modelId="24" srcId="2" destId="22" srcOrd="0" destOrd="0"/>
        <dgm:cxn modelId="33" srcId="3" destId="31" srcOrd="0" destOrd="0"/>
        <dgm:cxn modelId="34" srcId="3" destId="32" srcOrd="0" destOrd="0"/>
      </dgm:cxnLst>
      <dgm:bg/>
      <dgm:whole/>
    </dgm:dataModel>
  </dgm:sampData>
  <dgm:styleData useDef="1">
    <dgm:dataModel>
      <dgm:ptLst/>
      <dgm:bg/>
      <dgm:whole/>
    </dgm:dataModel>
  </dgm:styleData>
  <dgm:clrData useDef="1">
    <dgm:dataModel>
      <dgm:ptLst/>
      <dgm:bg/>
      <dgm:whole/>
    </dgm:dataModel>
  </dgm:clrData>
  <dgm:layoutNode name="theList">
    <dgm:varLst>
      <dgm:dir/>
      <dgm:animLvl val="lvl"/>
      <dgm:resizeHandles val="exact"/>
    </dgm:varLst>
    <dgm:choose name="Name0">
      <dgm:if name="Name1" func="var" arg="dir" op="equ" val="norm">
        <dgm:alg type="lin"/>
      </dgm:if>
      <dgm:else name="Name2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Node" refType="w"/>
      <dgm:constr type="h" for="ch" forName="compNode" refType="h"/>
      <dgm:constr type="w" for="ch" forName="aSpace" refType="w" fact="0.075"/>
      <dgm:constr type="h" for="des" forName="aSpace2" refType="h" fact="0.1"/>
      <dgm:constr type="primFontSz" for="des" forName="textNode" op="equ"/>
      <dgm:constr type="primFontSz" for="des" forName="childNode" op="equ"/>
    </dgm:constrLst>
    <dgm:ruleLst/>
    <dgm:forEach name="aNodeForEach" axis="ch" ptType="node">
      <dgm:layoutNode name="compNode">
        <dgm:alg type="composite"/>
        <dgm:shape xmlns:r="http://schemas.openxmlformats.org/officeDocument/2006/relationships" r:blip="">
          <dgm:adjLst/>
        </dgm:shape>
        <dgm:presOf/>
        <dgm:constrLst>
          <dgm:constr type="w" for="ch" forName="aNode" refType="w"/>
          <dgm:constr type="h" for="ch" forName="aNode" refType="h"/>
          <dgm:constr type="w" for="ch" forName="textNode" refType="w"/>
          <dgm:constr type="h" for="ch" forName="textNode" refType="h" fact="0.3"/>
          <dgm:constr type="ctrX" for="ch" forName="textNode" refType="w" fact="0.5"/>
          <dgm:constr type="w" for="ch" forName="compChildNode" refType="w" fact="0.8"/>
          <dgm:constr type="h" for="ch" forName="compChildNode" refType="h" fact="0.65"/>
          <dgm:constr type="t" for="ch" forName="compChildNode" refType="h" fact="0.3"/>
          <dgm:constr type="ctrX" for="ch" forName="compChildNode" refType="w" fact="0.5"/>
        </dgm:constrLst>
        <dgm:ruleLst/>
        <dgm:layoutNode name="aNode" styleLbl="bgShp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 axis="self"/>
          <dgm:constrLst/>
          <dgm:ruleLst/>
        </dgm:layoutNode>
        <dgm:layoutNode name="textNode" styleLbl="bgShp">
          <dgm:alg type="tx"/>
          <dgm:shape xmlns:r="http://schemas.openxmlformats.org/officeDocument/2006/relationships" type="rect" r:blip="" hideGeom="1">
            <dgm:adjLst>
              <dgm:adj idx="1" val="0.1"/>
            </dgm:adjLst>
          </dgm:shape>
          <dgm:presOf axis="self"/>
          <dgm:constrLst>
            <dgm:constr type="primFontSz" val="65"/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  <dgm:layoutNode name="compChildNode">
          <dgm:alg type="composite"/>
          <dgm:shape xmlns:r="http://schemas.openxmlformats.org/officeDocument/2006/relationships" r:blip="">
            <dgm:adjLst/>
          </dgm:shape>
          <dgm:presOf/>
          <dgm:constrLst>
            <dgm:constr type="w" for="des" forName="childNode" refType="w"/>
            <dgm:constr type="h" for="des" forName="childNode" refType="h"/>
          </dgm:constrLst>
          <dgm:ruleLst/>
          <dgm:layoutNode name="theInnerList">
            <dgm:alg type="lin">
              <dgm:param type="linDir" val="fromT"/>
            </dgm:alg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childNodeForEach" axis="ch" ptType="node">
              <dgm:layoutNode name="childNode" styleLbl="node1">
                <dgm:varLst>
                  <dgm:bulletEnabled val="1"/>
                </dgm:varLst>
                <dgm:alg type="tx"/>
                <dgm:shape xmlns:r="http://schemas.openxmlformats.org/officeDocument/2006/relationships" type="roundRect" r:blip="">
                  <dgm:adjLst>
                    <dgm:adj idx="1" val="0.1"/>
                  </dgm:adjLst>
                </dgm:shape>
                <dgm:presOf axis="desOrSelf" ptType="node"/>
                <dgm:constrLst>
                  <dgm:constr type="primFontSz" val="65"/>
                  <dgm:constr type="tMarg" refType="primFontSz" fact="0.15"/>
                  <dgm:constr type="bMarg" refType="primFontSz" fact="0.15"/>
                  <dgm:constr type="lMarg" refType="primFontSz" fact="0.2"/>
                  <dgm:constr type="rMarg" refType="primFontSz" fact="0.2"/>
                </dgm:constrLst>
                <dgm:ruleLst>
                  <dgm:rule type="primFontSz" val="5" fact="NaN" max="NaN"/>
                </dgm:ruleLst>
              </dgm:layoutNode>
              <dgm:choose name="Name3">
                <dgm:if name="Name4" axis="self" ptType="node" func="revPos" op="equ" val="1"/>
                <dgm:else name="Name5">
                  <dgm:layoutNode name="aSpace2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else>
              </dgm:choose>
            </dgm:forEach>
          </dgm:layoutNode>
        </dgm:layoutNode>
      </dgm:layoutNode>
      <dgm:choose name="Name6">
        <dgm:if name="Name7" axis="self" ptType="node" func="revPos" op="equ" val="1"/>
        <dgm:else name="Name8">
          <dgm:layoutNode name="aSpace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else>
      </dgm:choose>
    </dgm:forEach>
  </dgm:layoutNode>
</dgm:layoutDef>
</file>

<file path=word/diagrams/layout12.xml><?xml version="1.0" encoding="utf-8"?>
<dgm:layoutDef xmlns:dgm="http://schemas.openxmlformats.org/drawingml/2006/diagram" xmlns:a="http://schemas.openxmlformats.org/drawingml/2006/main" uniqueId="urn:microsoft.com/office/officeart/2005/8/layout/process4">
  <dgm:title val=""/>
  <dgm:desc val=""/>
  <dgm:catLst>
    <dgm:cat type="process" pri="16000"/>
    <dgm:cat type="list" pri="20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alg type="lin">
      <dgm:param type="linDir" val="fromB"/>
    </dgm:alg>
    <dgm:shape xmlns:r="http://schemas.openxmlformats.org/officeDocument/2006/relationships" r:blip="">
      <dgm:adjLst/>
    </dgm:shape>
    <dgm:presOf/>
    <dgm:constrLst>
      <dgm:constr type="h" for="ch" forName="boxAndChildren" refType="h"/>
      <dgm:constr type="h" for="ch" forName="arrowAndChildren" refType="h" refFor="ch" refForName="boxAndChildren" op="equ" fact="1.538"/>
      <dgm:constr type="w" for="ch" forName="arrowAndChildren" refType="w"/>
      <dgm:constr type="w" for="ch" forName="boxAndChildren" refType="w"/>
      <dgm:constr type="h" for="ch" forName="sp" refType="h" fact="-0.015"/>
      <dgm:constr type="primFontSz" for="des" forName="parentTextBox" val="65"/>
      <dgm:constr type="primFontSz" for="des" forName="parentTextArrow" refType="primFontSz" refFor="des" refForName="parentTextBox" op="equ"/>
      <dgm:constr type="primFontSz" for="des" forName="childTextArrow" val="65"/>
      <dgm:constr type="primFontSz" for="des" forName="childTextBox" refType="primFontSz" refFor="des" refForName="childTextArrow" op="equ"/>
    </dgm:constrLst>
    <dgm:ruleLst/>
    <dgm:forEach name="Name1" axis="ch" ptType="node" st="-1" step="-1">
      <dgm:choose name="Name2">
        <dgm:if name="Name3" axis="self" ptType="node" func="revPos" op="equ" val="1">
          <dgm:layoutNode name="boxAndChildren">
            <dgm:alg type="composite"/>
            <dgm:shape xmlns:r="http://schemas.openxmlformats.org/officeDocument/2006/relationships" r:blip="">
              <dgm:adjLst/>
            </dgm:shape>
            <dgm:presOf/>
            <dgm:choose name="Name4">
              <dgm:if name="Name5" axis="ch" ptType="node" func="cnt" op="gte" val="1">
                <dgm:constrLst>
                  <dgm:constr type="w" for="ch" forName="parentTextBox" refType="w"/>
                  <dgm:constr type="h" for="ch" forName="parentTextBox" refType="h" fact="0.54"/>
                  <dgm:constr type="t" for="ch" forName="parentTextBox"/>
                  <dgm:constr type="w" for="ch" forName="entireBox" refType="w"/>
                  <dgm:constr type="h" for="ch" forName="entireBox" refType="h"/>
                  <dgm:constr type="w" for="ch" forName="descendantBox" refType="w"/>
                  <dgm:constr type="b" for="ch" forName="descendantBox" refType="h" fact="0.98"/>
                  <dgm:constr type="h" for="ch" forName="descendantBox" refType="h" fact="0.46"/>
                </dgm:constrLst>
              </dgm:if>
              <dgm:else name="Name6">
                <dgm:constrLst>
                  <dgm:constr type="w" for="ch" forName="parentTextBox" refType="w"/>
                  <dgm:constr type="h" for="ch" forName="parentTextBox" refType="h"/>
                </dgm:constrLst>
              </dgm:else>
            </dgm:choose>
            <dgm:ruleLst/>
            <dgm:layoutNode name="parentTextBox">
              <dgm:alg type="tx"/>
              <dgm:choose name="Name7">
                <dgm:if name="Name8" axis="ch" ptType="node" func="cnt" op="gte" val="1">
                  <dgm:shape xmlns:r="http://schemas.openxmlformats.org/officeDocument/2006/relationships" type="rect" r:blip="" zOrderOff="1" hideGeom="1">
                    <dgm:adjLst/>
                  </dgm:shape>
                </dgm:if>
                <dgm:else name="Name9">
                  <dgm:shape xmlns:r="http://schemas.openxmlformats.org/officeDocument/2006/relationships" type="rect" r:blip="">
                    <dgm:adjLst/>
                  </dgm:shape>
                </dgm:else>
              </dgm:choose>
              <dgm:presOf axis="self"/>
              <dgm:constrLst/>
              <dgm:ruleLst>
                <dgm:rule type="primFontSz" val="5" fact="NaN" max="NaN"/>
              </dgm:ruleLst>
            </dgm:layoutNode>
            <dgm:choose name="Name10">
              <dgm:if name="Name11" axis="ch" ptType="node" func="cnt" op="gte" val="1">
                <dgm:layoutNode name="entireBox">
                  <dgm:alg type="sp"/>
                  <dgm:shape xmlns:r="http://schemas.openxmlformats.org/officeDocument/2006/relationships" type="rect" r:blip="">
                    <dgm:adjLst/>
                  </dgm:shape>
                  <dgm:presOf axis="self"/>
                  <dgm:constrLst/>
                  <dgm:ruleLst/>
                </dgm:layoutNode>
                <dgm:layoutNode name="descendantBox" styleLbl="fgAccFollowNode1">
                  <dgm:choose name="Name12">
                    <dgm:if name="Name13" func="var" arg="dir" op="equ" val="norm">
                      <dgm:alg type="lin"/>
                    </dgm:if>
                    <dgm:else name="Name14">
                      <dgm:alg type="lin">
                        <dgm:param type="linDir" val="fromR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w" for="ch" forName="childTextBox" refType="w"/>
                    <dgm:constr type="h" for="ch" forName="childTextBox" refType="h"/>
                  </dgm:constrLst>
                  <dgm:ruleLst/>
                  <dgm:forEach name="Name15" axis="ch" ptType="node">
                    <dgm:layoutNode name="childTextBox" styleLbl="fgAccFollowNode1">
                      <dgm:varLst>
                        <dgm:bulletEnabled val="1"/>
                      </dgm:varLst>
                      <dgm:alg type="tx"/>
                      <dgm:shape xmlns:r="http://schemas.openxmlformats.org/officeDocument/2006/relationships" type="rect" r:blip="">
                        <dgm:adjLst/>
                      </dgm:shape>
                      <dgm:presOf axis="desOrSelf" ptType="node"/>
                      <dgm:constrLst>
                        <dgm:constr type="tMarg" refType="primFontSz" fact="0.1"/>
                        <dgm:constr type="bMarg" refType="primFontSz" fact="0.1"/>
                      </dgm:constrLst>
                      <dgm:ruleLst>
                        <dgm:rule type="primFontSz" val="5" fact="NaN" max="NaN"/>
                      </dgm:ruleLst>
                    </dgm:layoutNode>
                  </dgm:forEach>
                </dgm:layoutNode>
              </dgm:if>
              <dgm:else name="Name16"/>
            </dgm:choose>
          </dgm:layoutNode>
        </dgm:if>
        <dgm:else name="Name17">
          <dgm:layoutNode name="arrowAndChildren">
            <dgm:alg type="composite"/>
            <dgm:shape xmlns:r="http://schemas.openxmlformats.org/officeDocument/2006/relationships" r:blip="">
              <dgm:adjLst/>
            </dgm:shape>
            <dgm:presOf/>
            <dgm:choose name="Name18">
              <dgm:if name="Name19" axis="ch" ptType="node" func="cnt" op="gte" val="1">
                <dgm:constrLst>
                  <dgm:constr type="w" for="ch" forName="parentTextArrow" refType="w"/>
                  <dgm:constr type="t" for="ch" forName="parentTextArrow"/>
                  <dgm:constr type="h" for="ch" forName="parentTextArrow" refType="h" fact="0.351"/>
                  <dgm:constr type="w" for="ch" forName="arrow" refType="w"/>
                  <dgm:constr type="h" for="ch" forName="arrow" refType="h"/>
                  <dgm:constr type="w" for="ch" forName="descendantArrow" refType="w"/>
                  <dgm:constr type="b" for="ch" forName="descendantArrow" refType="h" fact="0.65"/>
                  <dgm:constr type="h" for="ch" forName="descendantArrow" refType="h" fact="0.299"/>
                </dgm:constrLst>
              </dgm:if>
              <dgm:else name="Name20">
                <dgm:constrLst>
                  <dgm:constr type="w" for="ch" forName="parentTextArrow" refType="w"/>
                  <dgm:constr type="h" for="ch" forName="parentTextArrow" refType="h"/>
                </dgm:constrLst>
              </dgm:else>
            </dgm:choose>
            <dgm:ruleLst/>
            <dgm:layoutNode name="parentTextArrow">
              <dgm:alg type="tx"/>
              <dgm:choose name="Name21">
                <dgm:if name="Name22" axis="ch" ptType="node" func="cnt" op="gte" val="1">
                  <dgm:shape xmlns:r="http://schemas.openxmlformats.org/officeDocument/2006/relationships" type="rect" r:blip="" zOrderOff="1" hideGeom="1">
                    <dgm:adjLst/>
                  </dgm:shape>
                </dgm:if>
                <dgm:else name="Name23">
                  <dgm:shape xmlns:r="http://schemas.openxmlformats.org/officeDocument/2006/relationships" rot="180" type="upArrowCallout" r:blip="">
                    <dgm:adjLst/>
                  </dgm:shape>
                </dgm:else>
              </dgm:choose>
              <dgm:presOf axis="self"/>
              <dgm:constrLst/>
              <dgm:ruleLst>
                <dgm:rule type="primFontSz" val="5" fact="NaN" max="NaN"/>
              </dgm:ruleLst>
            </dgm:layoutNode>
            <dgm:choose name="Name24">
              <dgm:if name="Name25" axis="ch" ptType="node" func="cnt" op="gte" val="1">
                <dgm:layoutNode name="arrow">
                  <dgm:alg type="sp"/>
                  <dgm:shape xmlns:r="http://schemas.openxmlformats.org/officeDocument/2006/relationships" rot="180" type="upArrowCallout" r:blip="">
                    <dgm:adjLst/>
                  </dgm:shape>
                  <dgm:presOf axis="self"/>
                  <dgm:constrLst/>
                  <dgm:ruleLst/>
                </dgm:layoutNode>
                <dgm:layoutNode name="descendantArrow">
                  <dgm:choose name="Name26">
                    <dgm:if name="Name27" func="var" arg="dir" op="equ" val="norm">
                      <dgm:alg type="lin"/>
                    </dgm:if>
                    <dgm:else name="Name28">
                      <dgm:alg type="lin">
                        <dgm:param type="linDir" val="fromR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w" for="ch" forName="childTextArrow" refType="w"/>
                    <dgm:constr type="h" for="ch" forName="childTextArrow" refType="h"/>
                  </dgm:constrLst>
                  <dgm:ruleLst/>
                  <dgm:forEach name="Name29" axis="ch" ptType="node">
                    <dgm:layoutNode name="childTextArrow" styleLbl="fgAccFollowNode1">
                      <dgm:varLst>
                        <dgm:bulletEnabled val="1"/>
                      </dgm:varLst>
                      <dgm:alg type="tx"/>
                      <dgm:shape xmlns:r="http://schemas.openxmlformats.org/officeDocument/2006/relationships" type="rect" r:blip="">
                        <dgm:adjLst/>
                      </dgm:shape>
                      <dgm:presOf axis="desOrSelf" ptType="node"/>
                      <dgm:constrLst>
                        <dgm:constr type="tMarg" refType="primFontSz" fact="0.1"/>
                        <dgm:constr type="bMarg" refType="primFontSz" fact="0.1"/>
                      </dgm:constrLst>
                      <dgm:ruleLst>
                        <dgm:rule type="primFontSz" val="5" fact="NaN" max="NaN"/>
                      </dgm:ruleLst>
                    </dgm:layoutNode>
                  </dgm:forEach>
                </dgm:layoutNode>
              </dgm:if>
              <dgm:else name="Name30"/>
            </dgm:choose>
          </dgm:layoutNode>
        </dgm:else>
      </dgm:choose>
      <dgm:forEach name="Name31" axis="precedSib" ptType="sibTrans" st="-1" cnt="1">
        <dgm:layoutNode name="sp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vList5">
  <dgm:title val=""/>
  <dgm:desc val=""/>
  <dgm:catLst>
    <dgm:cat type="list" pri="15000"/>
    <dgm:cat type="convert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>
          <dgm:param type="linDir" val="fromT"/>
          <dgm:param type="nodeHorzAlign" val="l"/>
        </dgm:alg>
      </dgm:if>
      <dgm:else name="Name3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linNode" refType="h"/>
      <dgm:constr type="w" for="ch" forName="linNode" refType="w"/>
      <dgm:constr type="h" for="ch" forName="sp" refType="h" fact="0.05"/>
      <dgm:constr type="primFontSz" for="des" forName="parentText" op="equ" val="65"/>
      <dgm:constr type="secFontSz" for="des" forName="descendantText" op="equ"/>
    </dgm:constrLst>
    <dgm:ruleLst/>
    <dgm:forEach name="Name4" axis="ch" ptType="node">
      <dgm:layoutNode name="linNode">
        <dgm:choose name="Name5">
          <dgm:if name="Name6" func="var" arg="dir" op="equ" val="norm">
            <dgm:alg type="lin">
              <dgm:param type="linDir" val="fromL"/>
            </dgm:alg>
          </dgm:if>
          <dgm:else name="Name7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forName="parentText" refType="w" fact="0.36"/>
          <dgm:constr type="w" for="ch" forName="descendantText" refType="w" fact="0.64"/>
          <dgm:constr type="h" for="ch" forName="parentText" refType="h"/>
          <dgm:constr type="h" for="ch" forName="descendantText" refType="h" refFor="ch" refForName="parentText" fact="0.8"/>
        </dgm:constrLst>
        <dgm:ruleLst/>
        <dgm:layoutNode name="parentText">
          <dgm:varLst>
            <dgm:chMax val="1"/>
            <dgm:bulletEnabled val="1"/>
          </dgm:varLst>
          <dgm:alg type="tx"/>
          <dgm:shape xmlns:r="http://schemas.openxmlformats.org/officeDocument/2006/relationships" type="roundRect" r:blip="" zOrderOff="3">
            <dgm:adjLst/>
          </dgm:shape>
          <dgm:presOf axis="self" ptType="node"/>
          <dgm:constrLst>
            <dgm:constr type="tMarg" refType="primFontSz" fact="0.15"/>
            <dgm:constr type="bMarg" refType="primFontSz" fact="0.15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8">
          <dgm:if name="Name9" axis="ch" ptType="node" func="cnt" op="gte" val="1">
            <dgm:layoutNode name="descendantText" styleLbl="alignAccFollowNode1">
              <dgm:varLst>
                <dgm:bulletEnabled val="1"/>
              </dgm:varLst>
              <dgm:alg type="tx">
                <dgm:param type="stBulletLvl" val="1"/>
                <dgm:param type="txAnchorVertCh" val="mid"/>
              </dgm:alg>
              <dgm:choose name="Name10">
                <dgm:if name="Name11" func="var" arg="dir" op="equ" val="norm">
                  <dgm:shape xmlns:r="http://schemas.openxmlformats.org/officeDocument/2006/relationships" rot="90" type="round2SameRect" r:blip="">
                    <dgm:adjLst/>
                  </dgm:shape>
                </dgm:if>
                <dgm:else name="Name12">
                  <dgm:shape xmlns:r="http://schemas.openxmlformats.org/officeDocument/2006/relationships" rot="-90" type="round2SameRect" r:blip="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lMarg" refType="secFontSz" fact="0.3"/>
                <dgm:constr type="rMarg" refType="secFontSz" fact="0.3"/>
                <dgm:constr type="tMarg" refType="secFontSz" fact="0.15"/>
                <dgm:constr type="bMarg" refType="secFontSz" fact="0.15"/>
              </dgm:constrLst>
              <dgm:ruleLst>
                <dgm:rule type="secFontSz" val="5" fact="NaN" max="NaN"/>
              </dgm:ruleLst>
            </dgm:layoutNode>
          </dgm:if>
          <dgm:else name="Name13"/>
        </dgm:choose>
      </dgm:layoutNode>
      <dgm:forEach name="Name14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vList5">
  <dgm:title val=""/>
  <dgm:desc val=""/>
  <dgm:catLst>
    <dgm:cat type="list" pri="15000"/>
    <dgm:cat type="convert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>
          <dgm:param type="linDir" val="fromT"/>
          <dgm:param type="nodeHorzAlign" val="l"/>
        </dgm:alg>
      </dgm:if>
      <dgm:else name="Name3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linNode" refType="h"/>
      <dgm:constr type="w" for="ch" forName="linNode" refType="w"/>
      <dgm:constr type="h" for="ch" forName="sp" refType="h" fact="0.05"/>
      <dgm:constr type="primFontSz" for="des" forName="parentText" op="equ" val="65"/>
      <dgm:constr type="secFontSz" for="des" forName="descendantText" op="equ"/>
    </dgm:constrLst>
    <dgm:ruleLst/>
    <dgm:forEach name="Name4" axis="ch" ptType="node">
      <dgm:layoutNode name="linNode">
        <dgm:choose name="Name5">
          <dgm:if name="Name6" func="var" arg="dir" op="equ" val="norm">
            <dgm:alg type="lin">
              <dgm:param type="linDir" val="fromL"/>
            </dgm:alg>
          </dgm:if>
          <dgm:else name="Name7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forName="parentText" refType="w" fact="0.36"/>
          <dgm:constr type="w" for="ch" forName="descendantText" refType="w" fact="0.64"/>
          <dgm:constr type="h" for="ch" forName="parentText" refType="h"/>
          <dgm:constr type="h" for="ch" forName="descendantText" refType="h" refFor="ch" refForName="parentText" fact="0.8"/>
        </dgm:constrLst>
        <dgm:ruleLst/>
        <dgm:layoutNode name="parentText">
          <dgm:varLst>
            <dgm:chMax val="1"/>
            <dgm:bulletEnabled val="1"/>
          </dgm:varLst>
          <dgm:alg type="tx"/>
          <dgm:shape xmlns:r="http://schemas.openxmlformats.org/officeDocument/2006/relationships" type="roundRect" r:blip="" zOrderOff="3">
            <dgm:adjLst/>
          </dgm:shape>
          <dgm:presOf axis="self" ptType="node"/>
          <dgm:constrLst>
            <dgm:constr type="tMarg" refType="primFontSz" fact="0.15"/>
            <dgm:constr type="bMarg" refType="primFontSz" fact="0.15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8">
          <dgm:if name="Name9" axis="ch" ptType="node" func="cnt" op="gte" val="1">
            <dgm:layoutNode name="descendantText" styleLbl="alignAccFollowNode1">
              <dgm:varLst>
                <dgm:bulletEnabled val="1"/>
              </dgm:varLst>
              <dgm:alg type="tx">
                <dgm:param type="stBulletLvl" val="1"/>
                <dgm:param type="txAnchorVertCh" val="mid"/>
              </dgm:alg>
              <dgm:choose name="Name10">
                <dgm:if name="Name11" func="var" arg="dir" op="equ" val="norm">
                  <dgm:shape xmlns:r="http://schemas.openxmlformats.org/officeDocument/2006/relationships" rot="90" type="round2SameRect" r:blip="">
                    <dgm:adjLst/>
                  </dgm:shape>
                </dgm:if>
                <dgm:else name="Name12">
                  <dgm:shape xmlns:r="http://schemas.openxmlformats.org/officeDocument/2006/relationships" rot="-90" type="round2SameRect" r:blip="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lMarg" refType="secFontSz" fact="0.3"/>
                <dgm:constr type="rMarg" refType="secFontSz" fact="0.3"/>
                <dgm:constr type="tMarg" refType="secFontSz" fact="0.15"/>
                <dgm:constr type="bMarg" refType="secFontSz" fact="0.15"/>
              </dgm:constrLst>
              <dgm:ruleLst>
                <dgm:rule type="secFontSz" val="5" fact="NaN" max="NaN"/>
              </dgm:ruleLst>
            </dgm:layoutNode>
          </dgm:if>
          <dgm:else name="Name13"/>
        </dgm:choose>
      </dgm:layoutNode>
      <dgm:forEach name="Name14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vList5">
  <dgm:title val=""/>
  <dgm:desc val=""/>
  <dgm:catLst>
    <dgm:cat type="list" pri="15000"/>
    <dgm:cat type="convert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>
          <dgm:param type="linDir" val="fromT"/>
          <dgm:param type="nodeHorzAlign" val="l"/>
        </dgm:alg>
      </dgm:if>
      <dgm:else name="Name3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linNode" refType="h"/>
      <dgm:constr type="w" for="ch" forName="linNode" refType="w"/>
      <dgm:constr type="h" for="ch" forName="sp" refType="h" fact="0.05"/>
      <dgm:constr type="primFontSz" for="des" forName="parentText" op="equ" val="65"/>
      <dgm:constr type="secFontSz" for="des" forName="descendantText" op="equ"/>
    </dgm:constrLst>
    <dgm:ruleLst/>
    <dgm:forEach name="Name4" axis="ch" ptType="node">
      <dgm:layoutNode name="linNode">
        <dgm:choose name="Name5">
          <dgm:if name="Name6" func="var" arg="dir" op="equ" val="norm">
            <dgm:alg type="lin">
              <dgm:param type="linDir" val="fromL"/>
            </dgm:alg>
          </dgm:if>
          <dgm:else name="Name7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forName="parentText" refType="w" fact="0.36"/>
          <dgm:constr type="w" for="ch" forName="descendantText" refType="w" fact="0.64"/>
          <dgm:constr type="h" for="ch" forName="parentText" refType="h"/>
          <dgm:constr type="h" for="ch" forName="descendantText" refType="h" refFor="ch" refForName="parentText" fact="0.8"/>
        </dgm:constrLst>
        <dgm:ruleLst/>
        <dgm:layoutNode name="parentText">
          <dgm:varLst>
            <dgm:chMax val="1"/>
            <dgm:bulletEnabled val="1"/>
          </dgm:varLst>
          <dgm:alg type="tx"/>
          <dgm:shape xmlns:r="http://schemas.openxmlformats.org/officeDocument/2006/relationships" type="roundRect" r:blip="" zOrderOff="3">
            <dgm:adjLst/>
          </dgm:shape>
          <dgm:presOf axis="self" ptType="node"/>
          <dgm:constrLst>
            <dgm:constr type="tMarg" refType="primFontSz" fact="0.15"/>
            <dgm:constr type="bMarg" refType="primFontSz" fact="0.15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8">
          <dgm:if name="Name9" axis="ch" ptType="node" func="cnt" op="gte" val="1">
            <dgm:layoutNode name="descendantText" styleLbl="alignAccFollowNode1">
              <dgm:varLst>
                <dgm:bulletEnabled val="1"/>
              </dgm:varLst>
              <dgm:alg type="tx">
                <dgm:param type="stBulletLvl" val="1"/>
                <dgm:param type="txAnchorVertCh" val="mid"/>
              </dgm:alg>
              <dgm:choose name="Name10">
                <dgm:if name="Name11" func="var" arg="dir" op="equ" val="norm">
                  <dgm:shape xmlns:r="http://schemas.openxmlformats.org/officeDocument/2006/relationships" rot="90" type="round2SameRect" r:blip="">
                    <dgm:adjLst/>
                  </dgm:shape>
                </dgm:if>
                <dgm:else name="Name12">
                  <dgm:shape xmlns:r="http://schemas.openxmlformats.org/officeDocument/2006/relationships" rot="-90" type="round2SameRect" r:blip="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lMarg" refType="secFontSz" fact="0.3"/>
                <dgm:constr type="rMarg" refType="secFontSz" fact="0.3"/>
                <dgm:constr type="tMarg" refType="secFontSz" fact="0.15"/>
                <dgm:constr type="bMarg" refType="secFontSz" fact="0.15"/>
              </dgm:constrLst>
              <dgm:ruleLst>
                <dgm:rule type="secFontSz" val="5" fact="NaN" max="NaN"/>
              </dgm:ruleLst>
            </dgm:layoutNode>
          </dgm:if>
          <dgm:else name="Name13"/>
        </dgm:choose>
      </dgm:layoutNode>
      <dgm:forEach name="Name14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5.xml><?xml version="1.0" encoding="utf-8"?>
<dgm:layoutDef xmlns:dgm="http://schemas.openxmlformats.org/drawingml/2006/diagram" xmlns:a="http://schemas.openxmlformats.org/drawingml/2006/main" uniqueId="urn:microsoft.com/office/officeart/2005/8/layout/cycle1">
  <dgm:title val=""/>
  <dgm:desc val=""/>
  <dgm:catLst>
    <dgm:cat type="cycle" pri="2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  <dgm:pt modelId="3"/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cycle">
    <dgm:varLst>
      <dgm:dir/>
      <dgm:resizeHandles val="exact"/>
    </dgm:varLst>
    <dgm:choose name="Name0">
      <dgm:if name="Name1" func="var" arg="dir" op="equ" val="norm">
        <dgm:alg type="cycle">
          <dgm:param type="stAng" val="0"/>
          <dgm:param type="spanAng" val="360"/>
        </dgm:alg>
      </dgm:if>
      <dgm:else name="Name2">
        <dgm:alg type="cycle">
          <dgm:param type="stAng" val="0"/>
          <dgm:param type="spanAng" val="-360"/>
        </dgm:alg>
      </dgm:else>
    </dgm:choose>
    <dgm:shape xmlns:r="http://schemas.openxmlformats.org/officeDocument/2006/relationships" r:blip="">
      <dgm:adjLst/>
    </dgm:shape>
    <dgm:presOf/>
    <dgm:choose name="Name3">
      <dgm:if name="Name4" func="var" arg="dir" op="equ" val="norm">
        <dgm:constrLst>
          <dgm:constr type="diam" val="1"/>
          <dgm:constr type="w" for="ch" forName="node" refType="w"/>
          <dgm:constr type="w" for="ch" ptType="sibTrans" refType="w" refFor="ch" refForName="node" fact="0.5"/>
          <dgm:constr type="h" for="ch" ptType="sibTrans" op="equ"/>
          <dgm:constr type="diam" for="ch" ptType="sibTrans" refType="diam" op="equ"/>
          <dgm:constr type="sibSp" refType="w" refFor="ch" refForName="node" fact="0.15"/>
          <dgm:constr type="w" for="ch" forName="dummy" refType="sibSp" fact="2.8"/>
          <dgm:constr type="primFontSz" for="ch" forName="node" op="equ" val="65"/>
        </dgm:constrLst>
      </dgm:if>
      <dgm:else name="Name5">
        <dgm:constrLst>
          <dgm:constr type="diam" val="1"/>
          <dgm:constr type="w" for="ch" forName="node" refType="w"/>
          <dgm:constr type="w" for="ch" ptType="sibTrans" refType="w" refFor="ch" refForName="node" fact="0.5"/>
          <dgm:constr type="h" for="ch" ptType="sibTrans" op="equ"/>
          <dgm:constr type="diam" for="ch" ptType="sibTrans" refType="diam" op="equ" fact="-1"/>
          <dgm:constr type="sibSp" refType="w" refFor="ch" refForName="node" fact="0.15"/>
          <dgm:constr type="w" for="ch" forName="dummy" refType="sibSp" fact="2.8"/>
          <dgm:constr type="primFontSz" for="ch" forName="node" op="equ" val="65"/>
        </dgm:constrLst>
      </dgm:else>
    </dgm:choose>
    <dgm:ruleLst>
      <dgm:rule type="diam" val="INF" fact="NaN" max="NaN"/>
    </dgm:ruleLst>
    <dgm:forEach name="nodesForEach" axis="ch" ptType="node">
      <dgm:choose name="Name6">
        <dgm:if name="Name7" axis="par ch" ptType="doc node" func="cnt" op="gt" val="1">
          <dgm:layoutNode name="dummy">
            <dgm:alg type="sp"/>
            <dgm:shape xmlns:r="http://schemas.openxmlformats.org/officeDocument/2006/relationships" r:blip="">
              <dgm:adjLst/>
            </dgm:shape>
            <dgm:presOf/>
            <dgm:constrLst>
              <dgm:constr type="h" refType="w"/>
            </dgm:constrLst>
            <dgm:ruleLst/>
          </dgm:layoutNode>
        </dgm:if>
        <dgm:else name="Name8"/>
      </dgm:choose>
      <dgm:layoutNode name="node" styleLbl="revTx">
        <dgm:varLst>
          <dgm:bulletEnabled val="1"/>
        </dgm:varLst>
        <dgm:alg type="tx">
          <dgm:param type="txAnchorVertCh" val="mid"/>
        </dgm:alg>
        <dgm:shape xmlns:r="http://schemas.openxmlformats.org/officeDocument/2006/relationships" type="rect" r:blip="">
          <dgm:adjLst/>
        </dgm:shape>
        <dgm:presOf axis="desOrSelf" ptType="node"/>
        <dgm:constrLst>
          <dgm:constr type="h" refType="w"/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  <dgm:choose name="Name9">
        <dgm:if name="Name10" axis="par ch" ptType="doc node" func="cnt" op="gt" val="1">
          <dgm:forEach name="Name11" axis="followSib" ptType="sibTrans" hideLastTrans="0" cnt="1">
            <dgm:layoutNode name="sibTrans" styleLbl="node1">
              <dgm:alg type="conn">
                <dgm:param type="connRout" val="curve"/>
                <dgm:param type="begPts" val="radial"/>
                <dgm:param type="endPts" val="radial"/>
              </dgm:alg>
              <dgm:shape xmlns:r="http://schemas.openxmlformats.org/officeDocument/2006/relationships" type="conn" r:blip="">
                <dgm:adjLst/>
              </dgm:shape>
              <dgm:presOf axis="self"/>
              <dgm:constrLst>
                <dgm:constr type="h" refType="w" fact="0.65"/>
                <dgm:constr type="begPad"/>
                <dgm:constr type="endPad"/>
              </dgm:constrLst>
              <dgm:ruleLst/>
            </dgm:layoutNode>
          </dgm:forEach>
        </dgm:if>
        <dgm:else name="Name12"/>
      </dgm:choose>
    </dgm:forEach>
  </dgm:layoutNode>
</dgm:layoutDef>
</file>

<file path=word/diagrams/layout6.xml><?xml version="1.0" encoding="utf-8"?>
<dgm:layoutDef xmlns:dgm="http://schemas.openxmlformats.org/drawingml/2006/diagram" xmlns:a="http://schemas.openxmlformats.org/drawingml/2006/main" uniqueId="urn:microsoft.com/office/officeart/2005/8/layout/hProcess9">
  <dgm:title val=""/>
  <dgm:desc val=""/>
  <dgm:catLst>
    <dgm:cat type="process" pri="5000"/>
    <dgm:cat type="convert" pri="13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CompostProcess">
    <dgm:varLst>
      <dgm:dir/>
      <dgm:resizeHandles val="exact"/>
    </dgm:varLst>
    <dgm:alg type="composite">
      <dgm:param type="horzAlign" val="ctr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arrow" refType="w" fact="0.85"/>
      <dgm:constr type="h" for="ch" forName="arrow" refType="h"/>
      <dgm:constr type="ctrX" for="ch" forName="arrow" refType="w" fact="0.5"/>
      <dgm:constr type="ctrY" for="ch" forName="arrow" refType="h" fact="0.5"/>
      <dgm:constr type="w" for="ch" forName="linearProcess" refType="w"/>
      <dgm:constr type="h" for="ch" forName="linearProcess" refType="h" fact="0.4"/>
      <dgm:constr type="ctrX" for="ch" forName="linearProcess" refType="w" fact="0.5"/>
      <dgm:constr type="ctrY" for="ch" forName="linearProcess" refType="h" fact="0.5"/>
    </dgm:constrLst>
    <dgm:ruleLst/>
    <dgm:layoutNode name="arrow" styleLbl="bgShp">
      <dgm:alg type="sp"/>
      <dgm:choose name="Name0">
        <dgm:if name="Name1" func="var" arg="dir" op="equ" val="norm">
          <dgm:shape xmlns:r="http://schemas.openxmlformats.org/officeDocument/2006/relationships" type="rightArrow" r:blip="">
            <dgm:adjLst/>
          </dgm:shape>
        </dgm:if>
        <dgm:else name="Name2">
          <dgm:shape xmlns:r="http://schemas.openxmlformats.org/officeDocument/2006/relationships" type="leftArrow" r:blip="">
            <dgm:adjLst/>
          </dgm:shape>
        </dgm:else>
      </dgm:choose>
      <dgm:presOf/>
      <dgm:constrLst/>
      <dgm:ruleLst/>
    </dgm:layoutNode>
    <dgm:layoutNode name="linearProcess">
      <dgm:choose name="Name3">
        <dgm:if name="Name4" func="var" arg="dir" op="equ" val="norm">
          <dgm:alg type="lin"/>
        </dgm:if>
        <dgm:else name="Name5">
          <dgm:alg type="lin">
            <dgm:param type="linDir" val="fromR"/>
          </dgm:alg>
        </dgm:else>
      </dgm:choose>
      <dgm:shape xmlns:r="http://schemas.openxmlformats.org/officeDocument/2006/relationships" r:blip="">
        <dgm:adjLst/>
      </dgm:shape>
      <dgm:presOf/>
      <dgm:constrLst>
        <dgm:constr type="userA" for="ch" ptType="node" refType="w"/>
        <dgm:constr type="h" for="ch" ptType="node" refType="h"/>
        <dgm:constr type="w" for="ch" ptType="node" op="equ"/>
        <dgm:constr type="w" for="ch" forName="sibTrans" refType="w" fact="0.05"/>
        <dgm:constr type="primFontSz" for="ch" ptType="node" op="equ" val="65"/>
      </dgm:constrLst>
      <dgm:ruleLst/>
      <dgm:forEach name="Name6" axis="ch" ptType="node">
        <dgm:layoutNode name="textNode" styleLbl="node1">
          <dgm:varLst>
            <dgm:bulletEnabled val="1"/>
          </dgm:varLst>
          <dgm:alg type="tx"/>
          <dgm:shape xmlns:r="http://schemas.openxmlformats.org/officeDocument/2006/relationships" type="roundRect" r:blip="">
            <dgm:adjLst/>
          </dgm:shape>
          <dgm:presOf axis="desOrSelf" ptType="node"/>
          <dgm:constrLst>
            <dgm:constr type="userA"/>
            <dgm:constr type="w" refType="userA" fact="0.3"/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w" val="NaN" fact="1" max="NaN"/>
            <dgm:rule type="primFontSz" val="5" fact="NaN" max="NaN"/>
          </dgm:ruleLst>
        </dgm:layoutNode>
        <dgm:forEach name="Name7" axis="followSib" ptType="sibTrans" cnt="1">
          <dgm:layoutNode name="sibTrans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forEach>
      </dgm:forEach>
    </dgm:layoutNode>
  </dgm:layoutNode>
</dgm:layoutDef>
</file>

<file path=word/diagrams/layout7.xml><?xml version="1.0" encoding="utf-8"?>
<dgm:layoutDef xmlns:dgm="http://schemas.openxmlformats.org/drawingml/2006/diagram" xmlns:a="http://schemas.openxmlformats.org/drawingml/2006/main" uniqueId="urn:microsoft.com/office/officeart/2005/8/layout/lProcess2">
  <dgm:title val=""/>
  <dgm:desc val=""/>
  <dgm:catLst>
    <dgm:cat type="list" pri="10000"/>
    <dgm:cat type="relationship" pri="13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14" srcId="1" destId="12" srcOrd="0" destOrd="0"/>
        <dgm:cxn modelId="23" srcId="2" destId="21" srcOrd="0" destOrd="0"/>
        <dgm:cxn modelId="24" srcId="2" destId="22" srcOrd="0" destOrd="0"/>
        <dgm:cxn modelId="33" srcId="3" destId="31" srcOrd="0" destOrd="0"/>
        <dgm:cxn modelId="34" srcId="3" destId="32" srcOrd="0" destOrd="0"/>
      </dgm:cxnLst>
      <dgm:bg/>
      <dgm:whole/>
    </dgm:dataModel>
  </dgm:sampData>
  <dgm:styleData useDef="1">
    <dgm:dataModel>
      <dgm:ptLst/>
      <dgm:bg/>
      <dgm:whole/>
    </dgm:dataModel>
  </dgm:styleData>
  <dgm:clrData useDef="1">
    <dgm:dataModel>
      <dgm:ptLst/>
      <dgm:bg/>
      <dgm:whole/>
    </dgm:dataModel>
  </dgm:clrData>
  <dgm:layoutNode name="theList">
    <dgm:varLst>
      <dgm:dir/>
      <dgm:animLvl val="lvl"/>
      <dgm:resizeHandles val="exact"/>
    </dgm:varLst>
    <dgm:choose name="Name0">
      <dgm:if name="Name1" func="var" arg="dir" op="equ" val="norm">
        <dgm:alg type="lin"/>
      </dgm:if>
      <dgm:else name="Name2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Node" refType="w"/>
      <dgm:constr type="h" for="ch" forName="compNode" refType="h"/>
      <dgm:constr type="w" for="ch" forName="aSpace" refType="w" fact="0.075"/>
      <dgm:constr type="h" for="des" forName="aSpace2" refType="h" fact="0.1"/>
      <dgm:constr type="primFontSz" for="des" forName="textNode" op="equ"/>
      <dgm:constr type="primFontSz" for="des" forName="childNode" op="equ"/>
    </dgm:constrLst>
    <dgm:ruleLst/>
    <dgm:forEach name="aNodeForEach" axis="ch" ptType="node">
      <dgm:layoutNode name="compNode">
        <dgm:alg type="composite"/>
        <dgm:shape xmlns:r="http://schemas.openxmlformats.org/officeDocument/2006/relationships" r:blip="">
          <dgm:adjLst/>
        </dgm:shape>
        <dgm:presOf/>
        <dgm:constrLst>
          <dgm:constr type="w" for="ch" forName="aNode" refType="w"/>
          <dgm:constr type="h" for="ch" forName="aNode" refType="h"/>
          <dgm:constr type="w" for="ch" forName="textNode" refType="w"/>
          <dgm:constr type="h" for="ch" forName="textNode" refType="h" fact="0.3"/>
          <dgm:constr type="ctrX" for="ch" forName="textNode" refType="w" fact="0.5"/>
          <dgm:constr type="w" for="ch" forName="compChildNode" refType="w" fact="0.8"/>
          <dgm:constr type="h" for="ch" forName="compChildNode" refType="h" fact="0.65"/>
          <dgm:constr type="t" for="ch" forName="compChildNode" refType="h" fact="0.3"/>
          <dgm:constr type="ctrX" for="ch" forName="compChildNode" refType="w" fact="0.5"/>
        </dgm:constrLst>
        <dgm:ruleLst/>
        <dgm:layoutNode name="aNode" styleLbl="bgShp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 axis="self"/>
          <dgm:constrLst/>
          <dgm:ruleLst/>
        </dgm:layoutNode>
        <dgm:layoutNode name="textNode" styleLbl="bgShp">
          <dgm:alg type="tx"/>
          <dgm:shape xmlns:r="http://schemas.openxmlformats.org/officeDocument/2006/relationships" type="rect" r:blip="" hideGeom="1">
            <dgm:adjLst>
              <dgm:adj idx="1" val="0.1"/>
            </dgm:adjLst>
          </dgm:shape>
          <dgm:presOf axis="self"/>
          <dgm:constrLst>
            <dgm:constr type="primFontSz" val="65"/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  <dgm:layoutNode name="compChildNode">
          <dgm:alg type="composite"/>
          <dgm:shape xmlns:r="http://schemas.openxmlformats.org/officeDocument/2006/relationships" r:blip="">
            <dgm:adjLst/>
          </dgm:shape>
          <dgm:presOf/>
          <dgm:constrLst>
            <dgm:constr type="w" for="des" forName="childNode" refType="w"/>
            <dgm:constr type="h" for="des" forName="childNode" refType="h"/>
          </dgm:constrLst>
          <dgm:ruleLst/>
          <dgm:layoutNode name="theInnerList">
            <dgm:alg type="lin">
              <dgm:param type="linDir" val="fromT"/>
            </dgm:alg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childNodeForEach" axis="ch" ptType="node">
              <dgm:layoutNode name="childNode" styleLbl="node1">
                <dgm:varLst>
                  <dgm:bulletEnabled val="1"/>
                </dgm:varLst>
                <dgm:alg type="tx"/>
                <dgm:shape xmlns:r="http://schemas.openxmlformats.org/officeDocument/2006/relationships" type="roundRect" r:blip="">
                  <dgm:adjLst>
                    <dgm:adj idx="1" val="0.1"/>
                  </dgm:adjLst>
                </dgm:shape>
                <dgm:presOf axis="desOrSelf" ptType="node"/>
                <dgm:constrLst>
                  <dgm:constr type="primFontSz" val="65"/>
                  <dgm:constr type="tMarg" refType="primFontSz" fact="0.15"/>
                  <dgm:constr type="bMarg" refType="primFontSz" fact="0.15"/>
                  <dgm:constr type="lMarg" refType="primFontSz" fact="0.2"/>
                  <dgm:constr type="rMarg" refType="primFontSz" fact="0.2"/>
                </dgm:constrLst>
                <dgm:ruleLst>
                  <dgm:rule type="primFontSz" val="5" fact="NaN" max="NaN"/>
                </dgm:ruleLst>
              </dgm:layoutNode>
              <dgm:choose name="Name3">
                <dgm:if name="Name4" axis="self" ptType="node" func="revPos" op="equ" val="1"/>
                <dgm:else name="Name5">
                  <dgm:layoutNode name="aSpace2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else>
              </dgm:choose>
            </dgm:forEach>
          </dgm:layoutNode>
        </dgm:layoutNode>
      </dgm:layoutNode>
      <dgm:choose name="Name6">
        <dgm:if name="Name7" axis="self" ptType="node" func="revPos" op="equ" val="1"/>
        <dgm:else name="Name8">
          <dgm:layoutNode name="aSpace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else>
      </dgm:choose>
    </dgm:forEach>
  </dgm:layoutNode>
</dgm:layoutDef>
</file>

<file path=word/diagrams/layout8.xml><?xml version="1.0" encoding="utf-8"?>
<dgm:layoutDef xmlns:dgm="http://schemas.openxmlformats.org/drawingml/2006/diagram" xmlns:a="http://schemas.openxmlformats.org/drawingml/2006/main" uniqueId="urn:microsoft.com/office/officeart/2005/8/layout/StepDownProcess">
  <dgm:title val=""/>
  <dgm:desc val=""/>
  <dgm:catLst>
    <dgm:cat type="process" pri="1600"/>
  </dgm:catLst>
  <dgm:sampData>
    <dgm:dataModel>
      <dgm:ptLst>
        <dgm:pt modelId="0" type="doc"/>
        <dgm:pt modelId="10">
          <dgm:prSet phldr="1"/>
        </dgm:pt>
        <dgm:pt modelId="11">
          <dgm:prSet phldr="1"/>
        </dgm:pt>
        <dgm:pt modelId="20">
          <dgm:prSet phldr="1"/>
        </dgm:pt>
        <dgm:pt modelId="21">
          <dgm:prSet phldr="1"/>
        </dgm:pt>
        <dgm:pt modelId="30">
          <dgm:prSet phldr="1"/>
        </dgm:pt>
        <dgm:pt modelId="31">
          <dgm:prSet phldr="1"/>
        </dgm:pt>
      </dgm:ptLst>
      <dgm:cxnLst>
        <dgm:cxn modelId="60" srcId="0" destId="10" srcOrd="0" destOrd="0"/>
        <dgm:cxn modelId="12" srcId="10" destId="11" srcOrd="0" destOrd="0"/>
        <dgm:cxn modelId="70" srcId="0" destId="20" srcOrd="1" destOrd="0"/>
        <dgm:cxn modelId="22" srcId="20" destId="21" srcOrd="0" destOrd="0"/>
        <dgm:cxn modelId="80" srcId="0" destId="30" srcOrd="2" destOrd="0"/>
        <dgm:cxn modelId="32" srcId="30" destId="31" srcOrd="0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60" srcId="0" destId="10" srcOrd="0" destOrd="0"/>
        <dgm:cxn modelId="70" srcId="0" destId="20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60" srcId="0" destId="10" srcOrd="0" destOrd="0"/>
        <dgm:cxn modelId="70" srcId="0" destId="20" srcOrd="1" destOrd="0"/>
        <dgm:cxn modelId="80" srcId="0" destId="30" srcOrd="2" destOrd="0"/>
        <dgm:cxn modelId="90" srcId="0" destId="40" srcOrd="3" destOrd="0"/>
      </dgm:cxnLst>
      <dgm:bg/>
      <dgm:whole/>
    </dgm:dataModel>
  </dgm:clrData>
  <dgm:layoutNode name="rootnode">
    <dgm:varLst>
      <dgm:chMax/>
      <dgm:chPref/>
      <dgm:dir/>
      <dgm:animLvl val="lvl"/>
    </dgm:varLst>
    <dgm:choose name="Name0">
      <dgm:if name="Name1" func="var" arg="dir" op="equ" val="norm">
        <dgm:alg type="snake">
          <dgm:param type="grDir" val="tL"/>
          <dgm:param type="flowDir" val="row"/>
          <dgm:param type="off" val="off"/>
          <dgm:param type="bkpt" val="fixed"/>
          <dgm:param type="bkPtFixedVal" val="1"/>
        </dgm:alg>
      </dgm:if>
      <dgm:else name="Name2">
        <dgm:alg type="snake">
          <dgm:param type="grDir" val="tR"/>
          <dgm:param type="flowDir" val="row"/>
          <dgm:param type="off" val="off"/>
          <dgm:param type="bkpt" val="fixed"/>
          <dgm:param type="bkPtFixedVal" val="1"/>
        </dgm:alg>
      </dgm:else>
    </dgm:choose>
    <dgm:shape xmlns:r="http://schemas.openxmlformats.org/officeDocument/2006/relationships" r:blip="">
      <dgm:adjLst/>
    </dgm:shape>
    <dgm:choose name="Name3">
      <dgm:if name="Name4" func="var" arg="dir" op="equ" val="norm">
        <dgm:constrLst>
          <dgm:constr type="alignOff" forName="rootnode" val="0.48"/>
          <dgm:constr type="primFontSz" for="des" forName="ParentText" val="65"/>
          <dgm:constr type="primFontSz" for="des" forName="ChildText" refType="primFontSz" refFor="des" refForName="ParentText" op="lte"/>
          <dgm:constr type="w" for="ch" forName="composite" refType="w"/>
          <dgm:constr type="h" for="ch" forName="composite" refType="h"/>
          <dgm:constr type="sp" refType="h" refFor="ch" refForName="composite" op="equ" fact="-0.38"/>
        </dgm:constrLst>
      </dgm:if>
      <dgm:else name="Name5">
        <dgm:constrLst>
          <dgm:constr type="alignOff" forName="rootnode" val="0.48"/>
          <dgm:constr type="primFontSz" for="des" forName="ParentText" val="65"/>
          <dgm:constr type="primFontSz" for="des" forName="ChildText" refType="primFontSz" refFor="des" refForName="ParentText" op="lte"/>
          <dgm:constr type="w" for="ch" forName="composite" refType="w"/>
          <dgm:constr type="h" for="ch" forName="composite" refType="h"/>
          <dgm:constr type="sp" refType="h" refFor="ch" refForName="composite" op="equ" fact="-0.38"/>
        </dgm:constrLst>
      </dgm:else>
    </dgm:choose>
    <dgm:forEach name="nodesForEach" axis="ch" ptType="node">
      <dgm:layoutNode name="composite">
        <dgm:alg type="composite">
          <dgm:param type="ar" val="1.2439"/>
        </dgm:alg>
        <dgm:shape xmlns:r="http://schemas.openxmlformats.org/officeDocument/2006/relationships" r:blip="">
          <dgm:adjLst/>
        </dgm:shape>
        <dgm:choose name="Name6">
          <dgm:if name="Name7" func="var" arg="dir" op="equ" val="norm">
            <dgm:constrLst>
              <dgm:constr type="l" for="ch" forName="bentUpArrow1" refType="w" fact="0.07"/>
              <dgm:constr type="t" for="ch" forName="bentUpArrow1" refType="h" fact="0.524"/>
              <dgm:constr type="w" for="ch" forName="bentUpArrow1" refType="w" fact="0.3844"/>
              <dgm:constr type="h" for="ch" forName="bentUpArrow1" refType="h" fact="0.42"/>
              <dgm:constr type="l" for="ch" forName="ParentText" refType="w" fact="0"/>
              <dgm:constr type="t" for="ch" forName="ParentText" refType="h" fact="0"/>
              <dgm:constr type="w" for="ch" forName="ParentText" refType="w" fact="0.5684"/>
              <dgm:constr type="h" for="ch" forName="ParentText" refType="h" fact="0.4949"/>
              <dgm:constr type="l" for="ch" forName="ChildText" refType="w" refFor="ch" refForName="ParentText"/>
              <dgm:constr type="t" for="ch" forName="ChildText" refType="h" fact="0.05"/>
              <dgm:constr type="w" for="ch" forName="ChildText" refType="w" fact="0.4134"/>
              <dgm:constr type="h" for="ch" forName="ChildText" refType="h" fact="0.4"/>
              <dgm:constr type="l" for="ch" forName="FinalChildText" refType="w" refFor="ch" refForName="ParentText"/>
              <dgm:constr type="t" for="ch" forName="FinalChildText" refType="h" fact="0.05"/>
              <dgm:constr type="w" for="ch" forName="FinalChildText" refType="w" fact="0.4134"/>
              <dgm:constr type="h" for="ch" forName="FinalChildText" refType="h" fact="0.4"/>
            </dgm:constrLst>
          </dgm:if>
          <dgm:else name="Name8">
            <dgm:constrLst>
              <dgm:constr type="r" for="ch" forName="bentUpArrow1" refType="w" fact="0.97"/>
              <dgm:constr type="t" for="ch" forName="bentUpArrow1" refType="h" fact="0.524"/>
              <dgm:constr type="w" for="ch" forName="bentUpArrow1" refType="w" fact="0.3844"/>
              <dgm:constr type="h" for="ch" forName="bentUpArrow1" refType="h" fact="0.42"/>
              <dgm:constr type="l" for="ch" forName="ParentText" refType="w" fact="0.4316"/>
              <dgm:constr type="t" for="ch" forName="ParentText" refType="h" fact="0"/>
              <dgm:constr type="w" for="ch" forName="ParentText" refType="w" fact="0.5684"/>
              <dgm:constr type="h" for="ch" forName="ParentText" refType="h" fact="0.4949"/>
              <dgm:constr type="l" for="ch" forName="ChildText" refType="w" fact="0"/>
              <dgm:constr type="t" for="ch" forName="ChildText" refType="h" fact="0.05"/>
              <dgm:constr type="w" for="ch" forName="ChildText" refType="w" fact="0.4134"/>
              <dgm:constr type="h" for="ch" forName="ChildText" refType="h" fact="0.4"/>
              <dgm:constr type="l" for="ch" forName="FinalChildText" refType="w" fact="0"/>
              <dgm:constr type="t" for="ch" forName="FinalChildText" refType="h" fact="0.05"/>
              <dgm:constr type="w" for="ch" forName="FinalChildText" refType="w" fact="0.4134"/>
              <dgm:constr type="h" for="ch" forName="FinalChildText" refType="h" fact="0.4"/>
            </dgm:constrLst>
          </dgm:else>
        </dgm:choose>
        <dgm:choose name="Name9">
          <dgm:if name="Name10" axis="followSib" ptType="node" func="cnt" op="gte" val="1">
            <dgm:layoutNode name="bentUpArrow1" styleLbl="alignImgPlace1">
              <dgm:alg type="sp"/>
              <dgm:choose name="Name11">
                <dgm:if name="Name12" func="var" arg="dir" op="equ" val="norm">
                  <dgm:shape xmlns:r="http://schemas.openxmlformats.org/officeDocument/2006/relationships" rot="90" type="bentUpArrow" r:blip="">
                    <dgm:adjLst>
                      <dgm:adj idx="1" val="0.3284"/>
                      <dgm:adj idx="2" val="0.25"/>
                      <dgm:adj idx="3" val="0.3578"/>
                    </dgm:adjLst>
                  </dgm:shape>
                </dgm:if>
                <dgm:else name="Name13">
                  <dgm:shape xmlns:r="http://schemas.openxmlformats.org/officeDocument/2006/relationships" rot="180" type="bentArrow" r:blip="">
                    <dgm:adjLst>
                      <dgm:adj idx="1" val="0.3284"/>
                      <dgm:adj idx="2" val="0.25"/>
                      <dgm:adj idx="3" val="0.3578"/>
                      <dgm:adj idx="4" val="0"/>
                    </dgm:adjLst>
                  </dgm:shape>
                </dgm:else>
              </dgm:choose>
              <dgm:presOf/>
            </dgm:layoutNode>
          </dgm:if>
          <dgm:else name="Name14"/>
        </dgm:choose>
        <dgm:layoutNode name="ParentText" styleLbl="node1">
          <dgm:varLst>
            <dgm:chMax val="1"/>
            <dgm:chPref val="1"/>
            <dgm:bulletEnabled val="1"/>
          </dgm:varLst>
          <dgm:alg type="tx"/>
          <dgm:shape xmlns:r="http://schemas.openxmlformats.org/officeDocument/2006/relationships" type="roundRect" r:blip="">
            <dgm:adjLst>
              <dgm:adj idx="1" val="0.1667"/>
            </dgm:adjLst>
          </dgm:shape>
          <dgm:presOf axis="self" ptType="node"/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  <dgm:choose name="Name15">
          <dgm:if name="Name16" axis="followSib" ptType="node" func="cnt" op="equ" val="0">
            <dgm:choose name="Name17">
              <dgm:if name="Name18" axis="ch" ptType="node" func="cnt" op="gte" val="1">
                <dgm:layoutNode name="FinalChildText" styleLbl="revTx">
                  <dgm:varLst>
                    <dgm:chMax val="0"/>
                    <dgm:chPref val="0"/>
                    <dgm:bulletEnabled val="1"/>
                  </dgm:varLst>
                  <dgm:alg type="tx">
                    <dgm:param type="stBulletLvl" val="1"/>
                    <dgm:param type="txAnchorVertCh" val="mid"/>
                    <dgm:param type="parTxLTRAlign" val="l"/>
                  </dgm:alg>
                  <dgm:shape xmlns:r="http://schemas.openxmlformats.org/officeDocument/2006/relationships" type="rect" r:blip="">
                    <dgm:adjLst/>
                  </dgm:shape>
                  <dgm:presOf axis="des" ptType="node"/>
                  <dgm:constrLst>
                    <dgm:constr type="lMarg" refType="primFontSz" fact="0.3"/>
                    <dgm:constr type="rMarg" refType="primFontSz" fact="0.3"/>
                    <dgm:constr type="tMarg" refType="primFontSz" fact="0.3"/>
                    <dgm:constr type="bMarg" refType="primFontSz" fact="0.3"/>
                  </dgm:constrLst>
                  <dgm:ruleLst>
                    <dgm:rule type="primFontSz" val="5" fact="NaN" max="NaN"/>
                  </dgm:ruleLst>
                </dgm:layoutNode>
              </dgm:if>
              <dgm:else name="Name19"/>
            </dgm:choose>
          </dgm:if>
          <dgm:else name="Name20">
            <dgm:layoutNode name="ChildText" styleLbl="revTx">
              <dgm:varLst>
                <dgm:chMax val="0"/>
                <dgm:chPref val="0"/>
                <dgm:bulletEnabled val="1"/>
              </dgm:varLst>
              <dgm:alg type="tx">
                <dgm:param type="stBulletLvl" val="1"/>
                <dgm:param type="txAnchorVertCh" val="mid"/>
                <dgm:param type="parTxLTRAlign" val="l"/>
              </dgm:alg>
              <dgm:shape xmlns:r="http://schemas.openxmlformats.org/officeDocument/2006/relationships" type="rect" r:blip="">
                <dgm:adjLst/>
              </dgm:shape>
              <dgm:presOf axis="des" ptType="node"/>
              <dgm:constrLst>
                <dgm:constr type="lMarg" refType="primFontSz" fact="0.3"/>
                <dgm:constr type="rMarg" refType="primFontSz" fact="0.3"/>
                <dgm:constr type="tMarg" refType="primFontSz" fact="0.3"/>
                <dgm:constr type="bMarg" refType="primFontSz" fact="0.3"/>
              </dgm:constrLst>
              <dgm:ruleLst>
                <dgm:rule type="primFontSz" val="5" fact="NaN" max="NaN"/>
              </dgm:ruleLst>
            </dgm:layoutNode>
          </dgm:else>
        </dgm:choos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layout9.xml><?xml version="1.0" encoding="utf-8"?>
<dgm:layoutDef xmlns:dgm="http://schemas.openxmlformats.org/drawingml/2006/diagram" xmlns:a="http://schemas.openxmlformats.org/drawingml/2006/main" uniqueId="urn:microsoft.com/office/officeart/2005/8/layout/hProcess9">
  <dgm:title val=""/>
  <dgm:desc val=""/>
  <dgm:catLst>
    <dgm:cat type="process" pri="5000"/>
    <dgm:cat type="convert" pri="13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CompostProcess">
    <dgm:varLst>
      <dgm:dir/>
      <dgm:resizeHandles val="exact"/>
    </dgm:varLst>
    <dgm:alg type="composite">
      <dgm:param type="horzAlign" val="ctr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arrow" refType="w" fact="0.85"/>
      <dgm:constr type="h" for="ch" forName="arrow" refType="h"/>
      <dgm:constr type="ctrX" for="ch" forName="arrow" refType="w" fact="0.5"/>
      <dgm:constr type="ctrY" for="ch" forName="arrow" refType="h" fact="0.5"/>
      <dgm:constr type="w" for="ch" forName="linearProcess" refType="w"/>
      <dgm:constr type="h" for="ch" forName="linearProcess" refType="h" fact="0.4"/>
      <dgm:constr type="ctrX" for="ch" forName="linearProcess" refType="w" fact="0.5"/>
      <dgm:constr type="ctrY" for="ch" forName="linearProcess" refType="h" fact="0.5"/>
    </dgm:constrLst>
    <dgm:ruleLst/>
    <dgm:layoutNode name="arrow" styleLbl="bgShp">
      <dgm:alg type="sp"/>
      <dgm:choose name="Name0">
        <dgm:if name="Name1" func="var" arg="dir" op="equ" val="norm">
          <dgm:shape xmlns:r="http://schemas.openxmlformats.org/officeDocument/2006/relationships" type="rightArrow" r:blip="">
            <dgm:adjLst/>
          </dgm:shape>
        </dgm:if>
        <dgm:else name="Name2">
          <dgm:shape xmlns:r="http://schemas.openxmlformats.org/officeDocument/2006/relationships" type="leftArrow" r:blip="">
            <dgm:adjLst/>
          </dgm:shape>
        </dgm:else>
      </dgm:choose>
      <dgm:presOf/>
      <dgm:constrLst/>
      <dgm:ruleLst/>
    </dgm:layoutNode>
    <dgm:layoutNode name="linearProcess">
      <dgm:choose name="Name3">
        <dgm:if name="Name4" func="var" arg="dir" op="equ" val="norm">
          <dgm:alg type="lin"/>
        </dgm:if>
        <dgm:else name="Name5">
          <dgm:alg type="lin">
            <dgm:param type="linDir" val="fromR"/>
          </dgm:alg>
        </dgm:else>
      </dgm:choose>
      <dgm:shape xmlns:r="http://schemas.openxmlformats.org/officeDocument/2006/relationships" r:blip="">
        <dgm:adjLst/>
      </dgm:shape>
      <dgm:presOf/>
      <dgm:constrLst>
        <dgm:constr type="userA" for="ch" ptType="node" refType="w"/>
        <dgm:constr type="h" for="ch" ptType="node" refType="h"/>
        <dgm:constr type="w" for="ch" ptType="node" op="equ"/>
        <dgm:constr type="w" for="ch" forName="sibTrans" refType="w" fact="0.05"/>
        <dgm:constr type="primFontSz" for="ch" ptType="node" op="equ" val="65"/>
      </dgm:constrLst>
      <dgm:ruleLst/>
      <dgm:forEach name="Name6" axis="ch" ptType="node">
        <dgm:layoutNode name="textNode" styleLbl="node1">
          <dgm:varLst>
            <dgm:bulletEnabled val="1"/>
          </dgm:varLst>
          <dgm:alg type="tx"/>
          <dgm:shape xmlns:r="http://schemas.openxmlformats.org/officeDocument/2006/relationships" type="roundRect" r:blip="">
            <dgm:adjLst/>
          </dgm:shape>
          <dgm:presOf axis="desOrSelf" ptType="node"/>
          <dgm:constrLst>
            <dgm:constr type="userA"/>
            <dgm:constr type="w" refType="userA" fact="0.3"/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w" val="NaN" fact="1" max="NaN"/>
            <dgm:rule type="primFontSz" val="5" fact="NaN" max="NaN"/>
          </dgm:ruleLst>
        </dgm:layoutNode>
        <dgm:forEach name="Name7" axis="followSib" ptType="sibTrans" cnt="1">
          <dgm:layoutNode name="sibTrans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forEach>
      </dgm:forEach>
    </dgm:layoutNod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0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2.xml><?xml version="1.0" encoding="utf-8"?>
<dgm:styleDef xmlns:dgm="http://schemas.openxmlformats.org/drawingml/2006/diagram" xmlns:a="http://schemas.openxmlformats.org/drawingml/2006/main" uniqueId="urn:microsoft.com/office/officeart/2005/8/quickstyle/3d3">
  <dgm:title val=""/>
  <dgm:desc val=""/>
  <dgm:catLst>
    <dgm:cat type="3D" pri="11300"/>
  </dgm:catLst>
  <dgm:scene3d>
    <a:camera prst="orthographicFront"/>
    <a:lightRig rig="threePt" dir="t"/>
  </dgm:scene3d>
  <dgm:styleLbl name="node0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clear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flat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-182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>
        <a:rot lat="0" lon="0" rev="0"/>
      </a:camera>
      <a:lightRig rig="contrasting" dir="t">
        <a:rot lat="0" lon="0" rev="1200000"/>
      </a:lightRig>
    </dgm:scene3d>
    <dgm:sp3d z="10000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4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1D1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Acc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2700" prstMaterial="flat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>
        <a:rot lat="0" lon="0" rev="0"/>
      </a:camera>
      <a:lightRig rig="contrasting" dir="t">
        <a:rot lat="0" lon="0" rev="1200000"/>
      </a:lightRig>
    </dgm:scene3d>
    <dgm:sp3d z="-300000" prstMaterial="plastic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flat">
      <a:bevelT w="100800" h="1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>
        <a:rot lat="0" lon="0" rev="0"/>
      </a:camera>
      <a:lightRig rig="contrasting" dir="t">
        <a:rot lat="0" lon="0" rev="1200000"/>
      </a:lightRig>
    </dgm:scene3d>
    <dgm:sp3d z="-15240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3d2">
  <dgm:title val=""/>
  <dgm:desc val=""/>
  <dgm:catLst>
    <dgm:cat type="3D" pri="11200"/>
  </dgm:catLst>
  <dgm:scene3d>
    <a:camera prst="orthographicFront"/>
    <a:lightRig rig="threePt" dir="t"/>
  </dgm:scene3d>
  <dgm:styleLbl name="node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tx1"/>
      </a:fontRef>
    </dgm:style>
  </dgm:styleLbl>
  <dgm:styleLbl name="aling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>
        <a:rot lat="0" lon="0" rev="7500000"/>
      </a:lightRig>
    </dgm:scene3d>
    <dgm:sp3d z="2540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>
        <a:rot lat="0" lon="0" rev="7500000"/>
      </a:lightRig>
    </dgm:scene3d>
    <dgm:sp3d z="-1524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>
        <a:rot lat="0" lon="0" rev="7500000"/>
      </a:lightRig>
    </dgm:scene3d>
    <dgm:sp3d z="-700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>
        <a:rot lat="0" lon="0" rev="7500000"/>
      </a:lightRig>
    </dgm:scene3d>
    <dgm:sp3d z="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>
        <a:rot lat="0" lon="0" rev="7500000"/>
      </a:lightRig>
    </dgm:scene3d>
    <dgm:sp3d z="-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>
        <a:rot lat="0" lon="0" rev="7500000"/>
      </a:lightRig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>
        <a:rot lat="0" lon="0" rev="7500000"/>
      </a:lightRig>
    </dgm:scene3d>
    <dgm:sp3d extrusionH="190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>
        <a:rot lat="0" lon="0" rev="7500000"/>
      </a:lightRig>
    </dgm:scene3d>
    <dgm:sp3d prstMaterial="plastic">
      <a:bevelT w="127000" h="354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2445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0800" h="190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bevelB w="120650" h="571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>
        <a:rot lat="0" lon="0" rev="7500000"/>
      </a:lightRig>
    </dgm:scene3d>
    <dgm:sp3d z="-152400" extrusionH="63500" prstMaterial="matte">
      <a:bevelT w="144450" h="6350" prst="relaxedInset"/>
      <a:contourClr>
        <a:schemeClr val="bg1"/>
      </a:contourClr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  <a:bevelB w="88900" h="121750" prst="angle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trBgShp">
    <dgm:scene3d>
      <a:camera prst="orthographicFront"/>
      <a:lightRig rig="threePt" dir="t"/>
    </dgm:scene3d>
    <dgm:sp3d z="-1524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3d2">
  <dgm:title val=""/>
  <dgm:desc val=""/>
  <dgm:catLst>
    <dgm:cat type="3D" pri="11200"/>
  </dgm:catLst>
  <dgm:scene3d>
    <a:camera prst="orthographicFront"/>
    <a:lightRig rig="threePt" dir="t"/>
  </dgm:scene3d>
  <dgm:styleLbl name="node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tx1"/>
      </a:fontRef>
    </dgm:style>
  </dgm:styleLbl>
  <dgm:styleLbl name="aling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>
        <a:rot lat="0" lon="0" rev="7500000"/>
      </a:lightRig>
    </dgm:scene3d>
    <dgm:sp3d z="2540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>
        <a:rot lat="0" lon="0" rev="7500000"/>
      </a:lightRig>
    </dgm:scene3d>
    <dgm:sp3d z="-1524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>
        <a:rot lat="0" lon="0" rev="7500000"/>
      </a:lightRig>
    </dgm:scene3d>
    <dgm:sp3d z="-700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>
        <a:rot lat="0" lon="0" rev="7500000"/>
      </a:lightRig>
    </dgm:scene3d>
    <dgm:sp3d z="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>
        <a:rot lat="0" lon="0" rev="7500000"/>
      </a:lightRig>
    </dgm:scene3d>
    <dgm:sp3d z="-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>
        <a:rot lat="0" lon="0" rev="7500000"/>
      </a:lightRig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>
        <a:rot lat="0" lon="0" rev="7500000"/>
      </a:lightRig>
    </dgm:scene3d>
    <dgm:sp3d extrusionH="190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>
        <a:rot lat="0" lon="0" rev="7500000"/>
      </a:lightRig>
    </dgm:scene3d>
    <dgm:sp3d prstMaterial="plastic">
      <a:bevelT w="127000" h="354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2445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0800" h="190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bevelB w="120650" h="571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>
        <a:rot lat="0" lon="0" rev="7500000"/>
      </a:lightRig>
    </dgm:scene3d>
    <dgm:sp3d z="-152400" extrusionH="63500" prstMaterial="matte">
      <a:bevelT w="144450" h="6350" prst="relaxedInset"/>
      <a:contourClr>
        <a:schemeClr val="bg1"/>
      </a:contourClr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  <a:bevelB w="88900" h="121750" prst="angle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trBgShp">
    <dgm:scene3d>
      <a:camera prst="orthographicFront"/>
      <a:lightRig rig="threePt" dir="t"/>
    </dgm:scene3d>
    <dgm:sp3d z="-1524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3d2">
  <dgm:title val=""/>
  <dgm:desc val=""/>
  <dgm:catLst>
    <dgm:cat type="3D" pri="11200"/>
  </dgm:catLst>
  <dgm:scene3d>
    <a:camera prst="orthographicFront"/>
    <a:lightRig rig="threePt" dir="t"/>
  </dgm:scene3d>
  <dgm:styleLbl name="node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tx1"/>
      </a:fontRef>
    </dgm:style>
  </dgm:styleLbl>
  <dgm:styleLbl name="aling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>
        <a:rot lat="0" lon="0" rev="7500000"/>
      </a:lightRig>
    </dgm:scene3d>
    <dgm:sp3d z="2540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>
        <a:rot lat="0" lon="0" rev="7500000"/>
      </a:lightRig>
    </dgm:scene3d>
    <dgm:sp3d z="-1524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>
        <a:rot lat="0" lon="0" rev="7500000"/>
      </a:lightRig>
    </dgm:scene3d>
    <dgm:sp3d z="-700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>
        <a:rot lat="0" lon="0" rev="7500000"/>
      </a:lightRig>
    </dgm:scene3d>
    <dgm:sp3d z="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>
        <a:rot lat="0" lon="0" rev="7500000"/>
      </a:lightRig>
    </dgm:scene3d>
    <dgm:sp3d z="-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>
        <a:rot lat="0" lon="0" rev="7500000"/>
      </a:lightRig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>
        <a:rot lat="0" lon="0" rev="7500000"/>
      </a:lightRig>
    </dgm:scene3d>
    <dgm:sp3d extrusionH="190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>
        <a:rot lat="0" lon="0" rev="7500000"/>
      </a:lightRig>
    </dgm:scene3d>
    <dgm:sp3d prstMaterial="plastic">
      <a:bevelT w="127000" h="354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2445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0800" h="190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bevelB w="120650" h="571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>
        <a:rot lat="0" lon="0" rev="7500000"/>
      </a:lightRig>
    </dgm:scene3d>
    <dgm:sp3d z="-152400" extrusionH="63500" prstMaterial="matte">
      <a:bevelT w="144450" h="6350" prst="relaxedInset"/>
      <a:contourClr>
        <a:schemeClr val="bg1"/>
      </a:contourClr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  <a:bevelB w="88900" h="121750" prst="angle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trBgShp">
    <dgm:scene3d>
      <a:camera prst="orthographicFront"/>
      <a:lightRig rig="threePt" dir="t"/>
    </dgm:scene3d>
    <dgm:sp3d z="-1524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6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7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8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9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0.11005</cdr:x>
      <cdr:y>0.08982</cdr:y>
    </cdr:from>
    <cdr:to>
      <cdr:x>0.27398</cdr:x>
      <cdr:y>0.16467</cdr:y>
    </cdr:to>
    <cdr:sp macro="" textlink="">
      <cdr:nvSpPr>
        <cdr:cNvPr id="2" name="Прямоугольная выноска 1"/>
        <cdr:cNvSpPr/>
      </cdr:nvSpPr>
      <cdr:spPr>
        <a:xfrm xmlns:a="http://schemas.openxmlformats.org/drawingml/2006/main">
          <a:off x="734080" y="386367"/>
          <a:ext cx="1093524" cy="321966"/>
        </a:xfrm>
        <a:prstGeom xmlns:a="http://schemas.openxmlformats.org/drawingml/2006/main" prst="wedgeRectCallout">
          <a:avLst/>
        </a:prstGeom>
        <a:ln xmlns:a="http://schemas.openxmlformats.org/drawingml/2006/main" w="28575"/>
      </cdr:spPr>
      <cdr:style>
        <a:lnRef xmlns:a="http://schemas.openxmlformats.org/drawingml/2006/main" idx="2">
          <a:schemeClr val="accent6"/>
        </a:lnRef>
        <a:fillRef xmlns:a="http://schemas.openxmlformats.org/drawingml/2006/main" idx="1">
          <a:schemeClr val="lt1"/>
        </a:fillRef>
        <a:effectRef xmlns:a="http://schemas.openxmlformats.org/drawingml/2006/main" idx="0">
          <a:schemeClr val="accent6"/>
        </a:effectRef>
        <a:fontRef xmlns:a="http://schemas.openxmlformats.org/drawingml/2006/main" idx="minor">
          <a:schemeClr val="dk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pPr algn="ctr"/>
          <a:r>
            <a:rPr lang="en-US" sz="1600" b="1">
              <a:solidFill>
                <a:schemeClr val="accent4">
                  <a:lumMod val="50000"/>
                </a:schemeClr>
              </a:solidFill>
            </a:rPr>
            <a:t>10</a:t>
          </a:r>
          <a:r>
            <a:rPr lang="ru-RU" sz="1600" b="1">
              <a:solidFill>
                <a:schemeClr val="accent4">
                  <a:lumMod val="50000"/>
                </a:schemeClr>
              </a:solidFill>
            </a:rPr>
            <a:t>2,1 %</a:t>
          </a:r>
        </a:p>
      </cdr:txBody>
    </cdr:sp>
  </cdr:relSizeAnchor>
  <cdr:relSizeAnchor xmlns:cdr="http://schemas.openxmlformats.org/drawingml/2006/chartDrawing">
    <cdr:from>
      <cdr:x>0.37841</cdr:x>
      <cdr:y>0.54791</cdr:y>
    </cdr:from>
    <cdr:to>
      <cdr:x>0.53678</cdr:x>
      <cdr:y>0.62643</cdr:y>
    </cdr:to>
    <cdr:sp macro="" textlink="">
      <cdr:nvSpPr>
        <cdr:cNvPr id="3" name="Прямоугольная выноска 2"/>
        <cdr:cNvSpPr/>
      </cdr:nvSpPr>
      <cdr:spPr>
        <a:xfrm xmlns:a="http://schemas.openxmlformats.org/drawingml/2006/main">
          <a:off x="2524264" y="2356837"/>
          <a:ext cx="1056435" cy="337753"/>
        </a:xfrm>
        <a:prstGeom xmlns:a="http://schemas.openxmlformats.org/drawingml/2006/main" prst="wedgeRectCallout">
          <a:avLst/>
        </a:prstGeom>
      </cdr:spPr>
      <cdr:style>
        <a:lnRef xmlns:a="http://schemas.openxmlformats.org/drawingml/2006/main" idx="2">
          <a:schemeClr val="accent6"/>
        </a:lnRef>
        <a:fillRef xmlns:a="http://schemas.openxmlformats.org/drawingml/2006/main" idx="1">
          <a:schemeClr val="lt1"/>
        </a:fillRef>
        <a:effectRef xmlns:a="http://schemas.openxmlformats.org/drawingml/2006/main" idx="0">
          <a:schemeClr val="accent6"/>
        </a:effectRef>
        <a:fontRef xmlns:a="http://schemas.openxmlformats.org/drawingml/2006/main" idx="minor">
          <a:schemeClr val="dk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pPr algn="ctr"/>
          <a:r>
            <a:rPr lang="ru-RU" sz="1600" b="1">
              <a:solidFill>
                <a:schemeClr val="accent4">
                  <a:lumMod val="50000"/>
                </a:schemeClr>
              </a:solidFill>
            </a:rPr>
            <a:t>111,5 %</a:t>
          </a:r>
        </a:p>
      </cdr:txBody>
    </cdr:sp>
  </cdr:relSizeAnchor>
  <cdr:relSizeAnchor xmlns:cdr="http://schemas.openxmlformats.org/drawingml/2006/chartDrawing">
    <cdr:from>
      <cdr:x>0.63133</cdr:x>
      <cdr:y>0.17964</cdr:y>
    </cdr:from>
    <cdr:to>
      <cdr:x>0.78113</cdr:x>
      <cdr:y>0.25601</cdr:y>
    </cdr:to>
    <cdr:sp macro="" textlink="">
      <cdr:nvSpPr>
        <cdr:cNvPr id="4" name="Прямоугольная выноска 3"/>
        <cdr:cNvSpPr/>
      </cdr:nvSpPr>
      <cdr:spPr>
        <a:xfrm xmlns:a="http://schemas.openxmlformats.org/drawingml/2006/main">
          <a:off x="4211388" y="772733"/>
          <a:ext cx="999267" cy="328505"/>
        </a:xfrm>
        <a:prstGeom xmlns:a="http://schemas.openxmlformats.org/drawingml/2006/main" prst="wedgeRectCallout">
          <a:avLst/>
        </a:prstGeom>
      </cdr:spPr>
      <cdr:style>
        <a:lnRef xmlns:a="http://schemas.openxmlformats.org/drawingml/2006/main" idx="2">
          <a:schemeClr val="accent6"/>
        </a:lnRef>
        <a:fillRef xmlns:a="http://schemas.openxmlformats.org/drawingml/2006/main" idx="1">
          <a:schemeClr val="lt1"/>
        </a:fillRef>
        <a:effectRef xmlns:a="http://schemas.openxmlformats.org/drawingml/2006/main" idx="0">
          <a:schemeClr val="accent6"/>
        </a:effectRef>
        <a:fontRef xmlns:a="http://schemas.openxmlformats.org/drawingml/2006/main" idx="minor">
          <a:schemeClr val="dk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pPr algn="ctr"/>
          <a:r>
            <a:rPr lang="ru-RU" sz="1600" b="1">
              <a:solidFill>
                <a:schemeClr val="accent4">
                  <a:lumMod val="50000"/>
                </a:schemeClr>
              </a:solidFill>
            </a:rPr>
            <a:t>99,0 %</a:t>
          </a:r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0.11938</cdr:x>
      <cdr:y>0.26991</cdr:y>
    </cdr:from>
    <cdr:to>
      <cdr:x>0.25834</cdr:x>
      <cdr:y>0.34488</cdr:y>
    </cdr:to>
    <cdr:sp macro="" textlink="">
      <cdr:nvSpPr>
        <cdr:cNvPr id="2" name="Скругленный прямоугольник 1"/>
        <cdr:cNvSpPr/>
      </cdr:nvSpPr>
      <cdr:spPr>
        <a:xfrm xmlns:a="http://schemas.openxmlformats.org/drawingml/2006/main">
          <a:off x="785581" y="1105469"/>
          <a:ext cx="914427" cy="307074"/>
        </a:xfrm>
        <a:prstGeom xmlns:a="http://schemas.openxmlformats.org/drawingml/2006/main" prst="roundRect">
          <a:avLst/>
        </a:prstGeom>
      </cdr:spPr>
      <cdr:style>
        <a:lnRef xmlns:a="http://schemas.openxmlformats.org/drawingml/2006/main" idx="2">
          <a:schemeClr val="accent2"/>
        </a:lnRef>
        <a:fillRef xmlns:a="http://schemas.openxmlformats.org/drawingml/2006/main" idx="1">
          <a:schemeClr val="lt1"/>
        </a:fillRef>
        <a:effectRef xmlns:a="http://schemas.openxmlformats.org/drawingml/2006/main" idx="0">
          <a:schemeClr val="accent2"/>
        </a:effectRef>
        <a:fontRef xmlns:a="http://schemas.openxmlformats.org/drawingml/2006/main" idx="minor">
          <a:schemeClr val="dk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pPr algn="ctr"/>
          <a:r>
            <a:rPr lang="en-US" b="1">
              <a:solidFill>
                <a:schemeClr val="accent4">
                  <a:lumMod val="50000"/>
                </a:schemeClr>
              </a:solidFill>
            </a:rPr>
            <a:t>10</a:t>
          </a:r>
          <a:r>
            <a:rPr lang="ru-RU" b="1">
              <a:solidFill>
                <a:schemeClr val="accent4">
                  <a:lumMod val="50000"/>
                </a:schemeClr>
              </a:solidFill>
            </a:rPr>
            <a:t>5,6</a:t>
          </a:r>
          <a:r>
            <a:rPr lang="en-US" b="1">
              <a:solidFill>
                <a:schemeClr val="accent4">
                  <a:lumMod val="50000"/>
                </a:schemeClr>
              </a:solidFill>
            </a:rPr>
            <a:t> %</a:t>
          </a:r>
          <a:endParaRPr lang="ru-RU" b="1">
            <a:solidFill>
              <a:schemeClr val="accent4">
                <a:lumMod val="50000"/>
              </a:schemeClr>
            </a:solidFill>
          </a:endParaRPr>
        </a:p>
      </cdr:txBody>
    </cdr:sp>
  </cdr:relSizeAnchor>
  <cdr:relSizeAnchor xmlns:cdr="http://schemas.openxmlformats.org/drawingml/2006/chartDrawing">
    <cdr:from>
      <cdr:x>0.26111</cdr:x>
      <cdr:y>0.35987</cdr:y>
    </cdr:from>
    <cdr:to>
      <cdr:x>0.40017</cdr:x>
      <cdr:y>0.43152</cdr:y>
    </cdr:to>
    <cdr:sp macro="" textlink="">
      <cdr:nvSpPr>
        <cdr:cNvPr id="3" name="Скругленный прямоугольник 2"/>
        <cdr:cNvSpPr/>
      </cdr:nvSpPr>
      <cdr:spPr>
        <a:xfrm xmlns:a="http://schemas.openxmlformats.org/drawingml/2006/main">
          <a:off x="1718255" y="1473957"/>
          <a:ext cx="915085" cy="293427"/>
        </a:xfrm>
        <a:prstGeom xmlns:a="http://schemas.openxmlformats.org/drawingml/2006/main" prst="roundRect">
          <a:avLst/>
        </a:prstGeom>
      </cdr:spPr>
      <cdr:style>
        <a:lnRef xmlns:a="http://schemas.openxmlformats.org/drawingml/2006/main" idx="2">
          <a:schemeClr val="accent2"/>
        </a:lnRef>
        <a:fillRef xmlns:a="http://schemas.openxmlformats.org/drawingml/2006/main" idx="1">
          <a:schemeClr val="lt1"/>
        </a:fillRef>
        <a:effectRef xmlns:a="http://schemas.openxmlformats.org/drawingml/2006/main" idx="0">
          <a:schemeClr val="accent2"/>
        </a:effectRef>
        <a:fontRef xmlns:a="http://schemas.openxmlformats.org/drawingml/2006/main" idx="minor">
          <a:schemeClr val="dk1"/>
        </a:fontRef>
      </cdr:style>
      <cdr:txBody>
        <a:bodyPr xmlns:a="http://schemas.openxmlformats.org/drawingml/2006/main"/>
        <a:lstStyle xmlns:a="http://schemas.openxmlformats.org/drawingml/2006/main"/>
        <a:p xmlns:a="http://schemas.openxmlformats.org/drawingml/2006/main">
          <a:pPr algn="ctr"/>
          <a:r>
            <a:rPr lang="ru-RU" b="1">
              <a:solidFill>
                <a:schemeClr val="accent4">
                  <a:lumMod val="50000"/>
                </a:schemeClr>
              </a:solidFill>
            </a:rPr>
            <a:t>123,6</a:t>
          </a:r>
          <a:r>
            <a:rPr lang="en-US" b="1">
              <a:solidFill>
                <a:schemeClr val="accent4">
                  <a:lumMod val="50000"/>
                </a:schemeClr>
              </a:solidFill>
            </a:rPr>
            <a:t> %</a:t>
          </a:r>
          <a:endParaRPr lang="ru-RU" b="1">
            <a:solidFill>
              <a:schemeClr val="accent4">
                <a:lumMod val="50000"/>
              </a:schemeClr>
            </a:solidFill>
          </a:endParaRPr>
        </a:p>
      </cdr:txBody>
    </cdr:sp>
  </cdr:relSizeAnchor>
  <cdr:relSizeAnchor xmlns:cdr="http://schemas.openxmlformats.org/drawingml/2006/chartDrawing">
    <cdr:from>
      <cdr:x>0.40655</cdr:x>
      <cdr:y>0.46151</cdr:y>
    </cdr:from>
    <cdr:to>
      <cdr:x>0.5455</cdr:x>
      <cdr:y>0.52815</cdr:y>
    </cdr:to>
    <cdr:sp macro="" textlink="">
      <cdr:nvSpPr>
        <cdr:cNvPr id="4" name="Скругленный прямоугольник 3"/>
        <cdr:cNvSpPr/>
      </cdr:nvSpPr>
      <cdr:spPr>
        <a:xfrm xmlns:a="http://schemas.openxmlformats.org/drawingml/2006/main">
          <a:off x="2675304" y="1890214"/>
          <a:ext cx="914361" cy="272955"/>
        </a:xfrm>
        <a:prstGeom xmlns:a="http://schemas.openxmlformats.org/drawingml/2006/main" prst="roundRect">
          <a:avLst/>
        </a:prstGeom>
      </cdr:spPr>
      <cdr:style>
        <a:lnRef xmlns:a="http://schemas.openxmlformats.org/drawingml/2006/main" idx="2">
          <a:schemeClr val="accent2"/>
        </a:lnRef>
        <a:fillRef xmlns:a="http://schemas.openxmlformats.org/drawingml/2006/main" idx="1">
          <a:schemeClr val="lt1"/>
        </a:fillRef>
        <a:effectRef xmlns:a="http://schemas.openxmlformats.org/drawingml/2006/main" idx="0">
          <a:schemeClr val="accent2"/>
        </a:effectRef>
        <a:fontRef xmlns:a="http://schemas.openxmlformats.org/drawingml/2006/main" idx="minor">
          <a:schemeClr val="dk1"/>
        </a:fontRef>
      </cdr:style>
      <cdr:txBody>
        <a:bodyPr xmlns:a="http://schemas.openxmlformats.org/drawingml/2006/main" anchor="ctr"/>
        <a:lstStyle xmlns:a="http://schemas.openxmlformats.org/drawingml/2006/main"/>
        <a:p xmlns:a="http://schemas.openxmlformats.org/drawingml/2006/main">
          <a:pPr algn="ctr"/>
          <a:r>
            <a:rPr lang="ru-RU" b="1">
              <a:solidFill>
                <a:schemeClr val="accent4">
                  <a:lumMod val="50000"/>
                </a:schemeClr>
              </a:solidFill>
              <a:latin typeface="Franklin Gothic Book" pitchFamily="34" charset="0"/>
            </a:rPr>
            <a:t>110,5 %</a:t>
          </a:r>
        </a:p>
      </cdr:txBody>
    </cdr:sp>
  </cdr:relSizeAnchor>
  <cdr:relSizeAnchor xmlns:cdr="http://schemas.openxmlformats.org/drawingml/2006/chartDrawing">
    <cdr:from>
      <cdr:x>0.56308</cdr:x>
      <cdr:y>0.55148</cdr:y>
    </cdr:from>
    <cdr:to>
      <cdr:x>0.69467</cdr:x>
      <cdr:y>0.62145</cdr:y>
    </cdr:to>
    <cdr:sp macro="" textlink="">
      <cdr:nvSpPr>
        <cdr:cNvPr id="5" name="Скругленный прямоугольник 4"/>
        <cdr:cNvSpPr/>
      </cdr:nvSpPr>
      <cdr:spPr>
        <a:xfrm xmlns:a="http://schemas.openxmlformats.org/drawingml/2006/main">
          <a:off x="3705367" y="2258705"/>
          <a:ext cx="865912" cy="286602"/>
        </a:xfrm>
        <a:prstGeom xmlns:a="http://schemas.openxmlformats.org/drawingml/2006/main" prst="roundRect">
          <a:avLst/>
        </a:prstGeom>
      </cdr:spPr>
      <cdr:style>
        <a:lnRef xmlns:a="http://schemas.openxmlformats.org/drawingml/2006/main" idx="2">
          <a:schemeClr val="accent2"/>
        </a:lnRef>
        <a:fillRef xmlns:a="http://schemas.openxmlformats.org/drawingml/2006/main" idx="1">
          <a:schemeClr val="lt1"/>
        </a:fillRef>
        <a:effectRef xmlns:a="http://schemas.openxmlformats.org/drawingml/2006/main" idx="0">
          <a:schemeClr val="accent2"/>
        </a:effectRef>
        <a:fontRef xmlns:a="http://schemas.openxmlformats.org/drawingml/2006/main" idx="minor">
          <a:schemeClr val="dk1"/>
        </a:fontRef>
      </cdr:style>
      <cdr:txBody>
        <a:bodyPr xmlns:a="http://schemas.openxmlformats.org/drawingml/2006/main"/>
        <a:lstStyle xmlns:a="http://schemas.openxmlformats.org/drawingml/2006/main"/>
        <a:p xmlns:a="http://schemas.openxmlformats.org/drawingml/2006/main">
          <a:pPr algn="ctr"/>
          <a:r>
            <a:rPr lang="ru-RU" b="1">
              <a:solidFill>
                <a:schemeClr val="accent4">
                  <a:lumMod val="50000"/>
                </a:schemeClr>
              </a:solidFill>
              <a:latin typeface="Franklin Gothic Book" pitchFamily="34" charset="0"/>
            </a:rPr>
            <a:t>197,6 %</a:t>
          </a:r>
        </a:p>
      </cdr:txBody>
    </cdr:sp>
  </cdr:relSizeAnchor>
  <cdr:relSizeAnchor xmlns:cdr="http://schemas.openxmlformats.org/drawingml/2006/chartDrawing">
    <cdr:from>
      <cdr:x>0.70457</cdr:x>
      <cdr:y>0.44818</cdr:y>
    </cdr:from>
    <cdr:to>
      <cdr:x>0.84352</cdr:x>
      <cdr:y>0.51815</cdr:y>
    </cdr:to>
    <cdr:sp macro="" textlink="">
      <cdr:nvSpPr>
        <cdr:cNvPr id="6" name="Скругленный прямоугольник 5"/>
        <cdr:cNvSpPr/>
      </cdr:nvSpPr>
      <cdr:spPr>
        <a:xfrm xmlns:a="http://schemas.openxmlformats.org/drawingml/2006/main">
          <a:off x="4636426" y="1835623"/>
          <a:ext cx="914362" cy="286603"/>
        </a:xfrm>
        <a:prstGeom xmlns:a="http://schemas.openxmlformats.org/drawingml/2006/main" prst="roundRect">
          <a:avLst/>
        </a:prstGeom>
      </cdr:spPr>
      <cdr:style>
        <a:lnRef xmlns:a="http://schemas.openxmlformats.org/drawingml/2006/main" idx="2">
          <a:schemeClr val="accent2"/>
        </a:lnRef>
        <a:fillRef xmlns:a="http://schemas.openxmlformats.org/drawingml/2006/main" idx="1">
          <a:schemeClr val="lt1"/>
        </a:fillRef>
        <a:effectRef xmlns:a="http://schemas.openxmlformats.org/drawingml/2006/main" idx="0">
          <a:schemeClr val="accent2"/>
        </a:effectRef>
        <a:fontRef xmlns:a="http://schemas.openxmlformats.org/drawingml/2006/main" idx="minor">
          <a:schemeClr val="dk1"/>
        </a:fontRef>
      </cdr:style>
      <cdr:txBody>
        <a:bodyPr xmlns:a="http://schemas.openxmlformats.org/drawingml/2006/main"/>
        <a:lstStyle xmlns:a="http://schemas.openxmlformats.org/drawingml/2006/main"/>
        <a:p xmlns:a="http://schemas.openxmlformats.org/drawingml/2006/main">
          <a:pPr algn="ctr"/>
          <a:r>
            <a:rPr lang="ru-RU" b="1">
              <a:solidFill>
                <a:schemeClr val="accent4">
                  <a:lumMod val="50000"/>
                </a:schemeClr>
              </a:solidFill>
              <a:latin typeface="Franklin Gothic Book" pitchFamily="34" charset="0"/>
            </a:rPr>
            <a:t>122,4</a:t>
          </a:r>
          <a:r>
            <a:rPr lang="ru-RU" b="1" baseline="0">
              <a:solidFill>
                <a:schemeClr val="accent4">
                  <a:lumMod val="50000"/>
                </a:schemeClr>
              </a:solidFill>
              <a:latin typeface="Franklin Gothic Book" pitchFamily="34" charset="0"/>
            </a:rPr>
            <a:t> </a:t>
          </a:r>
          <a:r>
            <a:rPr lang="ru-RU" b="1">
              <a:solidFill>
                <a:schemeClr val="accent4">
                  <a:lumMod val="50000"/>
                </a:schemeClr>
              </a:solidFill>
              <a:latin typeface="Franklin Gothic Book" pitchFamily="34" charset="0"/>
            </a:rPr>
            <a:t>%</a:t>
          </a:r>
        </a:p>
      </cdr:txBody>
    </cdr:sp>
  </cdr:relSizeAnchor>
</c:userShapes>
</file>

<file path=word/drawings/drawing3.xml><?xml version="1.0" encoding="utf-8"?>
<c:userShapes xmlns:c="http://schemas.openxmlformats.org/drawingml/2006/chart">
  <cdr:relSizeAnchor xmlns:cdr="http://schemas.openxmlformats.org/drawingml/2006/chartDrawing">
    <cdr:from>
      <cdr:x>0.23337</cdr:x>
      <cdr:y>0.35385</cdr:y>
    </cdr:from>
    <cdr:to>
      <cdr:x>0.50573</cdr:x>
      <cdr:y>0.63077</cdr:y>
    </cdr:to>
    <cdr:sp macro="" textlink="">
      <cdr:nvSpPr>
        <cdr:cNvPr id="2" name="Овал 1"/>
        <cdr:cNvSpPr/>
      </cdr:nvSpPr>
      <cdr:spPr>
        <a:xfrm xmlns:a="http://schemas.openxmlformats.org/drawingml/2006/main">
          <a:off x="1551539" y="1439170"/>
          <a:ext cx="1810785" cy="1126282"/>
        </a:xfrm>
        <a:prstGeom xmlns:a="http://schemas.openxmlformats.org/drawingml/2006/main" prst="ellipse">
          <a:avLst/>
        </a:prstGeom>
        <a:noFill xmlns:a="http://schemas.openxmlformats.org/drawingml/2006/main"/>
        <a:ln xmlns:a="http://schemas.openxmlformats.org/drawingml/2006/main">
          <a:noFill/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 anchor="ctr"/>
        <a:lstStyle xmlns:a="http://schemas.openxmlformats.org/drawingml/2006/main"/>
        <a:p xmlns:a="http://schemas.openxmlformats.org/drawingml/2006/main">
          <a:pPr algn="ctr"/>
          <a:r>
            <a:rPr lang="ru-RU" sz="2800" b="0" dirty="0">
              <a:solidFill>
                <a:schemeClr val="accent5">
                  <a:lumMod val="50000"/>
                </a:schemeClr>
              </a:solidFill>
              <a:latin typeface="Times New Roman" pitchFamily="18" charset="0"/>
              <a:cs typeface="Times New Roman" pitchFamily="18" charset="0"/>
            </a:rPr>
            <a:t>1</a:t>
          </a:r>
          <a:r>
            <a:rPr lang="ru-RU" sz="2800" b="0" baseline="0" dirty="0">
              <a:solidFill>
                <a:schemeClr val="accent5">
                  <a:lumMod val="50000"/>
                </a:schemeClr>
              </a:solidFill>
              <a:latin typeface="Times New Roman" pitchFamily="18" charset="0"/>
              <a:cs typeface="Times New Roman" pitchFamily="18" charset="0"/>
            </a:rPr>
            <a:t> 674,7</a:t>
          </a:r>
          <a:endParaRPr lang="ru-RU" sz="2800" b="0" dirty="0">
            <a:solidFill>
              <a:schemeClr val="accent5">
                <a:lumMod val="50000"/>
              </a:schemeClr>
            </a:solidFill>
            <a:latin typeface="Times New Roman" pitchFamily="18" charset="0"/>
            <a:cs typeface="Times New Roman" pitchFamily="18" charset="0"/>
          </a:endParaRPr>
        </a:p>
      </cdr:txBody>
    </cdr:sp>
  </cdr:relSizeAnchor>
</c:userShapes>
</file>

<file path=word/drawings/drawing4.xml><?xml version="1.0" encoding="utf-8"?>
<c:userShapes xmlns:c="http://schemas.openxmlformats.org/drawingml/2006/chart">
  <cdr:relSizeAnchor xmlns:cdr="http://schemas.openxmlformats.org/drawingml/2006/chartDrawing">
    <cdr:from>
      <cdr:x>0.23337</cdr:x>
      <cdr:y>0.35385</cdr:y>
    </cdr:from>
    <cdr:to>
      <cdr:x>0.50573</cdr:x>
      <cdr:y>0.63077</cdr:y>
    </cdr:to>
    <cdr:sp macro="" textlink="">
      <cdr:nvSpPr>
        <cdr:cNvPr id="2" name="Овал 1"/>
        <cdr:cNvSpPr/>
      </cdr:nvSpPr>
      <cdr:spPr>
        <a:xfrm xmlns:a="http://schemas.openxmlformats.org/drawingml/2006/main">
          <a:off x="1551539" y="1439170"/>
          <a:ext cx="1810785" cy="1126282"/>
        </a:xfrm>
        <a:prstGeom xmlns:a="http://schemas.openxmlformats.org/drawingml/2006/main" prst="ellipse">
          <a:avLst/>
        </a:prstGeom>
        <a:noFill xmlns:a="http://schemas.openxmlformats.org/drawingml/2006/main"/>
        <a:ln xmlns:a="http://schemas.openxmlformats.org/drawingml/2006/main">
          <a:noFill/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 anchor="ctr"/>
        <a:lstStyle xmlns:a="http://schemas.openxmlformats.org/drawingml/2006/main"/>
        <a:p xmlns:a="http://schemas.openxmlformats.org/drawingml/2006/main">
          <a:pPr algn="ctr"/>
          <a:r>
            <a:rPr lang="ru-RU" sz="2800" b="0" dirty="0" smtClean="0">
              <a:solidFill>
                <a:schemeClr val="accent5">
                  <a:lumMod val="50000"/>
                </a:schemeClr>
              </a:solidFill>
              <a:latin typeface="Times New Roman" pitchFamily="18" charset="0"/>
              <a:cs typeface="Times New Roman" pitchFamily="18" charset="0"/>
            </a:rPr>
            <a:t>1 528,6</a:t>
          </a:r>
          <a:endParaRPr lang="ru-RU" sz="2800" b="0" dirty="0">
            <a:solidFill>
              <a:schemeClr val="accent5">
                <a:lumMod val="50000"/>
              </a:schemeClr>
            </a:solidFill>
            <a:latin typeface="Times New Roman" pitchFamily="18" charset="0"/>
            <a:cs typeface="Times New Roman" pitchFamily="18" charset="0"/>
          </a:endParaRPr>
        </a:p>
      </cdr:txBody>
    </cdr:sp>
  </cdr:relSizeAnchor>
  <cdr:relSizeAnchor xmlns:cdr="http://schemas.openxmlformats.org/drawingml/2006/chartDrawing">
    <cdr:from>
      <cdr:x>0.08992</cdr:x>
      <cdr:y>0.0831</cdr:y>
    </cdr:from>
    <cdr:to>
      <cdr:x>0.20333</cdr:x>
      <cdr:y>0.20499</cdr:y>
    </cdr:to>
    <cdr:sp macro="" textlink="">
      <cdr:nvSpPr>
        <cdr:cNvPr id="4" name="Скругленная прямоугольная выноска 3"/>
        <cdr:cNvSpPr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590550" y="285750"/>
          <a:ext cx="744855" cy="419100"/>
        </a:xfrm>
        <a:prstGeom xmlns:a="http://schemas.openxmlformats.org/drawingml/2006/main" prst="wedgeRoundRectCallout">
          <a:avLst>
            <a:gd name="adj1" fmla="val 71066"/>
            <a:gd name="adj2" fmla="val 111833"/>
            <a:gd name="adj3" fmla="val 16667"/>
          </a:avLst>
        </a:prstGeom>
        <a:solidFill xmlns:a="http://schemas.openxmlformats.org/drawingml/2006/main">
          <a:schemeClr val="accent4">
            <a:lumMod val="40000"/>
            <a:lumOff val="60000"/>
          </a:schemeClr>
        </a:solidFill>
        <a:ln xmlns:a="http://schemas.openxmlformats.org/drawingml/2006/main" w="9525">
          <a:solidFill>
            <a:srgbClr val="4F81BD">
              <a:lumMod val="50000"/>
              <a:lumOff val="0"/>
            </a:srgbClr>
          </a:solidFill>
          <a:miter lim="800000"/>
          <a:headEnd/>
          <a:tailEnd/>
        </a:ln>
      </cdr:spPr>
      <cdr:txBody>
        <a:bodyPr xmlns:a="http://schemas.openxmlformats.org/drawingml/2006/main" rot="0" vert="horz" wrap="square" lIns="91440" tIns="45720" rIns="91440" bIns="45720" anchor="t" anchorCtr="0" upright="1">
          <a:noAutofit/>
        </a:bodyPr>
        <a:lstStyle xmlns:a="http://schemas.openxmlformats.org/drawingml/2006/main"/>
        <a:p xmlns:a="http://schemas.openxmlformats.org/drawingml/2006/main">
          <a:r>
            <a:rPr lang="ru-RU" sz="1200" b="1">
              <a:solidFill>
                <a:schemeClr val="accent5">
                  <a:lumMod val="50000"/>
                </a:schemeClr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33,5%</a:t>
          </a:r>
        </a:p>
      </cdr:txBody>
    </cdr:sp>
  </cdr:relSizeAnchor>
  <cdr:relSizeAnchor xmlns:cdr="http://schemas.openxmlformats.org/drawingml/2006/chartDrawing">
    <cdr:from>
      <cdr:x>0.53563</cdr:x>
      <cdr:y>0.03324</cdr:y>
    </cdr:from>
    <cdr:to>
      <cdr:x>0.63744</cdr:x>
      <cdr:y>0.15512</cdr:y>
    </cdr:to>
    <cdr:sp macro="" textlink="">
      <cdr:nvSpPr>
        <cdr:cNvPr id="5" name="Скругленная прямоугольная выноска 4"/>
        <cdr:cNvSpPr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3517900" y="114300"/>
          <a:ext cx="668655" cy="419100"/>
        </a:xfrm>
        <a:prstGeom xmlns:a="http://schemas.openxmlformats.org/drawingml/2006/main" prst="wedgeRoundRectCallout">
          <a:avLst>
            <a:gd name="adj1" fmla="val -198165"/>
            <a:gd name="adj2" fmla="val 43651"/>
            <a:gd name="adj3" fmla="val 16667"/>
          </a:avLst>
        </a:prstGeom>
        <a:solidFill xmlns:a="http://schemas.openxmlformats.org/drawingml/2006/main">
          <a:schemeClr val="accent1">
            <a:lumMod val="60000"/>
            <a:lumOff val="40000"/>
          </a:schemeClr>
        </a:solidFill>
        <a:ln xmlns:a="http://schemas.openxmlformats.org/drawingml/2006/main" w="9525">
          <a:solidFill>
            <a:srgbClr val="4F81BD">
              <a:lumMod val="50000"/>
              <a:lumOff val="0"/>
            </a:srgbClr>
          </a:solidFill>
          <a:miter lim="800000"/>
          <a:headEnd/>
          <a:tailEnd/>
        </a:ln>
      </cdr:spPr>
      <cdr:txBody>
        <a:bodyPr xmlns:a="http://schemas.openxmlformats.org/drawingml/2006/main" rot="0" vert="horz" wrap="square" lIns="91440" tIns="45720" rIns="91440" bIns="45720" anchor="t" anchorCtr="0" upright="1">
          <a:noAutofit/>
        </a:bodyPr>
        <a:lstStyle xmlns:a="http://schemas.openxmlformats.org/drawingml/2006/main"/>
        <a:p xmlns:a="http://schemas.openxmlformats.org/drawingml/2006/main">
          <a:pPr algn="ctr"/>
          <a:r>
            <a:rPr lang="ru-RU" sz="1200" b="1">
              <a:solidFill>
                <a:schemeClr val="accent5">
                  <a:lumMod val="50000"/>
                </a:schemeClr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3,9%</a:t>
          </a:r>
        </a:p>
      </cdr:txBody>
    </cdr:sp>
  </cdr:relSizeAnchor>
  <cdr:relSizeAnchor xmlns:cdr="http://schemas.openxmlformats.org/drawingml/2006/chartDrawing">
    <cdr:from>
      <cdr:x>0.59412</cdr:x>
      <cdr:y>0.62419</cdr:y>
    </cdr:from>
    <cdr:to>
      <cdr:x>0.69593</cdr:x>
      <cdr:y>0.72853</cdr:y>
    </cdr:to>
    <cdr:sp macro="" textlink="">
      <cdr:nvSpPr>
        <cdr:cNvPr id="6" name="Скругленная прямоугольная выноска 5"/>
        <cdr:cNvSpPr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3902075" y="2146300"/>
          <a:ext cx="668655" cy="358775"/>
        </a:xfrm>
        <a:prstGeom xmlns:a="http://schemas.openxmlformats.org/drawingml/2006/main" prst="wedgeRoundRectCallout">
          <a:avLst>
            <a:gd name="adj1" fmla="val -112695"/>
            <a:gd name="adj2" fmla="val -63167"/>
            <a:gd name="adj3" fmla="val 16667"/>
          </a:avLst>
        </a:prstGeom>
        <a:solidFill xmlns:a="http://schemas.openxmlformats.org/drawingml/2006/main">
          <a:schemeClr val="accent6">
            <a:lumMod val="60000"/>
            <a:lumOff val="40000"/>
          </a:schemeClr>
        </a:solidFill>
        <a:ln xmlns:a="http://schemas.openxmlformats.org/drawingml/2006/main" w="9525">
          <a:solidFill>
            <a:srgbClr val="4F81BD">
              <a:lumMod val="50000"/>
              <a:lumOff val="0"/>
            </a:srgbClr>
          </a:solidFill>
          <a:miter lim="800000"/>
          <a:headEnd/>
          <a:tailEnd/>
        </a:ln>
      </cdr:spPr>
      <cdr:txBody>
        <a:bodyPr xmlns:a="http://schemas.openxmlformats.org/drawingml/2006/main" rot="0" vert="horz" wrap="square" lIns="91440" tIns="45720" rIns="91440" bIns="45720" anchor="t" anchorCtr="0" upright="1">
          <a:noAutofit/>
        </a:bodyPr>
        <a:lstStyle xmlns:a="http://schemas.openxmlformats.org/drawingml/2006/main"/>
        <a:p xmlns:a="http://schemas.openxmlformats.org/drawingml/2006/main">
          <a:pPr algn="ctr"/>
          <a:r>
            <a:rPr lang="ru-RU" sz="1200" b="1">
              <a:solidFill>
                <a:schemeClr val="accent5">
                  <a:lumMod val="50000"/>
                </a:schemeClr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54,5%</a:t>
          </a:r>
        </a:p>
      </cdr:txBody>
    </cdr:sp>
  </cdr:relSizeAnchor>
  <cdr:relSizeAnchor xmlns:cdr="http://schemas.openxmlformats.org/drawingml/2006/chartDrawing">
    <cdr:from>
      <cdr:x>0.10539</cdr:x>
      <cdr:y>0.85395</cdr:y>
    </cdr:from>
    <cdr:to>
      <cdr:x>0.20719</cdr:x>
      <cdr:y>0.95552</cdr:y>
    </cdr:to>
    <cdr:sp macro="" textlink="">
      <cdr:nvSpPr>
        <cdr:cNvPr id="7" name="Скругленная прямоугольная выноска 6"/>
        <cdr:cNvSpPr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692178" y="2789924"/>
          <a:ext cx="668602" cy="331837"/>
        </a:xfrm>
        <a:prstGeom xmlns:a="http://schemas.openxmlformats.org/drawingml/2006/main" prst="wedgeRoundRectCallout">
          <a:avLst>
            <a:gd name="adj1" fmla="val 92432"/>
            <a:gd name="adj2" fmla="val -92713"/>
            <a:gd name="adj3" fmla="val 16667"/>
          </a:avLst>
        </a:prstGeom>
        <a:solidFill xmlns:a="http://schemas.openxmlformats.org/drawingml/2006/main">
          <a:schemeClr val="accent3">
            <a:lumMod val="60000"/>
            <a:lumOff val="40000"/>
          </a:schemeClr>
        </a:solidFill>
        <a:ln xmlns:a="http://schemas.openxmlformats.org/drawingml/2006/main" w="9525">
          <a:solidFill>
            <a:srgbClr val="4F81BD">
              <a:lumMod val="50000"/>
              <a:lumOff val="0"/>
            </a:srgbClr>
          </a:solidFill>
          <a:miter lim="800000"/>
          <a:headEnd/>
          <a:tailEnd/>
        </a:ln>
      </cdr:spPr>
      <cdr:txBody>
        <a:bodyPr xmlns:a="http://schemas.openxmlformats.org/drawingml/2006/main" rot="0" vert="horz" wrap="square" lIns="91440" tIns="45720" rIns="91440" bIns="45720" anchor="t" anchorCtr="0" upright="1">
          <a:noAutofit/>
        </a:bodyPr>
        <a:lstStyle xmlns:a="http://schemas.openxmlformats.org/drawingml/2006/main"/>
        <a:p xmlns:a="http://schemas.openxmlformats.org/drawingml/2006/main">
          <a:pPr algn="ctr"/>
          <a:r>
            <a:rPr lang="ru-RU" sz="1200" b="1">
              <a:solidFill>
                <a:schemeClr val="accent5">
                  <a:lumMod val="50000"/>
                </a:schemeClr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8,1%</a:t>
          </a:r>
        </a:p>
      </cdr:txBody>
    </cdr:sp>
  </cdr:relSizeAnchor>
</c:userShapes>
</file>

<file path=word/drawings/drawing5.xml><?xml version="1.0" encoding="utf-8"?>
<c:userShapes xmlns:c="http://schemas.openxmlformats.org/drawingml/2006/chart">
  <cdr:relSizeAnchor xmlns:cdr="http://schemas.openxmlformats.org/drawingml/2006/chartDrawing">
    <cdr:from>
      <cdr:x>0.27697</cdr:x>
      <cdr:y>0</cdr:y>
    </cdr:from>
    <cdr:to>
      <cdr:x>0.63994</cdr:x>
      <cdr:y>0.60199</cdr:y>
    </cdr:to>
    <cdr:sp macro="" textlink="">
      <cdr:nvSpPr>
        <cdr:cNvPr id="2" name="Овал 1"/>
        <cdr:cNvSpPr/>
      </cdr:nvSpPr>
      <cdr:spPr>
        <a:xfrm xmlns:a="http://schemas.openxmlformats.org/drawingml/2006/main">
          <a:off x="1809764" y="0"/>
          <a:ext cx="2371711" cy="2305049"/>
        </a:xfrm>
        <a:prstGeom xmlns:a="http://schemas.openxmlformats.org/drawingml/2006/main" prst="ellipse">
          <a:avLst/>
        </a:prstGeom>
        <a:noFill xmlns:a="http://schemas.openxmlformats.org/drawingml/2006/main"/>
        <a:ln xmlns:a="http://schemas.openxmlformats.org/drawingml/2006/main">
          <a:noFill/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 anchor="ctr"/>
        <a:lstStyle xmlns:a="http://schemas.openxmlformats.org/drawingml/2006/main"/>
        <a:p xmlns:a="http://schemas.openxmlformats.org/drawingml/2006/main">
          <a:pPr algn="ctr"/>
          <a:r>
            <a:rPr lang="ru-RU" sz="2400" b="1" dirty="0">
              <a:solidFill>
                <a:schemeClr val="accent4">
                  <a:lumMod val="50000"/>
                </a:schemeClr>
              </a:solidFill>
              <a:latin typeface="Times New Roman" pitchFamily="18" charset="0"/>
              <a:cs typeface="Times New Roman" pitchFamily="18" charset="0"/>
            </a:rPr>
            <a:t>113,6</a:t>
          </a:r>
        </a:p>
      </cdr:txBody>
    </cdr: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Кнопка">
    <a:majorFont>
      <a:latin typeface="Constantia"/>
      <a:ea typeface=""/>
      <a:cs typeface=""/>
      <a:font script="Jpan" typeface="HGS明朝E"/>
      <a:font script="Hang" typeface="HY신명조"/>
      <a:font script="Hans" typeface="宋体"/>
      <a:font script="Hant" typeface="新細明體"/>
      <a:font script="Arab" typeface="Majalla UI"/>
      <a:font script="Hebr" typeface="David"/>
      <a:font script="Thai" typeface="Browalli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Franklin Gothic Book"/>
      <a:ea typeface=""/>
      <a:cs typeface=""/>
      <a:font script="Grek" typeface="Arial"/>
      <a:font script="Cyrl" typeface="Arial"/>
      <a:font script="Jpan" typeface="ＭＳ Ｐゴシック"/>
      <a:font script="Hang" typeface="맑은 고딕"/>
      <a:font script="Hans" typeface="黑体"/>
      <a:font script="Hant" typeface="微軟正黑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Кнопка">
    <a:majorFont>
      <a:latin typeface="Constantia"/>
      <a:ea typeface=""/>
      <a:cs typeface=""/>
      <a:font script="Jpan" typeface="HGS明朝E"/>
      <a:font script="Hang" typeface="HY신명조"/>
      <a:font script="Hans" typeface="宋体"/>
      <a:font script="Hant" typeface="新細明體"/>
      <a:font script="Arab" typeface="Majalla UI"/>
      <a:font script="Hebr" typeface="David"/>
      <a:font script="Thai" typeface="Browalli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Franklin Gothic Book"/>
      <a:ea typeface=""/>
      <a:cs typeface=""/>
      <a:font script="Grek" typeface="Arial"/>
      <a:font script="Cyrl" typeface="Arial"/>
      <a:font script="Jpan" typeface="ＭＳ Ｐゴシック"/>
      <a:font script="Hang" typeface="맑은 고딕"/>
      <a:font script="Hans" typeface="黑体"/>
      <a:font script="Hant" typeface="微軟正黑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Яркая">
    <a:fillStyleLst>
      <a:solidFill>
        <a:schemeClr val="phClr"/>
      </a:solidFill>
      <a:gradFill rotWithShape="1">
        <a:gsLst>
          <a:gs pos="0">
            <a:schemeClr val="phClr">
              <a:tint val="10000"/>
              <a:satMod val="300000"/>
            </a:schemeClr>
          </a:gs>
          <a:gs pos="34000">
            <a:schemeClr val="phClr">
              <a:tint val="13500"/>
              <a:satMod val="250000"/>
            </a:schemeClr>
          </a:gs>
          <a:gs pos="100000">
            <a:schemeClr val="phClr">
              <a:tint val="60000"/>
              <a:satMod val="200000"/>
            </a:schemeClr>
          </a:gs>
        </a:gsLst>
        <a:path path="circle">
          <a:fillToRect l="50000" t="155000" r="50000" b="-55000"/>
        </a:path>
      </a:gradFill>
      <a:gradFill rotWithShape="1">
        <a:gsLst>
          <a:gs pos="0">
            <a:schemeClr val="phClr">
              <a:tint val="60000"/>
              <a:satMod val="160000"/>
            </a:schemeClr>
          </a:gs>
          <a:gs pos="46000">
            <a:schemeClr val="phClr">
              <a:tint val="86000"/>
              <a:satMod val="160000"/>
            </a:schemeClr>
          </a:gs>
          <a:gs pos="100000">
            <a:schemeClr val="phClr">
              <a:shade val="40000"/>
              <a:satMod val="160000"/>
            </a:schemeClr>
          </a:gs>
        </a:gsLst>
        <a:path path="circle">
          <a:fillToRect l="50000" t="155000" r="50000" b="-55000"/>
        </a:path>
      </a:gradFill>
    </a:fillStyleLst>
    <a:lnStyleLst>
      <a:ln w="9525" cap="flat" cmpd="sng" algn="ctr">
        <a:solidFill>
          <a:schemeClr val="phClr">
            <a:satMod val="120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63500" dist="25400" dir="14700000" algn="t" rotWithShape="0">
            <a:srgbClr val="000000">
              <a:alpha val="50000"/>
            </a:srgbClr>
          </a:outerShdw>
        </a:effectLst>
      </a:effectStyle>
      <a:effectStyle>
        <a:effectLst>
          <a:outerShdw blurRad="50800" dist="38100" dir="14700000" algn="t" rotWithShape="0">
            <a:srgbClr val="000000">
              <a:alpha val="60000"/>
            </a:srgbClr>
          </a:outerShdw>
        </a:effectLst>
      </a:effectStyle>
      <a:effectStyle>
        <a:effectLst>
          <a:outerShdw blurRad="50800" dist="38100" dir="14700000" algn="t" rotWithShape="0">
            <a:srgbClr val="000000">
              <a:alpha val="60000"/>
            </a:srgbClr>
          </a:outerShdw>
        </a:effectLst>
        <a:scene3d>
          <a:camera prst="orthographicFront" fov="0">
            <a:rot lat="0" lon="0" rev="0"/>
          </a:camera>
          <a:lightRig rig="contrasting" dir="t">
            <a:rot lat="0" lon="0" rev="3600000"/>
          </a:lightRig>
        </a:scene3d>
        <a:sp3d prstMaterial="plastic">
          <a:bevelT w="127000" h="38200" prst="relaxedInset"/>
          <a:contourClr>
            <a:schemeClr val="phClr"/>
          </a:contourClr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Кнопка">
    <a:majorFont>
      <a:latin typeface="Constantia"/>
      <a:ea typeface=""/>
      <a:cs typeface=""/>
      <a:font script="Jpan" typeface="HGS明朝E"/>
      <a:font script="Hang" typeface="HY신명조"/>
      <a:font script="Hans" typeface="宋体"/>
      <a:font script="Hant" typeface="新細明體"/>
      <a:font script="Arab" typeface="Majalla UI"/>
      <a:font script="Hebr" typeface="David"/>
      <a:font script="Thai" typeface="Browalli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Franklin Gothic Book"/>
      <a:ea typeface=""/>
      <a:cs typeface=""/>
      <a:font script="Grek" typeface="Arial"/>
      <a:font script="Cyrl" typeface="Arial"/>
      <a:font script="Jpan" typeface="ＭＳ Ｐゴシック"/>
      <a:font script="Hang" typeface="맑은 고딕"/>
      <a:font script="Hans" typeface="黑体"/>
      <a:font script="Hant" typeface="微軟正黑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Кнопка">
    <a:majorFont>
      <a:latin typeface="Constantia"/>
      <a:ea typeface=""/>
      <a:cs typeface=""/>
      <a:font script="Jpan" typeface="HGS明朝E"/>
      <a:font script="Hang" typeface="HY신명조"/>
      <a:font script="Hans" typeface="宋体"/>
      <a:font script="Hant" typeface="新細明體"/>
      <a:font script="Arab" typeface="Majalla UI"/>
      <a:font script="Hebr" typeface="David"/>
      <a:font script="Thai" typeface="Browalli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Franklin Gothic Book"/>
      <a:ea typeface=""/>
      <a:cs typeface=""/>
      <a:font script="Grek" typeface="Arial"/>
      <a:font script="Cyrl" typeface="Arial"/>
      <a:font script="Jpan" typeface="ＭＳ Ｐゴシック"/>
      <a:font script="Hang" typeface="맑은 고딕"/>
      <a:font script="Hans" typeface="黑体"/>
      <a:font script="Hant" typeface="微軟正黑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>КУРГАНИНСКИЙ РАЙОН: ИСПОЛНЕНИЕ БЮДЖЕТА ЗА 2015 ГОД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EB71237D-DF5F-4E3B-A3D1-67BD630D4E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3948</TotalTime>
  <Pages>32</Pages>
  <Words>3041</Words>
  <Characters>17334</Characters>
  <Application>Microsoft Office Word</Application>
  <DocSecurity>0</DocSecurity>
  <Lines>144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МОСТОВСКИЙ РАЙОН: ИСПОЛНЕНИЕ БЮДЖЕТА   ЗА 2021 ГОД</vt:lpstr>
    </vt:vector>
  </TitlesOfParts>
  <Company/>
  <LinksUpToDate>false</LinksUpToDate>
  <CharactersWithSpaces>20335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МОСТОВСКИЙ РАЙОН: ИСПОЛНЕНИЕ БЮДЖЕТА   ЗА 2021 ГОД</dc:title>
  <dc:creator>Галин Борисовна Воронцова</dc:creator>
  <cp:lastModifiedBy>Е.В. Шевченко</cp:lastModifiedBy>
  <cp:revision>212</cp:revision>
  <cp:lastPrinted>2022-05-24T08:26:00Z</cp:lastPrinted>
  <dcterms:created xsi:type="dcterms:W3CDTF">2021-05-14T08:12:00Z</dcterms:created>
  <dcterms:modified xsi:type="dcterms:W3CDTF">2022-05-25T13:28:00Z</dcterms:modified>
</cp:coreProperties>
</file>