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8" w:rsidRDefault="00C235EC" w:rsidP="007440C6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5B08">
        <w:rPr>
          <w:rFonts w:ascii="Times New Roman" w:hAnsi="Times New Roman" w:cs="Times New Roman"/>
          <w:sz w:val="28"/>
          <w:szCs w:val="28"/>
        </w:rPr>
        <w:t>2</w:t>
      </w:r>
    </w:p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Default="00E21F05" w:rsidP="00D3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036810" w:rsidRDefault="00036810" w:rsidP="00D3467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униципальном </w:t>
      </w:r>
      <w:proofErr w:type="gramStart"/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>образовании</w:t>
      </w:r>
      <w:proofErr w:type="gramEnd"/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Мостовский район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2551"/>
        <w:gridCol w:w="1843"/>
        <w:gridCol w:w="3621"/>
      </w:tblGrid>
      <w:tr w:rsidR="000B008D" w:rsidRPr="00036810" w:rsidTr="000B008D">
        <w:tc>
          <w:tcPr>
            <w:tcW w:w="540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2551" w:type="dxa"/>
          </w:tcPr>
          <w:p w:rsidR="00E21F05" w:rsidRPr="00036810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мероприятия (должностное лицо, структурное подразделение)</w:t>
            </w:r>
          </w:p>
        </w:tc>
        <w:tc>
          <w:tcPr>
            <w:tcW w:w="1843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21" w:type="dxa"/>
          </w:tcPr>
          <w:p w:rsidR="00E21F05" w:rsidRPr="00036810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036810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и подведомственных учреждениях за предыдущий год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 анализа выявленных нарушений антимонопольного законодательства в деятельности администрации и подведомственных учреждениях за предыдущий год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До 1 марта</w:t>
            </w:r>
          </w:p>
        </w:tc>
        <w:tc>
          <w:tcPr>
            <w:tcW w:w="3621" w:type="dxa"/>
          </w:tcPr>
          <w:p w:rsidR="00036810" w:rsidRPr="00036810" w:rsidRDefault="00B663EC" w:rsidP="00B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4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о контрактной системе 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036810" w:rsidRPr="00036810" w:rsidRDefault="00036810" w:rsidP="007440C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Составление перечня нарушений антимонопольного законодательства в администрации и подведомственных учреждениях за 2017-20</w:t>
            </w:r>
            <w:r w:rsidR="007440C6">
              <w:rPr>
                <w:rStyle w:val="105pt"/>
                <w:sz w:val="24"/>
                <w:szCs w:val="24"/>
              </w:rPr>
              <w:t>20</w:t>
            </w:r>
            <w:r w:rsidRPr="00036810">
              <w:rPr>
                <w:rStyle w:val="105pt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Составление перечня нарушений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 совместно со структурными подразделениями администрации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D3467E" w:rsidP="00B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4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67E"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нарушений антимонопольного  законодательства  о контрактной системе не выявлено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Сбор сведений о наличии выявленных нарушений антимонопольного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законодательства контролирующими органами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Сбор сведений о наличии выявленных нарушений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Управление экономики, инвестиций, туризма,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21" w:type="dxa"/>
          </w:tcPr>
          <w:p w:rsidR="00036810" w:rsidRPr="00036810" w:rsidRDefault="000B008D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ведени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>я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о наличии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выявленных нарушений антимонопольного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законодательства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B62799">
              <w:rPr>
                <w:rStyle w:val="105pt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Анализ 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 анализа 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B62799" w:rsidP="00B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В 202</w:t>
            </w:r>
            <w:r w:rsidR="00B474A3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году </w:t>
            </w:r>
            <w:r w:rsid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проведен анализ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="000B008D" w:rsidRPr="00036810">
              <w:rPr>
                <w:rStyle w:val="105pt"/>
                <w:rFonts w:eastAsiaTheme="minorHAnsi"/>
                <w:sz w:val="24"/>
                <w:szCs w:val="24"/>
              </w:rPr>
              <w:t>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Подготовка исчерпывающего перечня действующих нормативных актов на предмет соответствия их антимонопольному законодательству и размещение его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перечня нормативных актов на предмет соответствия их антимонопольному законодательству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отдел, отдел информатизации и связи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0B008D" w:rsidP="000B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счерпывающ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ий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переч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ень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действующих нормативных актов на предмет соответствия их антимонопольному законодательству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 на официальном сайте:</w:t>
            </w:r>
            <w:r w:rsidRP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B008D">
              <w:rPr>
                <w:rFonts w:ascii="Times New Roman" w:hAnsi="Times New Roman" w:cs="Times New Roman"/>
                <w:sz w:val="24"/>
                <w:szCs w:val="24"/>
              </w:rPr>
              <w:t>http://www.mostovskiy.ru/antimonopolnyj-komplaens/ischerpyvayushchij-perechen-munitsipalnykh-npa.html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Отдел информатизации и связи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0B008D" w:rsidP="000B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Информация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размещена на официальном сайте:</w:t>
            </w:r>
            <w:r w:rsidRP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http://www.mostovskiy.ru/antimonopolnyj-komplaens/perechen-proektov-munitsipalnykh-npa.html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Сбор и анализ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представленных замечаний и предложений организаций и граждан по перечню актов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Сбор и анализ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представленных замечаний и предложений организаций и граждан по перечню актов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Управление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3621" w:type="dxa"/>
          </w:tcPr>
          <w:p w:rsidR="00036810" w:rsidRPr="00036810" w:rsidRDefault="00650B6B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В 202</w:t>
            </w:r>
            <w:r w:rsidR="00B474A3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году было размещено 1</w:t>
            </w:r>
            <w:r w:rsidR="00B627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lastRenderedPageBreak/>
              <w:t>проектов НПА, заключений (предложений и замечаний) по результатам антикоррупционной экспертизы от независимых экспертов не поступало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в соответствии с постановлением </w:t>
            </w:r>
            <w:hyperlink r:id="rId6" w:tgtFrame="_blank" w:history="1"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администрации муниципального образования Мостовс</w:t>
              </w:r>
              <w:r w:rsidR="00650B6B">
                <w:rPr>
                  <w:rFonts w:ascii="Times New Roman" w:hAnsi="Times New Roman" w:cs="Times New Roman"/>
                  <w:sz w:val="24"/>
                  <w:szCs w:val="24"/>
                </w:rPr>
                <w:t>кий район от 19.04.2019 № 348 «</w:t>
              </w:r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  </w:r>
              <w:proofErr w:type="spellStart"/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комплаенса</w:t>
              </w:r>
              <w:proofErr w:type="spellEnd"/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) в администрации муниципального образования Мостовский район</w:t>
              </w:r>
            </w:hyperlink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оценки </w:t>
            </w:r>
            <w:r w:rsidRPr="00036810">
              <w:rPr>
                <w:rStyle w:val="105pt"/>
                <w:color w:val="auto"/>
                <w:sz w:val="24"/>
                <w:szCs w:val="24"/>
              </w:rPr>
              <w:t>достижения ключевых показателей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Управление 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B008D" w:rsidRPr="000B008D" w:rsidRDefault="000B008D" w:rsidP="000B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>Согласно проведенной оценке ключевых показателей эффективности функционирования</w:t>
            </w:r>
          </w:p>
          <w:p w:rsidR="000B008D" w:rsidRPr="000B008D" w:rsidRDefault="000B008D" w:rsidP="000B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 xml:space="preserve">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036810">
              <w:rPr>
                <w:rStyle w:val="105pt"/>
                <w:sz w:val="24"/>
                <w:szCs w:val="24"/>
              </w:rPr>
              <w:t>мониторинга и анализа практики применения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Правовой</w:t>
            </w:r>
            <w:r w:rsidRPr="00036810">
              <w:rPr>
                <w:rStyle w:val="105pt"/>
                <w:sz w:val="24"/>
                <w:szCs w:val="24"/>
              </w:rPr>
              <w:t xml:space="preserve"> отдел совместно со структурными подразделениями администрации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7407E9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Разработка и утверждение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карты рисков и плана мероприятий по снижению рисков нарушения антимонопольного законодательства в деятельности администрации на 2021 год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Разработка и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утверждение карты рисков и плана мероприятий по снижению рисков нарушения антимонопольного законодательства в деятельности администрации на 2021 год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Управление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21" w:type="dxa"/>
          </w:tcPr>
          <w:p w:rsidR="00036810" w:rsidRPr="00036810" w:rsidRDefault="007407E9" w:rsidP="00B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К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арт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а рисков и план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мероприятий по снижению рисков нарушения антимонопольного законодательства в деятельности администрации на 202</w:t>
            </w:r>
            <w:r w:rsidR="00B474A3">
              <w:rPr>
                <w:rStyle w:val="105pt"/>
                <w:rFonts w:eastAsiaTheme="minorHAnsi"/>
                <w:sz w:val="24"/>
                <w:szCs w:val="24"/>
              </w:rPr>
              <w:t>2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год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 на официальном сайте: </w:t>
            </w:r>
            <w:r w:rsidRPr="007407E9">
              <w:rPr>
                <w:rStyle w:val="105pt"/>
                <w:rFonts w:eastAsiaTheme="minorHAnsi"/>
                <w:sz w:val="24"/>
                <w:szCs w:val="24"/>
              </w:rPr>
              <w:t>http://www.mostovskiy.ru/antimonopolnyj-komplaens/normativno-pravovye-akty.html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Расчет ключевых показателей эффективности функционирования антимонопольного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sz w:val="24"/>
                <w:szCs w:val="24"/>
              </w:rPr>
              <w:t xml:space="preserve">   в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Проведение Расчет ключевых показателей эффективности функционирования антимонопольного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sz w:val="24"/>
                <w:szCs w:val="24"/>
              </w:rPr>
              <w:t xml:space="preserve">   в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sz w:val="24"/>
                <w:szCs w:val="24"/>
              </w:rPr>
              <w:t>Управление 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Декабрь</w:t>
            </w:r>
          </w:p>
        </w:tc>
        <w:tc>
          <w:tcPr>
            <w:tcW w:w="3621" w:type="dxa"/>
          </w:tcPr>
          <w:p w:rsidR="007407E9" w:rsidRPr="000B008D" w:rsidRDefault="007407E9" w:rsidP="0074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>Согласно проведенной оценке ключевых показателей эффективности функционирования</w:t>
            </w:r>
          </w:p>
          <w:p w:rsidR="00036810" w:rsidRPr="007407E9" w:rsidRDefault="007407E9" w:rsidP="0074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 xml:space="preserve">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Проведение обучающих мероприятий по антимонопольному законодательству и антимонопольному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Проведение, семинаров, консультаций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Отдел кадров совместно с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правовым</w:t>
            </w:r>
            <w:r w:rsidRPr="00036810">
              <w:rPr>
                <w:rStyle w:val="105pt"/>
                <w:sz w:val="24"/>
                <w:szCs w:val="24"/>
              </w:rPr>
              <w:t xml:space="preserve"> отделом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CD5980" w:rsidP="00B4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4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B47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47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C15C7" w:rsidRDefault="002C15C7" w:rsidP="002C15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5C7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36810"/>
    <w:rsid w:val="000B008D"/>
    <w:rsid w:val="000B3A38"/>
    <w:rsid w:val="00270F53"/>
    <w:rsid w:val="002958F2"/>
    <w:rsid w:val="002C15C7"/>
    <w:rsid w:val="002D2BF5"/>
    <w:rsid w:val="002E36A1"/>
    <w:rsid w:val="0039668D"/>
    <w:rsid w:val="003C77FA"/>
    <w:rsid w:val="003F1860"/>
    <w:rsid w:val="004D2A6F"/>
    <w:rsid w:val="00521BFE"/>
    <w:rsid w:val="005B7858"/>
    <w:rsid w:val="005E3AE1"/>
    <w:rsid w:val="00631067"/>
    <w:rsid w:val="00650B6B"/>
    <w:rsid w:val="00714CA0"/>
    <w:rsid w:val="007407E9"/>
    <w:rsid w:val="007440C6"/>
    <w:rsid w:val="007656F8"/>
    <w:rsid w:val="00815A61"/>
    <w:rsid w:val="0084046F"/>
    <w:rsid w:val="00A75D44"/>
    <w:rsid w:val="00A97BCE"/>
    <w:rsid w:val="00AA2264"/>
    <w:rsid w:val="00AF6632"/>
    <w:rsid w:val="00B474A3"/>
    <w:rsid w:val="00B62799"/>
    <w:rsid w:val="00B663EC"/>
    <w:rsid w:val="00B77B2C"/>
    <w:rsid w:val="00BA2AEB"/>
    <w:rsid w:val="00C235EC"/>
    <w:rsid w:val="00CB5B08"/>
    <w:rsid w:val="00CD5980"/>
    <w:rsid w:val="00D3467E"/>
    <w:rsid w:val="00D95E2B"/>
    <w:rsid w:val="00D965FA"/>
    <w:rsid w:val="00DB0A4D"/>
    <w:rsid w:val="00E04C7A"/>
    <w:rsid w:val="00E21F05"/>
    <w:rsid w:val="00E26DF7"/>
    <w:rsid w:val="00EB3DF5"/>
    <w:rsid w:val="00EC12E4"/>
    <w:rsid w:val="00F13EC4"/>
    <w:rsid w:val="00F33C21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_"/>
    <w:link w:val="2"/>
    <w:rsid w:val="000368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81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5pt">
    <w:name w:val="Основной текст + 10;5 pt"/>
    <w:rsid w:val="0003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_"/>
    <w:link w:val="2"/>
    <w:rsid w:val="000368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81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5pt">
    <w:name w:val="Основной текст + 10;5 pt"/>
    <w:rsid w:val="0003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ovskiy.ru/doc/ekonomika/%D0%BF%D0%BE%D1%81%D1%82%D0%B0%D0%BD%D0%BE%D0%BB%D0%B5%D0%BD%D0%B8%D0%B5_%D0%BA%D0%BE%D0%BC%D0%BF%D0%BB%D0%B0%D0%B9%D0%B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Econom</cp:lastModifiedBy>
  <cp:revision>3</cp:revision>
  <cp:lastPrinted>2022-05-25T12:23:00Z</cp:lastPrinted>
  <dcterms:created xsi:type="dcterms:W3CDTF">2022-05-26T11:52:00Z</dcterms:created>
  <dcterms:modified xsi:type="dcterms:W3CDTF">2023-02-13T12:45:00Z</dcterms:modified>
</cp:coreProperties>
</file>