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граждан»</w:t>
      </w: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359FF">
        <w:rPr>
          <w:b/>
          <w:sz w:val="28"/>
          <w:szCs w:val="28"/>
        </w:rPr>
        <w:t>ПАСПОРТ</w:t>
      </w: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359FF">
        <w:rPr>
          <w:b/>
          <w:sz w:val="28"/>
          <w:szCs w:val="28"/>
        </w:rPr>
        <w:t xml:space="preserve"> муниципальной программы </w:t>
      </w: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359FF">
        <w:rPr>
          <w:b/>
          <w:sz w:val="28"/>
          <w:szCs w:val="28"/>
        </w:rPr>
        <w:t xml:space="preserve">«Социальная поддержка граждан» </w:t>
      </w:r>
    </w:p>
    <w:p w:rsidR="0016296B" w:rsidRDefault="0016296B" w:rsidP="0016296B">
      <w:pPr>
        <w:suppressAutoHyphens/>
        <w:jc w:val="center"/>
        <w:rPr>
          <w:sz w:val="28"/>
          <w:szCs w:val="28"/>
        </w:rPr>
      </w:pPr>
    </w:p>
    <w:p w:rsidR="0016296B" w:rsidRPr="00E53337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794"/>
        <w:gridCol w:w="6060"/>
      </w:tblGrid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Координатор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муниципальной программы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E53337" w:rsidRDefault="0016296B" w:rsidP="00317D63">
            <w:pPr>
              <w:pStyle w:val="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3337">
              <w:rPr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Координаторы подпрограмм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pStyle w:val="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3337">
              <w:rPr>
                <w:sz w:val="28"/>
                <w:szCs w:val="28"/>
              </w:rPr>
              <w:t xml:space="preserve"> муниципального образования Мостовский район;</w:t>
            </w:r>
          </w:p>
          <w:p w:rsidR="0016296B" w:rsidRPr="00E53337" w:rsidRDefault="0016296B" w:rsidP="00317D63">
            <w:pPr>
              <w:pStyle w:val="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семьи и детства администрации муниципального образования Мостовский район</w:t>
            </w:r>
          </w:p>
          <w:p w:rsidR="0016296B" w:rsidRPr="00E53337" w:rsidRDefault="0016296B" w:rsidP="00317D63">
            <w:pPr>
              <w:pStyle w:val="Normal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Участники муниципальной 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 w:rsidRPr="00105B1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тдел по вопросам семьи и детства 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 образования Мостовский район;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Мостовская районная организация Краснодарской организации общероссийской общественной организации «Всероссийское общество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валидов»;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общероссийской общественной организации инвалидов Союз «Чернобыль»;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Краснодарская краевая организация общероссийской общественной организации инвалидов всероссийского ордена трудового Красного знамени общества слепых»;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Мостовское районное отделение КРОООО Российский союз ветеранов Афганистана»;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Мостовское местное отделение всероссийского общества глухих</w:t>
            </w:r>
          </w:p>
          <w:p w:rsidR="0016296B" w:rsidRPr="00E53337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Подпрограммы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муниципальной 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«Совершенствование социальной поддержки семьи и детства»;</w:t>
            </w:r>
          </w:p>
          <w:p w:rsidR="0016296B" w:rsidRPr="00E53337" w:rsidRDefault="0016296B" w:rsidP="00317D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мероприятий по поддержке социально ориентированных некоммерческих организаций в Мостовском </w:t>
            </w:r>
            <w:r>
              <w:rPr>
                <w:sz w:val="28"/>
                <w:szCs w:val="28"/>
              </w:rPr>
              <w:lastRenderedPageBreak/>
              <w:t>районе»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Ведомственные целевые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suppressAutoHyphens/>
              <w:ind w:left="34"/>
              <w:contextualSpacing/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suppressAutoHyphens/>
              <w:ind w:left="34"/>
              <w:contextualSpacing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не предусмотрены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  </w:t>
            </w:r>
            <w:r w:rsidRPr="00E53337">
              <w:rPr>
                <w:sz w:val="28"/>
                <w:szCs w:val="28"/>
              </w:rPr>
              <w:t>муниципальной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семей с детьми, оказавшихся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 охваченных отдыхом и оздоровлением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механизма партнерских отношений между органами местного самоуправления и социально ориентированными некоммерческими ветеранскими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демократии и становления гражданского общества;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местного самоуправления, ветеранских и других общественных организаций;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полноценного воспитания молодежи;</w:t>
            </w:r>
          </w:p>
          <w:p w:rsidR="0016296B" w:rsidRPr="00270F9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мер социальной поддержки ветеранов, инвалидов и семей погибших в боевых действиях в Афганистане, проживающих на территории Мостовского района </w:t>
            </w:r>
          </w:p>
          <w:p w:rsidR="0016296B" w:rsidRPr="00E53337" w:rsidRDefault="0016296B" w:rsidP="00317D63">
            <w:pPr>
              <w:suppressAutoHyphens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Задачи муниципальной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270F9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00558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5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5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механизмов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  и социально ориентированных некоммерческих организаций для решения социальных проблем в Мостовском районе.</w:t>
            </w:r>
          </w:p>
          <w:p w:rsidR="0016296B" w:rsidRPr="0088147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 xml:space="preserve">Перечень целевых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показателей муниципальной 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-общая </w:t>
            </w:r>
            <w:r w:rsidRPr="00F165C9">
              <w:rPr>
                <w:sz w:val="28"/>
                <w:szCs w:val="28"/>
              </w:rPr>
              <w:t>численность детей-сирот и детей, оставшихся без попечения родителей, в Мостовском ра</w:t>
            </w:r>
            <w:r w:rsidRPr="00F165C9">
              <w:rPr>
                <w:sz w:val="28"/>
                <w:szCs w:val="28"/>
              </w:rPr>
              <w:t>й</w:t>
            </w:r>
            <w:r w:rsidRPr="00F165C9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65C9">
              <w:rPr>
                <w:sz w:val="28"/>
                <w:szCs w:val="28"/>
              </w:rPr>
              <w:t>доля детей, оставшихся без попечения родителей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165C9">
              <w:rPr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65C9">
              <w:rPr>
                <w:sz w:val="28"/>
                <w:szCs w:val="28"/>
              </w:rPr>
              <w:t>усыновление (удочерение) и под опеку (попечительство), в том числе по договору о приемной семье</w:t>
            </w:r>
            <w:r>
              <w:rPr>
                <w:sz w:val="28"/>
                <w:szCs w:val="28"/>
              </w:rPr>
              <w:t xml:space="preserve">, </w:t>
            </w:r>
            <w:r w:rsidRPr="00F165C9">
              <w:rPr>
                <w:sz w:val="28"/>
                <w:szCs w:val="28"/>
              </w:rPr>
              <w:t>либо в случаях, предусмотренных законами субъектов Российской Федерации, по договору о патронатной семье (патронате, патронатном воспит</w:t>
            </w:r>
            <w:r w:rsidRPr="00F165C9">
              <w:rPr>
                <w:sz w:val="28"/>
                <w:szCs w:val="28"/>
              </w:rPr>
              <w:t>а</w:t>
            </w:r>
            <w:r w:rsidRPr="00F165C9">
              <w:rPr>
                <w:sz w:val="28"/>
                <w:szCs w:val="28"/>
              </w:rPr>
              <w:t>нии)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7595">
              <w:rPr>
                <w:sz w:val="28"/>
                <w:szCs w:val="28"/>
              </w:rPr>
              <w:t>удельный</w:t>
            </w:r>
            <w:r w:rsidRPr="00F165C9">
              <w:rPr>
                <w:sz w:val="28"/>
                <w:szCs w:val="28"/>
              </w:rPr>
              <w:t xml:space="preserve"> вес детей-сирот и детей, оставшихся без попечения родителей, переданных на воспитание в семью (от общей численности вновь в</w:t>
            </w:r>
            <w:r w:rsidRPr="00F165C9">
              <w:rPr>
                <w:sz w:val="28"/>
                <w:szCs w:val="28"/>
              </w:rPr>
              <w:t>ы</w:t>
            </w:r>
            <w:r w:rsidRPr="00F165C9">
              <w:rPr>
                <w:sz w:val="28"/>
                <w:szCs w:val="28"/>
              </w:rPr>
              <w:t>явленных детей за отчетный период)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63AE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массовых мероприятий с участием ветеранов, инвалидов, членов социально ориентированных организаций;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подписки на периодические издания в качестве дополнительной меры социально ориентированных ветеранских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числа участников проводимых городских конкурсов, выставок, смотров-конкурсов, а также мероприятий, приуроченных к праздничным, юбилейным и памятным датам;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встреч, заседаний, круглых столов членов социально ориентированных некоммерческих организаций с руководителями органов исполнительной власти 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Мостовский район </w:t>
            </w:r>
          </w:p>
          <w:p w:rsidR="0016296B" w:rsidRPr="003363A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Этапы и сроки реализации муниципал</w:t>
            </w:r>
            <w:r w:rsidRPr="00E53337">
              <w:rPr>
                <w:sz w:val="28"/>
                <w:szCs w:val="28"/>
              </w:rPr>
              <w:t>ь</w:t>
            </w:r>
            <w:r w:rsidRPr="00E53337">
              <w:rPr>
                <w:sz w:val="28"/>
                <w:szCs w:val="28"/>
              </w:rPr>
              <w:t>ной программы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33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8- 2020</w:t>
            </w:r>
            <w:r w:rsidRPr="00E53337">
              <w:rPr>
                <w:sz w:val="28"/>
                <w:szCs w:val="28"/>
              </w:rPr>
              <w:t xml:space="preserve"> годы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Объемы бюджетных 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муниципальной 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2205B0" w:rsidRDefault="0016296B" w:rsidP="00317D63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205B0">
              <w:rPr>
                <w:sz w:val="28"/>
                <w:szCs w:val="28"/>
              </w:rPr>
              <w:t xml:space="preserve">щий объем финансирования программы </w:t>
            </w:r>
            <w:r>
              <w:rPr>
                <w:sz w:val="28"/>
                <w:szCs w:val="28"/>
              </w:rPr>
              <w:t xml:space="preserve">из средств краевого и местного бюджетов </w:t>
            </w:r>
            <w:r w:rsidRPr="002205B0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199397,4</w:t>
            </w:r>
            <w:r w:rsidRPr="0023062D">
              <w:rPr>
                <w:sz w:val="28"/>
                <w:szCs w:val="28"/>
              </w:rPr>
              <w:t xml:space="preserve"> </w:t>
            </w:r>
            <w:r w:rsidRPr="0088147B">
              <w:rPr>
                <w:sz w:val="28"/>
                <w:szCs w:val="28"/>
              </w:rPr>
              <w:t xml:space="preserve"> тыс.руб,</w:t>
            </w:r>
            <w:r w:rsidRPr="002205B0">
              <w:rPr>
                <w:sz w:val="28"/>
                <w:szCs w:val="28"/>
              </w:rPr>
              <w:t xml:space="preserve"> в том числе: 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198089,4 тыс.рублей, </w:t>
            </w:r>
          </w:p>
          <w:p w:rsidR="0016296B" w:rsidRPr="00215FD0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местного бюджета 1308,0 тыс.руб.</w:t>
            </w:r>
          </w:p>
        </w:tc>
      </w:tr>
    </w:tbl>
    <w:p w:rsidR="0016296B" w:rsidRPr="00E53337" w:rsidRDefault="0016296B" w:rsidP="0016296B">
      <w:pPr>
        <w:pStyle w:val="a3"/>
        <w:suppressAutoHyphens/>
        <w:spacing w:before="0" w:after="0"/>
        <w:rPr>
          <w:rFonts w:ascii="Times New Roman" w:hAnsi="Times New Roman" w:cs="Times New Roman"/>
        </w:rPr>
      </w:pPr>
    </w:p>
    <w:p w:rsidR="0016296B" w:rsidRPr="0023062D" w:rsidRDefault="0016296B" w:rsidP="001629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Pr="00136C20" w:rsidRDefault="0016296B" w:rsidP="001629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 1</w:t>
      </w:r>
      <w:r w:rsidRPr="00A93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прогноз</w:t>
      </w:r>
    </w:p>
    <w:p w:rsidR="0016296B" w:rsidRPr="005D7595" w:rsidRDefault="0016296B" w:rsidP="001629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D2A5D">
        <w:rPr>
          <w:rFonts w:ascii="Times New Roman" w:hAnsi="Times New Roman" w:cs="Times New Roman"/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</w:t>
      </w:r>
      <w:r>
        <w:rPr>
          <w:rFonts w:ascii="Times New Roman" w:hAnsi="Times New Roman" w:cs="Times New Roman"/>
          <w:sz w:val="28"/>
          <w:szCs w:val="28"/>
        </w:rPr>
        <w:t>стно</w:t>
      </w:r>
      <w:r w:rsidRPr="004D2A5D">
        <w:rPr>
          <w:rFonts w:ascii="Times New Roman" w:hAnsi="Times New Roman" w:cs="Times New Roman"/>
          <w:sz w:val="28"/>
          <w:szCs w:val="28"/>
        </w:rPr>
        <w:t>-семейные по форме, а по сути - общесоциальные потребности, поэтому она должна находиться под защитой государства.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6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Гражданском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Семейном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кодексах, Федеральных законах "</w:t>
      </w:r>
      <w:hyperlink r:id="rId8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основных гарантиях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Федерации", "</w:t>
      </w:r>
      <w:hyperlink r:id="rId9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опеке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и попечительстве", </w:t>
      </w:r>
      <w:hyperlink r:id="rId10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"Об образовании"</w:t>
        </w:r>
      </w:hyperlink>
      <w:r w:rsidRPr="004D2A5D">
        <w:rPr>
          <w:rFonts w:ascii="Times New Roman" w:hAnsi="Times New Roman" w:cs="Times New Roman"/>
          <w:sz w:val="28"/>
          <w:szCs w:val="28"/>
        </w:rPr>
        <w:t>, "</w:t>
      </w:r>
      <w:hyperlink r:id="rId11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основах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Федерации" и других нормативных правовых актах.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lastRenderedPageBreak/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D2A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2A5D">
        <w:rPr>
          <w:rFonts w:ascii="Times New Roman" w:hAnsi="Times New Roman" w:cs="Times New Roman"/>
          <w:sz w:val="28"/>
          <w:szCs w:val="28"/>
        </w:rPr>
        <w:t xml:space="preserve"> года на учете в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A5D">
        <w:rPr>
          <w:rFonts w:ascii="Times New Roman" w:hAnsi="Times New Roman" w:cs="Times New Roman"/>
          <w:sz w:val="28"/>
          <w:szCs w:val="28"/>
        </w:rPr>
        <w:t xml:space="preserve"> по вопросам семьи и детства состоят </w:t>
      </w:r>
      <w:r>
        <w:rPr>
          <w:rFonts w:ascii="Times New Roman" w:hAnsi="Times New Roman" w:cs="Times New Roman"/>
          <w:sz w:val="28"/>
          <w:szCs w:val="28"/>
        </w:rPr>
        <w:t>265 детей-сирот, детей, оставшихся без попечения родителей: 139 из них воспитываются в приемных семьях, 126 – в  семьях опекунов.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отделом выявлены 22 ребенка, оставшихся без попечения родителей, нуждающихся в  установлении опеки (попечительства).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жизнеустроены в семьи: 15- под опеку, 7 –в приемные семьи.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С 2012 года в соответствии с </w:t>
      </w:r>
      <w:hyperlink r:id="rId12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 1662-КЗ начата выплата родителям (законным представителям) единовременной выплаты в размере 300 тысяч рублей, а родителям, усыновившим (удочерившим) ребенка-инвалида, - 500 тысяч рублей.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получают единовременное пособие за каждого принятого в семью ребенка в сумме 15 197,00 рублей.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 xml:space="preserve">Для обеспечения мерами социальной поддержки отдельных категорий граждан, семей с детьми, оказавшихся в трудной жизненной ситуации, в период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3D8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Pr="00203D88">
        <w:rPr>
          <w:rFonts w:ascii="Times New Roman" w:hAnsi="Times New Roman" w:cs="Times New Roman"/>
          <w:sz w:val="28"/>
          <w:szCs w:val="28"/>
        </w:rPr>
        <w:t>раммы предстоит последовательное решение ряда задач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D88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детей, находящихся в трудной жизненной ситуации.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оздоровления детей.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Несмотря на достигнутые позитивные результаты, остается еще много проблем в сфере обеспечения жизнедеятельности детей, которые требуют решения на государственном уровне.</w:t>
      </w:r>
    </w:p>
    <w:p w:rsidR="0016296B" w:rsidRDefault="0016296B" w:rsidP="0016296B">
      <w:pPr>
        <w:suppressAutoHyphens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Принятие программы</w:t>
      </w:r>
      <w:r w:rsidRPr="00E53337">
        <w:rPr>
          <w:sz w:val="28"/>
          <w:szCs w:val="28"/>
          <w:lang w:eastAsia="ru-RU"/>
        </w:rPr>
        <w:t xml:space="preserve"> позволит обеспечить системный подход к решению поставленных задач, своевременное и (или) достаточное финансирование предлагаемых меропри</w:t>
      </w:r>
      <w:r w:rsidRPr="00E53337">
        <w:rPr>
          <w:sz w:val="28"/>
          <w:szCs w:val="28"/>
          <w:lang w:eastAsia="ru-RU"/>
        </w:rPr>
        <w:t>я</w:t>
      </w:r>
      <w:r w:rsidRPr="00E53337">
        <w:rPr>
          <w:sz w:val="28"/>
          <w:szCs w:val="28"/>
          <w:lang w:eastAsia="ru-RU"/>
        </w:rPr>
        <w:t>тий.</w:t>
      </w:r>
    </w:p>
    <w:p w:rsidR="0016296B" w:rsidRPr="00900F20" w:rsidRDefault="0016296B" w:rsidP="0016296B">
      <w:pPr>
        <w:suppressAutoHyphens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134"/>
        <w:gridCol w:w="1134"/>
        <w:gridCol w:w="1275"/>
        <w:gridCol w:w="1134"/>
      </w:tblGrid>
      <w:tr w:rsidR="0016296B" w:rsidRPr="00141D65" w:rsidTr="00317D6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ind w:right="-817"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Единица измер</w:t>
            </w:r>
            <w:r w:rsidRPr="00141D65">
              <w:rPr>
                <w:b/>
                <w:bCs/>
                <w:lang w:eastAsia="ru-RU"/>
              </w:rPr>
              <w:t>е</w:t>
            </w:r>
            <w:r w:rsidRPr="00141D65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оце</w:t>
            </w:r>
            <w:r w:rsidRPr="00141D65">
              <w:rPr>
                <w:b/>
                <w:bCs/>
                <w:lang w:eastAsia="ru-RU"/>
              </w:rPr>
              <w:t>н</w:t>
            </w:r>
            <w:r w:rsidRPr="00141D65">
              <w:rPr>
                <w:b/>
                <w:bCs/>
                <w:lang w:eastAsia="ru-RU"/>
              </w:rPr>
              <w:t>ка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прогноз</w:t>
            </w:r>
          </w:p>
        </w:tc>
      </w:tr>
      <w:tr w:rsidR="0016296B" w:rsidRPr="00141D65" w:rsidTr="00317D6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6B" w:rsidRPr="00141D65" w:rsidRDefault="0016296B" w:rsidP="00317D63">
            <w:pPr>
              <w:suppressAutoHyphens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6B" w:rsidRPr="00141D65" w:rsidRDefault="0016296B" w:rsidP="00317D63">
            <w:pPr>
              <w:suppressAutoHyphens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</w:t>
            </w:r>
            <w:r>
              <w:rPr>
                <w:b/>
                <w:bCs/>
                <w:lang w:eastAsia="ru-RU"/>
              </w:rPr>
              <w:t>20</w:t>
            </w:r>
          </w:p>
        </w:tc>
      </w:tr>
      <w:tr w:rsidR="0016296B" w:rsidRPr="00141D65" w:rsidTr="00317D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Устройство детей сирот, детей оставшихся без попечения родителей в семью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6296B" w:rsidRDefault="0016296B" w:rsidP="00317D63">
            <w:pPr>
              <w:suppressAutoHyphens/>
              <w:jc w:val="center"/>
              <w:rPr>
                <w:bCs/>
                <w:color w:val="000000"/>
                <w:lang w:eastAsia="ru-RU"/>
              </w:rPr>
            </w:pPr>
          </w:p>
          <w:p w:rsidR="0016296B" w:rsidRDefault="0016296B" w:rsidP="00317D63">
            <w:pPr>
              <w:suppressAutoHyphens/>
              <w:jc w:val="center"/>
              <w:rPr>
                <w:bCs/>
                <w:color w:val="000000"/>
                <w:lang w:eastAsia="ru-RU"/>
              </w:rPr>
            </w:pPr>
          </w:p>
          <w:p w:rsidR="0016296B" w:rsidRPr="00776A21" w:rsidRDefault="0016296B" w:rsidP="00317D63">
            <w:pPr>
              <w:suppressAutoHyphens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6296B" w:rsidRPr="00141D65" w:rsidTr="00317D6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96B" w:rsidRPr="00776A21" w:rsidRDefault="0016296B" w:rsidP="00317D63">
            <w:pPr>
              <w:suppressAutoHyphens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Направление детей сирот, детей, оставшихся без попечения родителей в государственные учре</w:t>
            </w:r>
            <w:r>
              <w:rPr>
                <w:bCs/>
                <w:lang w:eastAsia="ru-RU"/>
              </w:rPr>
              <w:t>ж</w:t>
            </w:r>
            <w:r>
              <w:rPr>
                <w:bCs/>
                <w:lang w:eastAsia="ru-RU"/>
              </w:rPr>
              <w:t>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6296B" w:rsidRPr="00141D65" w:rsidTr="00317D6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6B" w:rsidRPr="00776A21" w:rsidRDefault="0016296B" w:rsidP="00317D63">
            <w:pPr>
              <w:suppressAutoHyphens/>
              <w:rPr>
                <w:lang w:eastAsia="ru-RU"/>
              </w:rPr>
            </w:pPr>
            <w:r w:rsidRPr="00776A21">
              <w:rPr>
                <w:lang w:eastAsia="ru-RU"/>
              </w:rPr>
              <w:t> </w:t>
            </w:r>
            <w:r>
              <w:rPr>
                <w:lang w:eastAsia="ru-RU"/>
              </w:rPr>
              <w:t>Охват детей отдыхом и оздоровлением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98,8</w:t>
            </w:r>
          </w:p>
        </w:tc>
      </w:tr>
    </w:tbl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Создание условий для повышения качества и уровня жизни граждан – одно из важнейших направлений социальной политики государства. Одним из эффективных механизмов для решения этой задачи является поддержка социально ориентированных некоммерческих организаций (далее –СОНКО), участвующих в реализации общественно полезных программ и оказании социальных услуг населению.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накоплен большой опыт по формированию механизма взаимодействия органов власти и некоммерческих организаций в Мостовском районе. Правовая основа этого взаимодействия заложена Федеральным законом  от 12 января 1996 года №7-ФЗ «О некоммерческих организациях» и Законом Краснодарского края от 26 ноября 2003 года № 627-КЗ «О взаимодействии органов государственной власти Краснодарского края и общественных объединений» и Закона Краснодарского края от 7 июня 2011 года №2264-КЗ «О поддержке социально ориентированных некоммерческих организаций, осуществляющих деятельность в Краснодарском крае», закрепившими основные принципы, формы взаимодействия и виды государственной поддержки.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деятельность СОНКО, направленная на повышение уровня жизни людей  с ограниченными возможностями. Одним из приоритетных направлений государственной поддержки социально ориентированным некоммерческим организациям  Правительством Российской Федерации определена социальная адаптация инвалидов и их семей.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СОНКО, а также поддержки в области подготовки, дополнительного образования работников и добровольцев </w:t>
      </w:r>
    </w:p>
    <w:p w:rsidR="0016296B" w:rsidRDefault="0016296B" w:rsidP="00162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обеспечивается органами власти путем организации и проведения методических семинаров, обучающих занятий, индивидуальных консультаций, выставок, форумов, конференций и иных мероприятий по актуальным вопросам деятельности СОНКО, в том числе с целью обмена опыта, выявления, обобщения и распространения лучших практик реализации проектов и программ социально ориентированных некоммерческих организаций. С каждым годом число участников таких мероприятий растет.</w:t>
      </w:r>
    </w:p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Pr="00776A21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Раздел 2.  Цели, задачи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776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елевые показатели, сроки и этапы реализации </w:t>
      </w:r>
      <w:r w:rsidRPr="00776A2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76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16296B" w:rsidRDefault="0016296B" w:rsidP="0016296B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2.1.Основн</w:t>
      </w:r>
      <w:r>
        <w:rPr>
          <w:rFonts w:ascii="Times New Roman" w:hAnsi="Times New Roman" w:cs="Times New Roman"/>
          <w:sz w:val="28"/>
          <w:szCs w:val="28"/>
        </w:rPr>
        <w:t>ыми приоритетами направления Программы</w:t>
      </w:r>
      <w:r w:rsidRPr="002D55D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2D55D5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семьи и детей определены следующие: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</w:t>
      </w:r>
      <w:r>
        <w:rPr>
          <w:rFonts w:ascii="Times New Roman" w:hAnsi="Times New Roman" w:cs="Times New Roman"/>
          <w:sz w:val="28"/>
          <w:szCs w:val="28"/>
        </w:rPr>
        <w:t>прав и законных интересов детей;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Указанные приоритеты направлены на преодоление негативных демографических тенденций, повышение качества жизни населения.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С учетом изложенного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5D5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механизма партнерских отношений между органами местного самоуправления и социально ориентированными некоммерческими организациями на основе единства интересов, взаимного недоверия, открытости и заинтересованности в позитивных изменениях для дальнейшего ускорения процессов демократии и становления гражданского общества;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полноценная защита законных прав, интересов и достоинств ветеранов (инвалидов, пенсионеров);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общественного мнения, сбор и анализ предложений по улучшению жизни ветеранов и инвалидов Мостовского района.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5D5">
        <w:rPr>
          <w:rFonts w:ascii="Times New Roman" w:hAnsi="Times New Roman" w:cs="Times New Roman"/>
          <w:sz w:val="28"/>
          <w:szCs w:val="28"/>
        </w:rPr>
        <w:t>рограммы: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общественно полезных программ социально ориентированных некоммерческих организаций, социальная поддержка и защита граждан, содействие в реализации прав и свобод граждан, становлении Российской демократии, зрелости демократических институтов и процедур, обеспечение социальной и политической стабильности в муниципальном образовании Мостовский район;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усилий органов местного самоуправления, ветеранских и других общественных организаций по формированию у населения гражданского патриотического сознания, верности Отечеству, готовности к выполнению гражданского долга по защите интересов Родины;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условий для развития системы патриотического воспитания молодежи;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общества, благодаря последовательной и планомерной работе всех ветеранских организаций с различными категориями граждан, молодежи, их общественными объединениями. 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5D5">
        <w:rPr>
          <w:rFonts w:ascii="Times New Roman" w:hAnsi="Times New Roman" w:cs="Times New Roman"/>
          <w:sz w:val="28"/>
          <w:szCs w:val="28"/>
        </w:rPr>
        <w:t xml:space="preserve">рограмма  рассчитана на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2D55D5">
        <w:rPr>
          <w:rFonts w:ascii="Times New Roman" w:hAnsi="Times New Roman" w:cs="Times New Roman"/>
          <w:sz w:val="28"/>
          <w:szCs w:val="28"/>
        </w:rPr>
        <w:t xml:space="preserve"> (с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55D5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5D5">
        <w:rPr>
          <w:rFonts w:ascii="Times New Roman" w:hAnsi="Times New Roman" w:cs="Times New Roman"/>
          <w:sz w:val="28"/>
          <w:szCs w:val="28"/>
        </w:rPr>
        <w:t xml:space="preserve"> годы), является </w:t>
      </w:r>
      <w:r w:rsidRPr="002D55D5">
        <w:rPr>
          <w:rFonts w:ascii="Times New Roman" w:hAnsi="Times New Roman" w:cs="Times New Roman"/>
          <w:sz w:val="28"/>
          <w:szCs w:val="28"/>
        </w:rPr>
        <w:lastRenderedPageBreak/>
        <w:t>одним из основных инструментов реализации государственной политики в отношении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553">
        <w:rPr>
          <w:rFonts w:ascii="Times New Roman" w:hAnsi="Times New Roman" w:cs="Times New Roman"/>
          <w:sz w:val="28"/>
          <w:szCs w:val="28"/>
        </w:rPr>
        <w:t>реализации мероприятий по поддержке социально ориентированных некоммерческих организаций в Мостовском районе на среднесрочную перспективу.</w:t>
      </w:r>
    </w:p>
    <w:p w:rsidR="0016296B" w:rsidRPr="00704553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1402"/>
        <w:gridCol w:w="1380"/>
        <w:gridCol w:w="1377"/>
        <w:gridCol w:w="1377"/>
        <w:gridCol w:w="1378"/>
      </w:tblGrid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contextualSpacing/>
              <w:jc w:val="center"/>
            </w:pPr>
            <w:r w:rsidRPr="00E80809">
              <w:t>Наименование целевого показателя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6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организаций»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Проведение массовых мероприятий с участием ветеранов , инвалидов, членов социально ориентированных некоммерческих орган</w:t>
            </w:r>
            <w:r w:rsidRPr="00E80809">
              <w:t>и</w:t>
            </w:r>
            <w:r w:rsidRPr="00E80809">
              <w:t>заций</w:t>
            </w:r>
          </w:p>
        </w:tc>
        <w:tc>
          <w:tcPr>
            <w:tcW w:w="1402" w:type="dxa"/>
          </w:tcPr>
          <w:p w:rsidR="0016296B" w:rsidRPr="00E80809" w:rsidRDefault="0016296B" w:rsidP="00317D63">
            <w:pPr>
              <w:tabs>
                <w:tab w:val="left" w:pos="34"/>
              </w:tabs>
              <w:suppressAutoHyphens/>
              <w:jc w:val="both"/>
            </w:pPr>
            <w:r w:rsidRPr="00E80809"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Расширение числа участников проводимых конкурсов, выставок, смотров-конкурсов, а также мероприятий, приуроченных к праздничным, юбилейным и памятны д</w:t>
            </w:r>
            <w:r w:rsidRPr="00E80809">
              <w:t>а</w:t>
            </w:r>
            <w:r w:rsidRPr="00E80809">
              <w:t>там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Организация и проведение встреч, з</w:t>
            </w:r>
            <w:r w:rsidRPr="00E80809">
              <w:t>а</w:t>
            </w:r>
            <w:r w:rsidRPr="00E80809">
              <w:t>седаний, круглых столов членов социально ориентированных неко</w:t>
            </w:r>
            <w:r w:rsidRPr="00E80809">
              <w:t>м</w:t>
            </w:r>
            <w:r w:rsidRPr="00E80809">
              <w:t>мерческих организаций с руковод</w:t>
            </w:r>
            <w:r w:rsidRPr="00E80809">
              <w:t>и</w:t>
            </w:r>
            <w:r w:rsidRPr="00E80809">
              <w:t>телями органов исполнительной вл</w:t>
            </w:r>
            <w:r w:rsidRPr="00E80809">
              <w:t>а</w:t>
            </w:r>
            <w:r w:rsidRPr="00E80809">
              <w:t>сти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6"/>
          </w:tcPr>
          <w:p w:rsidR="0016296B" w:rsidRPr="00E80809" w:rsidRDefault="0016296B" w:rsidP="00317D63">
            <w:pPr>
              <w:tabs>
                <w:tab w:val="left" w:pos="34"/>
              </w:tabs>
              <w:suppressAutoHyphens/>
              <w:jc w:val="both"/>
            </w:pPr>
            <w:r w:rsidRPr="00E80809">
              <w:tab/>
              <w:t>Подпрограмма «Совершенствование социальной поддержки семьи и детства»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Общая численность детей-сирот и детей, оставшихся без попечения родителей, в Мостовском районе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2" w:type="dxa"/>
          </w:tcPr>
          <w:p w:rsidR="0016296B" w:rsidRPr="00AE5482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</w:t>
            </w:r>
            <w:r w:rsidRPr="00E80809">
              <w:t>у</w:t>
            </w:r>
            <w:r w:rsidRPr="00E80809">
              <w:t>смотренных зак</w:t>
            </w:r>
            <w:r w:rsidRPr="00E80809">
              <w:t>о</w:t>
            </w:r>
            <w:r w:rsidRPr="00E80809">
              <w:t>нами субъектов Российской Федерации, по договору о патронатной с</w:t>
            </w:r>
            <w:r w:rsidRPr="00E80809">
              <w:t>е</w:t>
            </w:r>
            <w:r w:rsidRPr="00E80809">
              <w:t>мье (патронате, патронатном воспитании)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Удельный вес детей-сирот и детей, оставшихся без попечения родителей, переданных на воспитание в семью (от общей числе</w:t>
            </w:r>
            <w:r w:rsidRPr="00E80809">
              <w:t>н</w:t>
            </w:r>
            <w:r w:rsidRPr="00E80809">
              <w:t>ности вновь выя</w:t>
            </w:r>
            <w:r w:rsidRPr="00E80809">
              <w:t>в</w:t>
            </w:r>
            <w:r w:rsidRPr="00E80809">
              <w:t>ленных детей за отчетный период)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 xml:space="preserve">Общее число детей-сирот и детей, оставшихся без попечения родителей, усыновленных </w:t>
            </w:r>
            <w:r w:rsidRPr="00E80809">
              <w:lastRenderedPageBreak/>
              <w:t>(удочеренных)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296B" w:rsidRDefault="0016296B" w:rsidP="00162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3D3212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 xml:space="preserve">. </w:t>
      </w:r>
      <w:r w:rsidRPr="003D3212">
        <w:rPr>
          <w:b/>
          <w:sz w:val="28"/>
          <w:szCs w:val="28"/>
        </w:rPr>
        <w:t xml:space="preserve"> </w:t>
      </w:r>
      <w:r w:rsidRPr="00E5333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и краткое содержание подпрограмм и основных </w:t>
      </w:r>
      <w:r w:rsidRPr="00E53337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муниципальной </w:t>
      </w:r>
      <w:r w:rsidRPr="00DE48FB">
        <w:rPr>
          <w:b/>
          <w:sz w:val="28"/>
          <w:szCs w:val="28"/>
        </w:rPr>
        <w:t xml:space="preserve">программы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 обеспечивается через систему мероприятий программы предусмотренных в следующих подпрограммах: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1218AE">
        <w:rPr>
          <w:sz w:val="28"/>
          <w:szCs w:val="28"/>
        </w:rPr>
        <w:t>подпрограмма «Реализация мероприятий по поддержке социально</w:t>
      </w:r>
      <w:r>
        <w:rPr>
          <w:sz w:val="28"/>
          <w:szCs w:val="28"/>
        </w:rPr>
        <w:t xml:space="preserve">     </w:t>
      </w:r>
      <w:r w:rsidRPr="001218AE">
        <w:rPr>
          <w:sz w:val="28"/>
          <w:szCs w:val="28"/>
        </w:rPr>
        <w:t xml:space="preserve"> ориентированных некоммерческих организаций в Мостовском районе»</w:t>
      </w:r>
      <w:r>
        <w:rPr>
          <w:sz w:val="28"/>
          <w:szCs w:val="28"/>
        </w:rPr>
        <w:t xml:space="preserve">      (приложение №3);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1218AE">
        <w:rPr>
          <w:sz w:val="28"/>
          <w:szCs w:val="28"/>
        </w:rPr>
        <w:t xml:space="preserve">подпрограмма «Совершенствование социальной поддержки семьи и </w:t>
      </w:r>
      <w:r>
        <w:rPr>
          <w:sz w:val="28"/>
          <w:szCs w:val="28"/>
        </w:rPr>
        <w:t xml:space="preserve">   </w:t>
      </w:r>
      <w:r w:rsidRPr="001218AE">
        <w:rPr>
          <w:sz w:val="28"/>
          <w:szCs w:val="28"/>
        </w:rPr>
        <w:t>детства»</w:t>
      </w:r>
      <w:r>
        <w:rPr>
          <w:sz w:val="28"/>
          <w:szCs w:val="28"/>
        </w:rPr>
        <w:t xml:space="preserve"> (приложение №4)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Pr="001218A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1218AE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1218A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 </w:t>
      </w:r>
      <w:r w:rsidRPr="001218AE">
        <w:rPr>
          <w:sz w:val="28"/>
          <w:szCs w:val="28"/>
        </w:rPr>
        <w:t>ориентированных некоммерческих организаций»</w:t>
      </w:r>
      <w:r>
        <w:rPr>
          <w:sz w:val="28"/>
          <w:szCs w:val="28"/>
        </w:rPr>
        <w:t xml:space="preserve"> мероприятия направлены на создание условий для повышения качества и уровня жизни граждан – одно из важнейших направлений социальной политики государства. Одним из эффективных механизмов для решения этой задачи является поддержка социально ориентированных некоммерческих организаций, участвующих в реализации общественно полезных программ и оказании социальных услуг населению.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 w:rsidRPr="001218AE">
        <w:rPr>
          <w:sz w:val="28"/>
          <w:szCs w:val="28"/>
        </w:rPr>
        <w:t>Совершенствование социальной поддержки семьи и де</w:t>
      </w:r>
      <w:r w:rsidRPr="001218AE">
        <w:rPr>
          <w:sz w:val="28"/>
          <w:szCs w:val="28"/>
        </w:rPr>
        <w:t>т</w:t>
      </w:r>
      <w:r w:rsidRPr="001218AE">
        <w:rPr>
          <w:sz w:val="28"/>
          <w:szCs w:val="28"/>
        </w:rPr>
        <w:t>ства»</w:t>
      </w:r>
      <w:r>
        <w:rPr>
          <w:sz w:val="28"/>
          <w:szCs w:val="28"/>
        </w:rPr>
        <w:t xml:space="preserve"> мероприятия направлены и</w:t>
      </w:r>
      <w:r w:rsidRPr="004D2A5D">
        <w:rPr>
          <w:sz w:val="28"/>
          <w:szCs w:val="28"/>
        </w:rPr>
        <w:t>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 также</w:t>
      </w:r>
      <w:r>
        <w:rPr>
          <w:sz w:val="28"/>
          <w:szCs w:val="28"/>
        </w:rPr>
        <w:t xml:space="preserve"> </w:t>
      </w:r>
      <w:r w:rsidRPr="004D2A5D">
        <w:rPr>
          <w:sz w:val="28"/>
          <w:szCs w:val="28"/>
        </w:rPr>
        <w:t>защиты законных интересов и прав несовершеннолетних</w:t>
      </w:r>
      <w:r>
        <w:rPr>
          <w:sz w:val="28"/>
          <w:szCs w:val="28"/>
        </w:rPr>
        <w:t xml:space="preserve">, </w:t>
      </w:r>
      <w:r w:rsidRPr="004D2A5D">
        <w:rPr>
          <w:sz w:val="28"/>
          <w:szCs w:val="28"/>
        </w:rPr>
        <w:t>определена основная задача - активизация работы по разв</w:t>
      </w:r>
      <w:r w:rsidRPr="004D2A5D">
        <w:rPr>
          <w:sz w:val="28"/>
          <w:szCs w:val="28"/>
        </w:rPr>
        <w:t>и</w:t>
      </w:r>
      <w:r w:rsidRPr="004D2A5D">
        <w:rPr>
          <w:sz w:val="28"/>
          <w:szCs w:val="28"/>
        </w:rPr>
        <w:t>тию семейных форм устройства детей в семью</w:t>
      </w:r>
      <w:r>
        <w:rPr>
          <w:sz w:val="28"/>
          <w:szCs w:val="28"/>
        </w:rPr>
        <w:t>.</w:t>
      </w:r>
    </w:p>
    <w:p w:rsidR="0016296B" w:rsidRPr="001218AE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331"/>
        <w:gridCol w:w="2091"/>
        <w:gridCol w:w="1018"/>
        <w:gridCol w:w="1113"/>
        <w:gridCol w:w="1085"/>
      </w:tblGrid>
      <w:tr w:rsidR="0016296B" w:rsidRPr="00C528B5" w:rsidTr="00317D63">
        <w:trPr>
          <w:jc w:val="center"/>
        </w:trPr>
        <w:tc>
          <w:tcPr>
            <w:tcW w:w="670" w:type="dxa"/>
            <w:vMerge w:val="restart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528B5">
              <w:t>№</w:t>
            </w:r>
          </w:p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528B5">
              <w:t>п/п</w:t>
            </w:r>
          </w:p>
          <w:p w:rsidR="0016296B" w:rsidRPr="00C528B5" w:rsidRDefault="0016296B" w:rsidP="00317D63">
            <w:pPr>
              <w:pStyle w:val="21"/>
              <w:suppressAutoHyphens/>
              <w:ind w:left="0"/>
              <w:jc w:val="center"/>
            </w:pPr>
          </w:p>
        </w:tc>
        <w:tc>
          <w:tcPr>
            <w:tcW w:w="3524" w:type="dxa"/>
            <w:vMerge w:val="restart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528B5">
              <w:t>Наименование подпр</w:t>
            </w:r>
            <w:r w:rsidRPr="00C528B5">
              <w:t>о</w:t>
            </w:r>
            <w:r w:rsidRPr="00C528B5">
              <w:t>граммы</w:t>
            </w:r>
          </w:p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528B5">
              <w:t>(основные меропри</w:t>
            </w:r>
            <w:r w:rsidRPr="00C528B5">
              <w:t>я</w:t>
            </w:r>
            <w:r w:rsidRPr="00C528B5">
              <w:t>тия)</w:t>
            </w:r>
          </w:p>
        </w:tc>
        <w:tc>
          <w:tcPr>
            <w:tcW w:w="2122" w:type="dxa"/>
            <w:vMerge w:val="restart"/>
          </w:tcPr>
          <w:p w:rsidR="0016296B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Объем</w:t>
            </w:r>
          </w:p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финанс</w:t>
            </w:r>
            <w:r>
              <w:t>и</w:t>
            </w:r>
            <w:r>
              <w:t>рования всего (тыс.руб.)</w:t>
            </w:r>
          </w:p>
        </w:tc>
        <w:tc>
          <w:tcPr>
            <w:tcW w:w="3258" w:type="dxa"/>
            <w:gridSpan w:val="3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Объем финансирования по годам (тыс.руб.)</w:t>
            </w:r>
          </w:p>
        </w:tc>
      </w:tr>
      <w:tr w:rsidR="0016296B" w:rsidRPr="00C528B5" w:rsidTr="00317D63">
        <w:trPr>
          <w:jc w:val="center"/>
        </w:trPr>
        <w:tc>
          <w:tcPr>
            <w:tcW w:w="670" w:type="dxa"/>
            <w:vMerge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</w:p>
        </w:tc>
        <w:tc>
          <w:tcPr>
            <w:tcW w:w="3524" w:type="dxa"/>
            <w:vMerge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</w:p>
        </w:tc>
        <w:tc>
          <w:tcPr>
            <w:tcW w:w="2122" w:type="dxa"/>
            <w:vMerge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</w:p>
        </w:tc>
        <w:tc>
          <w:tcPr>
            <w:tcW w:w="1022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2019 год</w:t>
            </w:r>
          </w:p>
        </w:tc>
        <w:tc>
          <w:tcPr>
            <w:tcW w:w="1102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2020 год</w:t>
            </w:r>
          </w:p>
        </w:tc>
      </w:tr>
      <w:tr w:rsidR="0016296B" w:rsidRPr="00C528B5" w:rsidTr="00317D63">
        <w:trPr>
          <w:jc w:val="center"/>
        </w:trPr>
        <w:tc>
          <w:tcPr>
            <w:tcW w:w="670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524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П</w:t>
            </w:r>
            <w:r w:rsidRPr="00C528B5">
              <w:t>оддержк</w:t>
            </w:r>
            <w:r>
              <w:t>а</w:t>
            </w:r>
            <w:r w:rsidRPr="00C528B5">
              <w:t xml:space="preserve"> социально</w:t>
            </w:r>
            <w:r w:rsidRPr="00AE5482">
              <w:rPr>
                <w:rFonts w:ascii="Calibri" w:hAnsi="Calibri"/>
              </w:rPr>
              <w:t xml:space="preserve">     </w:t>
            </w:r>
            <w:r w:rsidRPr="00C528B5">
              <w:t xml:space="preserve"> ориентированных некоммерческих организаций в Мостовском </w:t>
            </w:r>
            <w:r>
              <w:t xml:space="preserve"> </w:t>
            </w:r>
            <w:r w:rsidRPr="00C528B5">
              <w:t>районе</w:t>
            </w:r>
          </w:p>
        </w:tc>
        <w:tc>
          <w:tcPr>
            <w:tcW w:w="212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1308,0</w:t>
            </w:r>
          </w:p>
        </w:tc>
        <w:tc>
          <w:tcPr>
            <w:tcW w:w="102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436,0</w:t>
            </w:r>
          </w:p>
        </w:tc>
        <w:tc>
          <w:tcPr>
            <w:tcW w:w="1134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436,00</w:t>
            </w:r>
          </w:p>
        </w:tc>
        <w:tc>
          <w:tcPr>
            <w:tcW w:w="110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436,00</w:t>
            </w:r>
          </w:p>
        </w:tc>
      </w:tr>
      <w:tr w:rsidR="0016296B" w:rsidRPr="00C528B5" w:rsidTr="00317D63">
        <w:trPr>
          <w:jc w:val="center"/>
        </w:trPr>
        <w:tc>
          <w:tcPr>
            <w:tcW w:w="670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528B5">
              <w:t xml:space="preserve">Совершенствование социальной поддержки семьи и </w:t>
            </w:r>
            <w:r w:rsidRPr="00AE5482">
              <w:rPr>
                <w:rFonts w:ascii="Calibri" w:hAnsi="Calibri"/>
              </w:rPr>
              <w:t xml:space="preserve">   </w:t>
            </w:r>
            <w:r w:rsidRPr="00C528B5">
              <w:t>детс</w:t>
            </w:r>
            <w:r w:rsidRPr="00C528B5">
              <w:t>т</w:t>
            </w:r>
            <w:r w:rsidRPr="00C528B5">
              <w:t>ва</w:t>
            </w:r>
          </w:p>
        </w:tc>
        <w:tc>
          <w:tcPr>
            <w:tcW w:w="212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198089,4</w:t>
            </w:r>
          </w:p>
        </w:tc>
        <w:tc>
          <w:tcPr>
            <w:tcW w:w="102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60676,6</w:t>
            </w:r>
          </w:p>
        </w:tc>
        <w:tc>
          <w:tcPr>
            <w:tcW w:w="1134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>67089,6</w:t>
            </w:r>
          </w:p>
        </w:tc>
        <w:tc>
          <w:tcPr>
            <w:tcW w:w="110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 w:rsidRPr="00C74C64">
              <w:t xml:space="preserve">70332,5 </w:t>
            </w:r>
          </w:p>
        </w:tc>
      </w:tr>
      <w:tr w:rsidR="0016296B" w:rsidRPr="00C528B5" w:rsidTr="00317D63">
        <w:trPr>
          <w:jc w:val="center"/>
        </w:trPr>
        <w:tc>
          <w:tcPr>
            <w:tcW w:w="4194" w:type="dxa"/>
            <w:gridSpan w:val="2"/>
          </w:tcPr>
          <w:p w:rsidR="0016296B" w:rsidRPr="00C528B5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Итого по муниципальной программе «Социальная поддержка граждан»</w:t>
            </w:r>
          </w:p>
        </w:tc>
        <w:tc>
          <w:tcPr>
            <w:tcW w:w="2122" w:type="dxa"/>
          </w:tcPr>
          <w:p w:rsidR="0016296B" w:rsidRPr="00CE41F4" w:rsidRDefault="0016296B" w:rsidP="00317D63">
            <w:pPr>
              <w:suppressAutoHyphens/>
              <w:jc w:val="center"/>
            </w:pPr>
            <w:r>
              <w:t>199397,4</w:t>
            </w:r>
          </w:p>
        </w:tc>
        <w:tc>
          <w:tcPr>
            <w:tcW w:w="102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61112,6</w:t>
            </w:r>
          </w:p>
        </w:tc>
        <w:tc>
          <w:tcPr>
            <w:tcW w:w="1134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67525,6</w:t>
            </w:r>
          </w:p>
        </w:tc>
        <w:tc>
          <w:tcPr>
            <w:tcW w:w="1102" w:type="dxa"/>
          </w:tcPr>
          <w:p w:rsidR="0016296B" w:rsidRPr="00C74C64" w:rsidRDefault="0016296B" w:rsidP="00317D63">
            <w:pPr>
              <w:pStyle w:val="21"/>
              <w:suppressAutoHyphens/>
              <w:spacing w:after="0" w:line="240" w:lineRule="auto"/>
              <w:ind w:left="0"/>
              <w:jc w:val="center"/>
            </w:pPr>
            <w:r>
              <w:t>70768,5</w:t>
            </w:r>
          </w:p>
        </w:tc>
      </w:tr>
    </w:tbl>
    <w:p w:rsidR="0016296B" w:rsidRDefault="0016296B" w:rsidP="0016296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6296B" w:rsidRDefault="0016296B" w:rsidP="0016296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 и сметы расходов на мероприятия программы и подпрограмм представлены в приложении №1 к муниципальной программе «Социальная поддержка граждан».</w:t>
      </w:r>
    </w:p>
    <w:p w:rsidR="0016296B" w:rsidRDefault="0016296B" w:rsidP="0016296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6296B" w:rsidRDefault="0016296B" w:rsidP="001629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4.  </w:t>
      </w:r>
      <w:r w:rsidRPr="00E53337">
        <w:rPr>
          <w:b/>
          <w:sz w:val="28"/>
          <w:szCs w:val="28"/>
        </w:rPr>
        <w:t>Обоснование ресур</w:t>
      </w:r>
      <w:r w:rsidRPr="00E53337">
        <w:rPr>
          <w:b/>
          <w:sz w:val="28"/>
          <w:szCs w:val="28"/>
        </w:rPr>
        <w:t>с</w:t>
      </w:r>
      <w:r w:rsidRPr="00E53337">
        <w:rPr>
          <w:b/>
          <w:sz w:val="28"/>
          <w:szCs w:val="28"/>
        </w:rPr>
        <w:t xml:space="preserve">ного обеспечения </w:t>
      </w:r>
      <w:r>
        <w:rPr>
          <w:b/>
          <w:sz w:val="28"/>
          <w:szCs w:val="28"/>
        </w:rPr>
        <w:t xml:space="preserve">муниципальной </w:t>
      </w:r>
    </w:p>
    <w:p w:rsidR="0016296B" w:rsidRPr="00E53337" w:rsidRDefault="0016296B" w:rsidP="001629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8"/>
        <w:jc w:val="center"/>
        <w:rPr>
          <w:b/>
          <w:sz w:val="28"/>
          <w:szCs w:val="28"/>
        </w:rPr>
      </w:pPr>
      <w:r w:rsidRPr="00E53337">
        <w:rPr>
          <w:b/>
          <w:sz w:val="28"/>
          <w:szCs w:val="28"/>
        </w:rPr>
        <w:t>пр</w:t>
      </w:r>
      <w:r w:rsidRPr="00E53337">
        <w:rPr>
          <w:b/>
          <w:sz w:val="28"/>
          <w:szCs w:val="28"/>
        </w:rPr>
        <w:t>о</w:t>
      </w:r>
      <w:r w:rsidRPr="00E53337">
        <w:rPr>
          <w:b/>
          <w:sz w:val="28"/>
          <w:szCs w:val="28"/>
        </w:rPr>
        <w:t>граммы</w:t>
      </w:r>
    </w:p>
    <w:p w:rsidR="0016296B" w:rsidRPr="00E53337" w:rsidRDefault="0016296B" w:rsidP="0016296B">
      <w:pPr>
        <w:shd w:val="clear" w:color="auto" w:fill="FFFFFF"/>
        <w:suppressAutoHyphens/>
        <w:ind w:left="928"/>
        <w:rPr>
          <w:b/>
          <w:sz w:val="28"/>
          <w:szCs w:val="28"/>
        </w:rPr>
      </w:pPr>
    </w:p>
    <w:p w:rsidR="0016296B" w:rsidRDefault="0016296B" w:rsidP="0016296B">
      <w:pPr>
        <w:suppressAutoHyphens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205B0">
        <w:rPr>
          <w:sz w:val="28"/>
          <w:szCs w:val="28"/>
        </w:rPr>
        <w:t>бщий объем финансирования программы «Со</w:t>
      </w:r>
      <w:r>
        <w:rPr>
          <w:sz w:val="28"/>
          <w:szCs w:val="28"/>
        </w:rPr>
        <w:t xml:space="preserve">циальная поддержка граждан» </w:t>
      </w:r>
      <w:r w:rsidRPr="002205B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205B0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2205B0">
        <w:rPr>
          <w:sz w:val="28"/>
          <w:szCs w:val="28"/>
        </w:rPr>
        <w:t xml:space="preserve"> годы составляет </w:t>
      </w:r>
      <w:r w:rsidRPr="00C74C64">
        <w:rPr>
          <w:sz w:val="28"/>
          <w:szCs w:val="28"/>
        </w:rPr>
        <w:t>199397,4</w:t>
      </w:r>
      <w:r>
        <w:rPr>
          <w:sz w:val="28"/>
          <w:szCs w:val="28"/>
        </w:rPr>
        <w:t xml:space="preserve"> </w:t>
      </w:r>
      <w:r w:rsidRPr="00C74C64">
        <w:rPr>
          <w:sz w:val="28"/>
          <w:szCs w:val="28"/>
        </w:rPr>
        <w:t>тыс</w:t>
      </w:r>
      <w:r w:rsidRPr="0023062D">
        <w:rPr>
          <w:sz w:val="28"/>
          <w:szCs w:val="28"/>
        </w:rPr>
        <w:t>.руб</w:t>
      </w:r>
      <w:r>
        <w:rPr>
          <w:sz w:val="28"/>
          <w:szCs w:val="28"/>
        </w:rPr>
        <w:t>.</w:t>
      </w:r>
      <w:r w:rsidRPr="0023062D">
        <w:rPr>
          <w:sz w:val="28"/>
          <w:szCs w:val="28"/>
        </w:rPr>
        <w:t>, в</w:t>
      </w:r>
      <w:r w:rsidRPr="002205B0">
        <w:rPr>
          <w:sz w:val="28"/>
          <w:szCs w:val="28"/>
        </w:rPr>
        <w:t xml:space="preserve"> том чи</w:t>
      </w:r>
      <w:r w:rsidRPr="002205B0">
        <w:rPr>
          <w:sz w:val="28"/>
          <w:szCs w:val="28"/>
        </w:rPr>
        <w:t>с</w:t>
      </w:r>
      <w:r w:rsidRPr="002205B0">
        <w:rPr>
          <w:sz w:val="28"/>
          <w:szCs w:val="28"/>
        </w:rPr>
        <w:t xml:space="preserve">ле: </w:t>
      </w:r>
    </w:p>
    <w:p w:rsidR="0016296B" w:rsidRPr="00C74C64" w:rsidRDefault="0016296B" w:rsidP="0016296B">
      <w:pPr>
        <w:suppressAutoHyphens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краевого </w:t>
      </w:r>
      <w:r w:rsidRPr="00C74C64">
        <w:rPr>
          <w:sz w:val="28"/>
          <w:szCs w:val="28"/>
        </w:rPr>
        <w:t>бюджета 198089,4тыс.руб.;</w:t>
      </w:r>
    </w:p>
    <w:p w:rsidR="0016296B" w:rsidRPr="00C74C64" w:rsidRDefault="0016296B" w:rsidP="0016296B">
      <w:pPr>
        <w:suppressAutoHyphens/>
        <w:snapToGrid w:val="0"/>
        <w:ind w:firstLine="709"/>
        <w:rPr>
          <w:sz w:val="28"/>
          <w:szCs w:val="28"/>
        </w:rPr>
      </w:pPr>
      <w:r w:rsidRPr="00C74C64">
        <w:rPr>
          <w:sz w:val="28"/>
          <w:szCs w:val="28"/>
        </w:rPr>
        <w:t>из средств местного бюджета 1308,0тыс.руб.</w:t>
      </w:r>
    </w:p>
    <w:p w:rsidR="0016296B" w:rsidRPr="002205B0" w:rsidRDefault="0016296B" w:rsidP="0016296B">
      <w:pPr>
        <w:suppressAutoHyphens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Финансовые средства будут направлены на реализацию следующих основных мероприятий: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обеспечение защиты прав</w:t>
      </w:r>
      <w:r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несовершеннолетних.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Объем средств краевого бюджета, направляемых на финансирование мероприятий программы, 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16296B" w:rsidRPr="00E5333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37">
        <w:rPr>
          <w:rFonts w:ascii="Times New Roman" w:hAnsi="Times New Roman" w:cs="Times New Roman"/>
          <w:sz w:val="28"/>
          <w:szCs w:val="28"/>
        </w:rPr>
        <w:t xml:space="preserve">Объемы ассигнований из </w:t>
      </w:r>
      <w:r w:rsidRPr="00E53337">
        <w:rPr>
          <w:rFonts w:ascii="Times New Roman" w:hAnsi="Times New Roman" w:cs="Times New Roman"/>
          <w:bCs/>
          <w:color w:val="000000"/>
          <w:sz w:val="28"/>
          <w:szCs w:val="28"/>
        </w:rPr>
        <w:t>бюджета муниципального образования Мостовский район</w:t>
      </w:r>
      <w:r w:rsidRPr="00E53337">
        <w:rPr>
          <w:rFonts w:ascii="Times New Roman" w:hAnsi="Times New Roman" w:cs="Times New Roman"/>
          <w:sz w:val="28"/>
          <w:szCs w:val="28"/>
        </w:rPr>
        <w:t xml:space="preserve">, направляемых на финансирование мероприятий Программы, подлежат ежегодному уточнению при принятии решения Совета </w:t>
      </w:r>
      <w:r w:rsidRPr="00E53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Мостовский район о </w:t>
      </w:r>
      <w:r w:rsidRPr="00E53337">
        <w:rPr>
          <w:rFonts w:ascii="Times New Roman" w:hAnsi="Times New Roman" w:cs="Times New Roman"/>
          <w:sz w:val="28"/>
          <w:szCs w:val="28"/>
        </w:rPr>
        <w:t xml:space="preserve"> местном бюджете на очередной фина</w:t>
      </w:r>
      <w:r w:rsidRPr="00E53337">
        <w:rPr>
          <w:rFonts w:ascii="Times New Roman" w:hAnsi="Times New Roman" w:cs="Times New Roman"/>
          <w:sz w:val="28"/>
          <w:szCs w:val="28"/>
        </w:rPr>
        <w:t>н</w:t>
      </w:r>
      <w:r w:rsidRPr="00E53337">
        <w:rPr>
          <w:rFonts w:ascii="Times New Roman" w:hAnsi="Times New Roman" w:cs="Times New Roman"/>
          <w:sz w:val="28"/>
          <w:szCs w:val="28"/>
        </w:rPr>
        <w:t xml:space="preserve">совый год. </w:t>
      </w: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 Прогноз сводных показателей в сфере реализации муниципальной программы на очередной финансовый год </w:t>
      </w: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</w:p>
    <w:p w:rsidR="0016296B" w:rsidRDefault="0016296B" w:rsidP="0016296B">
      <w:pPr>
        <w:shd w:val="clear" w:color="auto" w:fill="FFFFFF"/>
        <w:suppressAutoHyphens/>
        <w:ind w:firstLine="851"/>
        <w:jc w:val="both"/>
        <w:textAlignment w:val="baseline"/>
        <w:rPr>
          <w:b/>
          <w:sz w:val="28"/>
          <w:szCs w:val="28"/>
        </w:rPr>
      </w:pPr>
    </w:p>
    <w:p w:rsidR="0016296B" w:rsidRPr="0022762C" w:rsidRDefault="0016296B" w:rsidP="0016296B">
      <w:pPr>
        <w:shd w:val="clear" w:color="auto" w:fill="FFFFFF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реализации муниципальной программы приведен в приложении № 2 к муниципальной программе «Социальная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ка граждан».</w:t>
      </w: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</w:p>
    <w:p w:rsidR="0016296B" w:rsidRP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Методика оценки эффективности реализации</w:t>
      </w: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16296B" w:rsidRDefault="0016296B" w:rsidP="0016296B">
      <w:pPr>
        <w:shd w:val="clear" w:color="auto" w:fill="FFFFFF"/>
        <w:suppressAutoHyphens/>
        <w:ind w:firstLine="851"/>
        <w:jc w:val="both"/>
        <w:textAlignment w:val="baseline"/>
        <w:rPr>
          <w:b/>
          <w:sz w:val="28"/>
          <w:szCs w:val="28"/>
        </w:rPr>
      </w:pPr>
    </w:p>
    <w:p w:rsidR="0016296B" w:rsidRPr="0022762C" w:rsidRDefault="0016296B" w:rsidP="0016296B">
      <w:pPr>
        <w:shd w:val="clear" w:color="auto" w:fill="FFFFFF"/>
        <w:suppressAutoHyphens/>
        <w:ind w:firstLine="851"/>
        <w:jc w:val="both"/>
        <w:textAlignment w:val="baseline"/>
        <w:rPr>
          <w:sz w:val="28"/>
          <w:szCs w:val="28"/>
        </w:rPr>
      </w:pPr>
      <w:r w:rsidRPr="0022762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муниципальной программы проводится ежегодно в соответствии с постановлением администрации муниципального образования Мостовский район от 27 января 2015 года № 34«Об утверждении Порядка разработки, утверждения и реализации ведомственных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он».</w:t>
      </w: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E53337">
        <w:rPr>
          <w:sz w:val="28"/>
          <w:szCs w:val="28"/>
        </w:rPr>
        <w:t xml:space="preserve">. </w:t>
      </w:r>
      <w:r w:rsidRPr="00E53337">
        <w:rPr>
          <w:b/>
          <w:sz w:val="28"/>
          <w:szCs w:val="28"/>
        </w:rPr>
        <w:t>Механизм реализ</w:t>
      </w:r>
      <w:r w:rsidRPr="00E53337">
        <w:rPr>
          <w:b/>
          <w:sz w:val="28"/>
          <w:szCs w:val="28"/>
        </w:rPr>
        <w:t>а</w:t>
      </w:r>
      <w:r w:rsidRPr="00E53337">
        <w:rPr>
          <w:b/>
          <w:sz w:val="28"/>
          <w:szCs w:val="28"/>
        </w:rPr>
        <w:t xml:space="preserve">ции </w:t>
      </w:r>
      <w:r>
        <w:rPr>
          <w:b/>
          <w:sz w:val="28"/>
          <w:szCs w:val="28"/>
        </w:rPr>
        <w:t xml:space="preserve"> муниципальной </w:t>
      </w:r>
      <w:r w:rsidRPr="00E53337">
        <w:rPr>
          <w:b/>
          <w:sz w:val="28"/>
          <w:szCs w:val="28"/>
        </w:rPr>
        <w:t xml:space="preserve"> программы и </w:t>
      </w:r>
    </w:p>
    <w:p w:rsidR="0016296B" w:rsidRPr="00E53337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E53337">
        <w:rPr>
          <w:b/>
          <w:sz w:val="28"/>
          <w:szCs w:val="28"/>
        </w:rPr>
        <w:t>ко</w:t>
      </w:r>
      <w:r w:rsidRPr="00E53337">
        <w:rPr>
          <w:b/>
          <w:sz w:val="28"/>
          <w:szCs w:val="28"/>
        </w:rPr>
        <w:t>н</w:t>
      </w:r>
      <w:r w:rsidRPr="00E53337">
        <w:rPr>
          <w:b/>
          <w:sz w:val="28"/>
          <w:szCs w:val="28"/>
        </w:rPr>
        <w:t>троль за ходом ее выполнения</w:t>
      </w:r>
    </w:p>
    <w:p w:rsidR="0016296B" w:rsidRDefault="0016296B" w:rsidP="0016296B">
      <w:pPr>
        <w:shd w:val="clear" w:color="auto" w:fill="FFFFFF"/>
        <w:suppressAutoHyphens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16296B" w:rsidRPr="00353E5A" w:rsidRDefault="0016296B" w:rsidP="0016296B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7.1.</w:t>
      </w:r>
      <w:r>
        <w:rPr>
          <w:color w:val="000000"/>
          <w:sz w:val="28"/>
          <w:szCs w:val="28"/>
        </w:rPr>
        <w:t xml:space="preserve"> Текущее управление П</w:t>
      </w:r>
      <w:r w:rsidRPr="003D002E">
        <w:rPr>
          <w:color w:val="000000"/>
          <w:sz w:val="28"/>
          <w:szCs w:val="28"/>
        </w:rPr>
        <w:t>рограммой осуществляет</w:t>
      </w:r>
      <w:r>
        <w:rPr>
          <w:color w:val="000000"/>
          <w:sz w:val="28"/>
          <w:szCs w:val="28"/>
        </w:rPr>
        <w:t xml:space="preserve"> </w:t>
      </w:r>
      <w:r w:rsidRPr="003D002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Мостовский район, которая</w:t>
      </w:r>
      <w:r w:rsidRPr="00353E5A">
        <w:rPr>
          <w:sz w:val="28"/>
          <w:szCs w:val="28"/>
        </w:rPr>
        <w:t>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контроль за эффективным и целевым использованием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своевременным выполнением в полном объеме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3E5A">
        <w:rPr>
          <w:rFonts w:ascii="Times New Roman" w:hAnsi="Times New Roman" w:cs="Times New Roman"/>
          <w:sz w:val="28"/>
          <w:szCs w:val="28"/>
        </w:rPr>
        <w:t xml:space="preserve"> ежегодному уточнению в установленном порядке при формировании проектов краевого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353E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3E5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 необходимости принимает меры по уточнению целевых показателей и затрат по мероприятиям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 механизма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рограммы, состава исполнителей;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рограммой, и анализ выполнения мероприятий;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а также 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рограммой.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субсидий и </w:t>
      </w:r>
      <w:r w:rsidRPr="00353E5A">
        <w:rPr>
          <w:rFonts w:ascii="Times New Roman" w:hAnsi="Times New Roman" w:cs="Times New Roman"/>
          <w:sz w:val="28"/>
          <w:szCs w:val="28"/>
        </w:rPr>
        <w:lastRenderedPageBreak/>
        <w:t xml:space="preserve">субвенций,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рограммой;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 ежеквартально до </w:t>
      </w:r>
      <w:r w:rsidRPr="00F915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Реализация мероприятий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 осуществляется на основе: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353E5A">
        <w:rPr>
          <w:rFonts w:ascii="Times New Roman" w:hAnsi="Times New Roman" w:cs="Times New Roman"/>
          <w:sz w:val="28"/>
          <w:szCs w:val="28"/>
        </w:rPr>
        <w:t xml:space="preserve">5 апреля 2013 года N 44-ФЗ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53E5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E5A">
        <w:rPr>
          <w:rFonts w:ascii="Times New Roman" w:hAnsi="Times New Roman" w:cs="Times New Roman"/>
          <w:sz w:val="28"/>
          <w:szCs w:val="28"/>
        </w:rPr>
        <w:t>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предоставления субвенций из краевого бюджета местным бюджетам в </w:t>
      </w:r>
    </w:p>
    <w:p w:rsidR="0016296B" w:rsidRPr="00353E5A" w:rsidRDefault="0016296B" w:rsidP="00162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целях финансового обеспечения расходных обязательств муниципальных образований, возникающих при выполнении отдел</w:t>
      </w:r>
      <w:r>
        <w:rPr>
          <w:rFonts w:ascii="Times New Roman" w:hAnsi="Times New Roman" w:cs="Times New Roman"/>
          <w:sz w:val="28"/>
          <w:szCs w:val="28"/>
        </w:rPr>
        <w:t>ьных государственных полномочий</w:t>
      </w:r>
      <w:r w:rsidRPr="00353E5A">
        <w:rPr>
          <w:rFonts w:ascii="Times New Roman" w:hAnsi="Times New Roman" w:cs="Times New Roman"/>
          <w:sz w:val="28"/>
          <w:szCs w:val="28"/>
        </w:rPr>
        <w:t xml:space="preserve"> в области социальной сферы.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</w:rPr>
        <w:t xml:space="preserve">        </w:t>
      </w:r>
    </w:p>
    <w:p w:rsidR="0016296B" w:rsidRPr="00EB53E7" w:rsidRDefault="0016296B" w:rsidP="0016296B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EB53E7">
        <w:rPr>
          <w:rFonts w:ascii="Times New Roman" w:hAnsi="Times New Roman" w:cs="Times New Roman"/>
          <w:i w:val="0"/>
        </w:rPr>
        <w:t xml:space="preserve">Контроль за реализацией </w:t>
      </w:r>
      <w:r>
        <w:rPr>
          <w:rFonts w:ascii="Times New Roman" w:hAnsi="Times New Roman" w:cs="Times New Roman"/>
          <w:i w:val="0"/>
        </w:rPr>
        <w:t xml:space="preserve">программы </w:t>
      </w:r>
      <w:r w:rsidRPr="00EB53E7">
        <w:rPr>
          <w:rFonts w:ascii="Times New Roman" w:hAnsi="Times New Roman" w:cs="Times New Roman"/>
          <w:i w:val="0"/>
        </w:rPr>
        <w:t>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</w:rPr>
        <w:t xml:space="preserve"> и Совет муниципального образования Мо</w:t>
      </w:r>
      <w:r>
        <w:rPr>
          <w:rFonts w:ascii="Times New Roman" w:hAnsi="Times New Roman" w:cs="Times New Roman"/>
          <w:i w:val="0"/>
        </w:rPr>
        <w:t>с</w:t>
      </w:r>
      <w:r>
        <w:rPr>
          <w:rFonts w:ascii="Times New Roman" w:hAnsi="Times New Roman" w:cs="Times New Roman"/>
          <w:i w:val="0"/>
        </w:rPr>
        <w:t>товский район.</w:t>
      </w:r>
    </w:p>
    <w:p w:rsidR="008D133A" w:rsidRDefault="008D133A"/>
    <w:p w:rsidR="0016296B" w:rsidRDefault="0016296B"/>
    <w:p w:rsidR="0016296B" w:rsidRDefault="0016296B">
      <w:pPr>
        <w:sectPr w:rsidR="00162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96B" w:rsidRPr="00966044" w:rsidRDefault="0016296B" w:rsidP="0016296B">
      <w:pPr>
        <w:shd w:val="clear" w:color="auto" w:fill="FFFFFF"/>
        <w:ind w:firstLine="9923"/>
        <w:jc w:val="center"/>
        <w:rPr>
          <w:spacing w:val="-5"/>
          <w:sz w:val="28"/>
          <w:szCs w:val="28"/>
        </w:rPr>
      </w:pPr>
      <w:r w:rsidRPr="00966044">
        <w:rPr>
          <w:spacing w:val="-5"/>
          <w:sz w:val="28"/>
          <w:szCs w:val="28"/>
        </w:rPr>
        <w:lastRenderedPageBreak/>
        <w:t xml:space="preserve">ПРИЛОЖЕНИЕ </w:t>
      </w:r>
      <w:r>
        <w:rPr>
          <w:spacing w:val="-5"/>
          <w:sz w:val="28"/>
          <w:szCs w:val="28"/>
        </w:rPr>
        <w:t>№1</w:t>
      </w:r>
    </w:p>
    <w:p w:rsidR="0016296B" w:rsidRPr="00C1450B" w:rsidRDefault="0016296B" w:rsidP="0016296B">
      <w:pPr>
        <w:ind w:left="9923"/>
        <w:jc w:val="center"/>
        <w:rPr>
          <w:sz w:val="28"/>
          <w:szCs w:val="28"/>
        </w:rPr>
      </w:pPr>
      <w:r w:rsidRPr="00C1450B">
        <w:rPr>
          <w:sz w:val="28"/>
          <w:szCs w:val="28"/>
        </w:rPr>
        <w:t>к муниципальной программе</w:t>
      </w:r>
    </w:p>
    <w:p w:rsidR="0016296B" w:rsidRPr="00C1450B" w:rsidRDefault="0016296B" w:rsidP="0016296B">
      <w:pPr>
        <w:ind w:left="9923"/>
        <w:jc w:val="center"/>
        <w:rPr>
          <w:sz w:val="28"/>
          <w:szCs w:val="28"/>
        </w:rPr>
      </w:pPr>
      <w:r w:rsidRPr="00C1450B">
        <w:rPr>
          <w:sz w:val="28"/>
          <w:szCs w:val="28"/>
        </w:rPr>
        <w:t>«Со</w:t>
      </w:r>
      <w:r>
        <w:rPr>
          <w:sz w:val="28"/>
          <w:szCs w:val="28"/>
        </w:rPr>
        <w:t>циальная поддержка граждан</w:t>
      </w:r>
      <w:r w:rsidRPr="00C1450B">
        <w:rPr>
          <w:sz w:val="28"/>
          <w:szCs w:val="28"/>
        </w:rPr>
        <w:t>»</w:t>
      </w:r>
    </w:p>
    <w:p w:rsidR="0016296B" w:rsidRPr="00966044" w:rsidRDefault="0016296B" w:rsidP="0016296B">
      <w:pPr>
        <w:ind w:firstLine="9923"/>
        <w:jc w:val="center"/>
        <w:rPr>
          <w:sz w:val="28"/>
          <w:szCs w:val="28"/>
        </w:rPr>
      </w:pPr>
    </w:p>
    <w:p w:rsidR="0016296B" w:rsidRDefault="0016296B" w:rsidP="0016296B">
      <w:pPr>
        <w:ind w:firstLine="9923"/>
        <w:jc w:val="both"/>
        <w:rPr>
          <w:sz w:val="28"/>
          <w:szCs w:val="28"/>
        </w:rPr>
      </w:pPr>
      <w:r w:rsidRPr="00966044">
        <w:rPr>
          <w:sz w:val="28"/>
          <w:szCs w:val="28"/>
        </w:rPr>
        <w:t xml:space="preserve"> 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176A">
        <w:rPr>
          <w:b/>
          <w:sz w:val="28"/>
          <w:szCs w:val="28"/>
        </w:rPr>
        <w:t xml:space="preserve">ПЕРЕЧЕНЬ </w:t>
      </w:r>
    </w:p>
    <w:p w:rsidR="0016296B" w:rsidRPr="00E6176A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176A">
        <w:rPr>
          <w:b/>
          <w:sz w:val="28"/>
          <w:szCs w:val="28"/>
        </w:rPr>
        <w:t>основных мероприятий муниципальной программы «</w:t>
      </w:r>
      <w:r>
        <w:rPr>
          <w:b/>
          <w:sz w:val="28"/>
          <w:szCs w:val="28"/>
        </w:rPr>
        <w:t>С</w:t>
      </w:r>
      <w:r w:rsidRPr="00E6176A">
        <w:rPr>
          <w:b/>
          <w:sz w:val="28"/>
          <w:szCs w:val="28"/>
        </w:rPr>
        <w:t xml:space="preserve">оциальная поддержка граждан» </w:t>
      </w:r>
    </w:p>
    <w:p w:rsidR="0016296B" w:rsidRDefault="0016296B" w:rsidP="0016296B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369"/>
        <w:gridCol w:w="16"/>
        <w:gridCol w:w="9"/>
        <w:gridCol w:w="1830"/>
        <w:gridCol w:w="21"/>
        <w:gridCol w:w="1138"/>
        <w:gridCol w:w="1124"/>
        <w:gridCol w:w="14"/>
        <w:gridCol w:w="1136"/>
        <w:gridCol w:w="7"/>
        <w:gridCol w:w="1267"/>
        <w:gridCol w:w="9"/>
        <w:gridCol w:w="1699"/>
        <w:gridCol w:w="562"/>
        <w:gridCol w:w="1420"/>
      </w:tblGrid>
      <w:tr w:rsidR="0016296B" w:rsidRPr="00CE41F4" w:rsidTr="00317D63">
        <w:trPr>
          <w:trHeight w:val="518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ind w:left="-113" w:right="-57"/>
              <w:jc w:val="center"/>
            </w:pPr>
            <w:r w:rsidRPr="00CE41F4">
              <w:t>№</w:t>
            </w:r>
          </w:p>
          <w:p w:rsidR="0016296B" w:rsidRPr="00CE41F4" w:rsidRDefault="0016296B" w:rsidP="00317D63">
            <w:pPr>
              <w:ind w:left="-113" w:right="-57"/>
              <w:jc w:val="center"/>
            </w:pPr>
            <w:r w:rsidRPr="00CE41F4">
              <w:t>п/п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ind w:left="-113" w:right="-57"/>
              <w:jc w:val="center"/>
            </w:pPr>
            <w:r w:rsidRPr="00CE41F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39" w:type="dxa"/>
            <w:gridSpan w:val="2"/>
            <w:vMerge w:val="restart"/>
          </w:tcPr>
          <w:p w:rsidR="0016296B" w:rsidRPr="00CE41F4" w:rsidRDefault="0016296B" w:rsidP="00317D63">
            <w:pPr>
              <w:ind w:left="-113" w:right="-57"/>
              <w:jc w:val="center"/>
            </w:pPr>
            <w:r w:rsidRPr="00CE41F4">
              <w:rPr>
                <w:shd w:val="clear" w:color="auto" w:fill="FFFFFF"/>
              </w:rPr>
              <w:t>Источники финансир</w:t>
            </w:r>
            <w:r w:rsidRPr="00CE41F4">
              <w:rPr>
                <w:shd w:val="clear" w:color="auto" w:fill="FFFFFF"/>
              </w:rPr>
              <w:t>о</w:t>
            </w:r>
            <w:r w:rsidRPr="00CE41F4">
              <w:rPr>
                <w:shd w:val="clear" w:color="auto" w:fill="FFFFFF"/>
              </w:rPr>
              <w:t>вания</w:t>
            </w:r>
          </w:p>
        </w:tc>
        <w:tc>
          <w:tcPr>
            <w:tcW w:w="1159" w:type="dxa"/>
            <w:gridSpan w:val="2"/>
            <w:vMerge w:val="restart"/>
          </w:tcPr>
          <w:p w:rsidR="0016296B" w:rsidRPr="00CE41F4" w:rsidRDefault="0016296B" w:rsidP="00317D63">
            <w:pPr>
              <w:ind w:left="-113" w:right="-57"/>
              <w:jc w:val="center"/>
              <w:rPr>
                <w:shd w:val="clear" w:color="auto" w:fill="FFFFFF"/>
              </w:rPr>
            </w:pPr>
            <w:r w:rsidRPr="00CE41F4">
              <w:rPr>
                <w:shd w:val="clear" w:color="auto" w:fill="FFFFFF"/>
              </w:rPr>
              <w:t>Объем ф</w:t>
            </w:r>
            <w:r w:rsidRPr="00CE41F4">
              <w:rPr>
                <w:shd w:val="clear" w:color="auto" w:fill="FFFFFF"/>
              </w:rPr>
              <w:t>и</w:t>
            </w:r>
            <w:r w:rsidRPr="00CE41F4">
              <w:rPr>
                <w:shd w:val="clear" w:color="auto" w:fill="FFFFFF"/>
              </w:rPr>
              <w:t xml:space="preserve">нанси-рования, </w:t>
            </w:r>
          </w:p>
          <w:p w:rsidR="0016296B" w:rsidRPr="00CE41F4" w:rsidRDefault="0016296B" w:rsidP="00317D63">
            <w:pPr>
              <w:ind w:left="-113" w:right="-57"/>
              <w:jc w:val="center"/>
              <w:rPr>
                <w:shd w:val="clear" w:color="auto" w:fill="FFFFFF"/>
              </w:rPr>
            </w:pPr>
            <w:r w:rsidRPr="00CE41F4">
              <w:rPr>
                <w:shd w:val="clear" w:color="auto" w:fill="FFFFFF"/>
              </w:rPr>
              <w:t>всего</w:t>
            </w:r>
          </w:p>
          <w:p w:rsidR="0016296B" w:rsidRPr="00CE41F4" w:rsidRDefault="0016296B" w:rsidP="00317D63">
            <w:pPr>
              <w:ind w:left="-113" w:right="-57"/>
              <w:jc w:val="center"/>
            </w:pPr>
            <w:r w:rsidRPr="00CE41F4">
              <w:rPr>
                <w:shd w:val="clear" w:color="auto" w:fill="FFFFFF"/>
              </w:rPr>
              <w:t>(тыс.руб)</w:t>
            </w:r>
          </w:p>
        </w:tc>
        <w:tc>
          <w:tcPr>
            <w:tcW w:w="3557" w:type="dxa"/>
            <w:gridSpan w:val="6"/>
          </w:tcPr>
          <w:p w:rsidR="0016296B" w:rsidRPr="00CE41F4" w:rsidRDefault="0016296B" w:rsidP="00317D63">
            <w:pPr>
              <w:ind w:left="-113" w:right="-57"/>
              <w:jc w:val="center"/>
              <w:rPr>
                <w:shd w:val="clear" w:color="auto" w:fill="FFFFFF"/>
              </w:rPr>
            </w:pPr>
            <w:r w:rsidRPr="00CE41F4">
              <w:t>В том числе по годам</w:t>
            </w:r>
          </w:p>
        </w:tc>
        <w:tc>
          <w:tcPr>
            <w:tcW w:w="1699" w:type="dxa"/>
          </w:tcPr>
          <w:p w:rsidR="0016296B" w:rsidRPr="00CE41F4" w:rsidRDefault="0016296B" w:rsidP="00317D63">
            <w:pPr>
              <w:ind w:left="-113" w:right="-57"/>
              <w:jc w:val="center"/>
              <w:rPr>
                <w:shd w:val="clear" w:color="auto" w:fill="FFFFFF"/>
              </w:rPr>
            </w:pPr>
            <w:r w:rsidRPr="00CE41F4">
              <w:rPr>
                <w:shd w:val="clear" w:color="auto" w:fill="FFFFFF"/>
              </w:rPr>
              <w:t>Непосредстве</w:t>
            </w:r>
            <w:r w:rsidRPr="00CE41F4">
              <w:rPr>
                <w:shd w:val="clear" w:color="auto" w:fill="FFFFFF"/>
              </w:rPr>
              <w:t>н</w:t>
            </w:r>
            <w:r w:rsidRPr="00CE41F4">
              <w:rPr>
                <w:shd w:val="clear" w:color="auto" w:fill="FFFFFF"/>
              </w:rPr>
              <w:t xml:space="preserve">ный </w:t>
            </w:r>
          </w:p>
          <w:p w:rsidR="0016296B" w:rsidRPr="00CE41F4" w:rsidRDefault="0016296B" w:rsidP="00317D63">
            <w:pPr>
              <w:ind w:left="-113"/>
              <w:jc w:val="center"/>
            </w:pPr>
            <w:r w:rsidRPr="00CE41F4">
              <w:rPr>
                <w:shd w:val="clear" w:color="auto" w:fill="FFFFFF"/>
              </w:rPr>
              <w:t>результат реал</w:t>
            </w:r>
            <w:r w:rsidRPr="00CE41F4">
              <w:rPr>
                <w:shd w:val="clear" w:color="auto" w:fill="FFFFFF"/>
              </w:rPr>
              <w:t>и</w:t>
            </w:r>
            <w:r w:rsidRPr="00CE41F4">
              <w:rPr>
                <w:shd w:val="clear" w:color="auto" w:fill="FFFFFF"/>
              </w:rPr>
              <w:t>зации меропри</w:t>
            </w:r>
            <w:r w:rsidRPr="00CE41F4">
              <w:rPr>
                <w:shd w:val="clear" w:color="auto" w:fill="FFFFFF"/>
              </w:rPr>
              <w:t>я</w:t>
            </w:r>
            <w:r w:rsidRPr="00CE41F4">
              <w:rPr>
                <w:shd w:val="clear" w:color="auto" w:fill="FFFFFF"/>
              </w:rPr>
              <w:t>тия</w:t>
            </w:r>
          </w:p>
        </w:tc>
        <w:tc>
          <w:tcPr>
            <w:tcW w:w="1982" w:type="dxa"/>
            <w:gridSpan w:val="2"/>
          </w:tcPr>
          <w:p w:rsidR="0016296B" w:rsidRPr="00CE41F4" w:rsidRDefault="0016296B" w:rsidP="00317D63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CE41F4">
              <w:rPr>
                <w:shd w:val="clear" w:color="auto" w:fill="FFFFFF"/>
              </w:rPr>
              <w:t>Участник муниципальной пр</w:t>
            </w:r>
            <w:r w:rsidRPr="00CE41F4">
              <w:rPr>
                <w:shd w:val="clear" w:color="auto" w:fill="FFFFFF"/>
              </w:rPr>
              <w:t>о</w:t>
            </w:r>
            <w:r w:rsidRPr="00CE41F4">
              <w:rPr>
                <w:shd w:val="clear" w:color="auto" w:fill="FFFFFF"/>
              </w:rPr>
              <w:t>граммы</w:t>
            </w: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/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39" w:type="dxa"/>
            <w:gridSpan w:val="2"/>
            <w:vMerge/>
          </w:tcPr>
          <w:p w:rsidR="0016296B" w:rsidRPr="00CE41F4" w:rsidRDefault="0016296B" w:rsidP="00317D63"/>
        </w:tc>
        <w:tc>
          <w:tcPr>
            <w:tcW w:w="1159" w:type="dxa"/>
            <w:gridSpan w:val="2"/>
            <w:vMerge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201</w:t>
            </w:r>
            <w:r>
              <w:t>8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201</w:t>
            </w:r>
            <w:r>
              <w:t>9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20</w:t>
            </w:r>
            <w:r>
              <w:t>20</w:t>
            </w:r>
          </w:p>
        </w:tc>
        <w:tc>
          <w:tcPr>
            <w:tcW w:w="1699" w:type="dxa"/>
          </w:tcPr>
          <w:p w:rsidR="0016296B" w:rsidRPr="00CE41F4" w:rsidRDefault="0016296B" w:rsidP="00317D63"/>
        </w:tc>
        <w:tc>
          <w:tcPr>
            <w:tcW w:w="1982" w:type="dxa"/>
            <w:gridSpan w:val="2"/>
          </w:tcPr>
          <w:p w:rsidR="0016296B" w:rsidRPr="00CE41F4" w:rsidRDefault="0016296B" w:rsidP="00317D63"/>
        </w:tc>
      </w:tr>
      <w:tr w:rsidR="0016296B" w:rsidRPr="00CE41F4" w:rsidTr="00317D63">
        <w:tc>
          <w:tcPr>
            <w:tcW w:w="804" w:type="dxa"/>
          </w:tcPr>
          <w:p w:rsidR="0016296B" w:rsidRPr="00CE41F4" w:rsidRDefault="0016296B" w:rsidP="00317D63">
            <w:pPr>
              <w:jc w:val="center"/>
            </w:pPr>
            <w:r w:rsidRPr="00CE41F4">
              <w:t>1</w:t>
            </w:r>
          </w:p>
        </w:tc>
        <w:tc>
          <w:tcPr>
            <w:tcW w:w="3385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2</w:t>
            </w:r>
          </w:p>
        </w:tc>
        <w:tc>
          <w:tcPr>
            <w:tcW w:w="1839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3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4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5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6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7</w:t>
            </w:r>
          </w:p>
        </w:tc>
        <w:tc>
          <w:tcPr>
            <w:tcW w:w="1699" w:type="dxa"/>
          </w:tcPr>
          <w:p w:rsidR="0016296B" w:rsidRPr="00CE41F4" w:rsidRDefault="0016296B" w:rsidP="00317D63">
            <w:pPr>
              <w:jc w:val="center"/>
            </w:pPr>
            <w:r w:rsidRPr="00CE41F4">
              <w:t>8</w:t>
            </w:r>
          </w:p>
        </w:tc>
        <w:tc>
          <w:tcPr>
            <w:tcW w:w="1982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9</w:t>
            </w:r>
          </w:p>
        </w:tc>
      </w:tr>
      <w:tr w:rsidR="0016296B" w:rsidRPr="00CE41F4" w:rsidTr="00317D63">
        <w:tc>
          <w:tcPr>
            <w:tcW w:w="804" w:type="dxa"/>
          </w:tcPr>
          <w:p w:rsidR="0016296B" w:rsidRPr="00CE41F4" w:rsidRDefault="0016296B" w:rsidP="00317D63">
            <w:r>
              <w:t>1</w:t>
            </w:r>
          </w:p>
        </w:tc>
        <w:tc>
          <w:tcPr>
            <w:tcW w:w="13621" w:type="dxa"/>
            <w:gridSpan w:val="15"/>
          </w:tcPr>
          <w:p w:rsidR="0016296B" w:rsidRPr="00CE41F4" w:rsidRDefault="0016296B" w:rsidP="00317D63">
            <w:pPr>
              <w:jc w:val="center"/>
              <w:rPr>
                <w:b/>
              </w:rPr>
            </w:pPr>
            <w:r w:rsidRPr="00CE41F4">
              <w:rPr>
                <w:b/>
              </w:rPr>
              <w:t xml:space="preserve">Подпрограмма </w:t>
            </w:r>
            <w:r>
              <w:rPr>
                <w:b/>
              </w:rPr>
              <w:t>«С</w:t>
            </w:r>
            <w:r w:rsidRPr="00CE41F4">
              <w:rPr>
                <w:b/>
              </w:rPr>
              <w:t>овершенствование социальной поддержки семьи и дет</w:t>
            </w:r>
            <w:r>
              <w:rPr>
                <w:b/>
              </w:rPr>
              <w:t>ства»</w:t>
            </w:r>
          </w:p>
        </w:tc>
      </w:tr>
      <w:tr w:rsidR="0016296B" w:rsidRPr="00CE41F4" w:rsidTr="00317D63">
        <w:trPr>
          <w:trHeight w:val="392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предоставлению ежемесячных денежных выплат на содерж</w:t>
            </w:r>
            <w:r w:rsidRPr="00CE41F4">
              <w:t>а</w:t>
            </w:r>
            <w:r w:rsidRPr="00CE41F4">
              <w:t>ние детей-сирот и детей, оста</w:t>
            </w:r>
            <w:r w:rsidRPr="00CE41F4">
              <w:t>в</w:t>
            </w:r>
            <w:r w:rsidRPr="00CE41F4">
              <w:t>шихся без попечения родителей, находящихся под опекой (попеч</w:t>
            </w:r>
            <w:r w:rsidRPr="00CE41F4">
              <w:t>и</w:t>
            </w:r>
            <w:r w:rsidRPr="00CE41F4">
              <w:t>тельством) или переданных на воспитание в пр</w:t>
            </w:r>
            <w:r w:rsidRPr="00CE41F4">
              <w:t>и</w:t>
            </w:r>
            <w:r w:rsidRPr="00CE41F4">
              <w:t>емные семьи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106377,2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>
              <w:t>32413,1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r>
              <w:t>36256,7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r>
              <w:t>37707,4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Оказание государс</w:t>
            </w:r>
            <w:r w:rsidRPr="00CE41F4">
              <w:t>т</w:t>
            </w:r>
            <w:r w:rsidRPr="00CE41F4">
              <w:t>венной поддержки на с</w:t>
            </w:r>
            <w:r w:rsidRPr="00CE41F4">
              <w:t>о</w:t>
            </w:r>
            <w:r w:rsidRPr="00CE41F4">
              <w:t>держание не менее 258 детям- с</w:t>
            </w:r>
            <w:r w:rsidRPr="00CE41F4">
              <w:t>и</w:t>
            </w:r>
            <w:r w:rsidRPr="00CE41F4">
              <w:t>ротам, детям, оста</w:t>
            </w:r>
            <w:r w:rsidRPr="00CE41F4">
              <w:t>в</w:t>
            </w:r>
            <w:r w:rsidRPr="00CE41F4">
              <w:t>шимся без попечения род</w:t>
            </w:r>
            <w:r w:rsidRPr="00CE41F4">
              <w:t>и</w:t>
            </w:r>
            <w:r w:rsidRPr="00CE41F4">
              <w:t>телей (по итогам реализ</w:t>
            </w:r>
            <w:r w:rsidRPr="00CE41F4">
              <w:t>а</w:t>
            </w:r>
            <w:r w:rsidRPr="00CE41F4">
              <w:t>ции програ</w:t>
            </w:r>
            <w:r w:rsidRPr="00CE41F4">
              <w:t>м</w:t>
            </w:r>
            <w:r w:rsidRPr="00CE41F4">
              <w:t xml:space="preserve">мы) 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498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</w:t>
            </w:r>
          </w:p>
          <w:p w:rsidR="0016296B" w:rsidRPr="00CE41F4" w:rsidRDefault="0016296B" w:rsidP="00317D63">
            <w:r w:rsidRPr="00CE41F4">
              <w:t xml:space="preserve">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43" w:type="dxa"/>
            <w:gridSpan w:val="2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98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</w:t>
            </w:r>
          </w:p>
          <w:p w:rsidR="0016296B" w:rsidRPr="00CE41F4" w:rsidRDefault="0016296B" w:rsidP="00317D63">
            <w:r w:rsidRPr="00CE41F4">
              <w:t xml:space="preserve">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106377,2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>
              <w:t>32413,1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r>
              <w:t>36256,7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r>
              <w:t>37707,4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98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43" w:type="dxa"/>
            <w:gridSpan w:val="2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98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81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обеспечению выплаты ежем</w:t>
            </w:r>
            <w:r w:rsidRPr="00CE41F4">
              <w:t>е</w:t>
            </w:r>
            <w:r w:rsidRPr="00CE41F4">
              <w:t>сячного вознаграждения, причитающегося приемным род</w:t>
            </w:r>
            <w:r w:rsidRPr="00CE41F4">
              <w:t>и</w:t>
            </w:r>
            <w:r w:rsidRPr="00CE41F4">
              <w:t>телям за оказание услуг по воспитанию пр</w:t>
            </w:r>
            <w:r w:rsidRPr="00CE41F4">
              <w:t>и</w:t>
            </w:r>
            <w:r w:rsidRPr="00CE41F4">
              <w:t>емных детей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72354,7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21821,6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24380,0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26153,1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Оказание государс</w:t>
            </w:r>
            <w:r w:rsidRPr="00CE41F4">
              <w:t>т</w:t>
            </w:r>
            <w:r w:rsidRPr="00CE41F4">
              <w:t>венной поддер</w:t>
            </w:r>
            <w:r w:rsidRPr="00CE41F4">
              <w:t>ж</w:t>
            </w:r>
            <w:r w:rsidRPr="00CE41F4">
              <w:t>ки не менее 60 пр</w:t>
            </w:r>
            <w:r w:rsidRPr="00CE41F4">
              <w:t>и</w:t>
            </w:r>
            <w:r w:rsidRPr="00CE41F4">
              <w:t>емным родит</w:t>
            </w:r>
            <w:r w:rsidRPr="00CE41F4">
              <w:t>е</w:t>
            </w:r>
            <w:r w:rsidRPr="00CE41F4">
              <w:t>лям (по итогам реализ</w:t>
            </w:r>
            <w:r w:rsidRPr="00CE41F4">
              <w:t>а</w:t>
            </w:r>
            <w:r w:rsidRPr="00CE41F4">
              <w:t>ции програ</w:t>
            </w:r>
            <w:r w:rsidRPr="00CE41F4">
              <w:t>м</w:t>
            </w:r>
            <w:r w:rsidRPr="00CE41F4">
              <w:t>мы)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774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  <w:rPr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43" w:type="dxa"/>
            <w:gridSpan w:val="2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774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  <w:rPr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72354,7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21821,6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24380,0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26153,1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774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  <w:rPr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89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  <w:rPr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349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в</w:t>
            </w:r>
            <w:r w:rsidRPr="00CE41F4">
              <w:t>ы</w:t>
            </w:r>
            <w:r w:rsidRPr="00CE41F4">
              <w:t>плате денежных средств на обеспечение бесплатного прое</w:t>
            </w:r>
            <w:r w:rsidRPr="00CE41F4">
              <w:t>з</w:t>
            </w:r>
            <w:r w:rsidRPr="00CE41F4">
              <w:t>да на городском, пригородном, в сел</w:t>
            </w:r>
            <w:r w:rsidRPr="00CE41F4">
              <w:t>ь</w:t>
            </w:r>
            <w:r w:rsidRPr="00CE41F4">
              <w:t>ской местности – на внутрирайонном транспо</w:t>
            </w:r>
            <w:r w:rsidRPr="00CE41F4">
              <w:t>р</w:t>
            </w:r>
            <w:r w:rsidRPr="00CE41F4">
              <w:t>те (кроме такси) детей- сирот и детей, о</w:t>
            </w:r>
            <w:r w:rsidRPr="00CE41F4">
              <w:t>с</w:t>
            </w:r>
            <w:r w:rsidRPr="00CE41F4">
              <w:t>тавшихся без попечения родителей, находящихся под опекой (попечительством) или на восп</w:t>
            </w:r>
            <w:r w:rsidRPr="00CE41F4">
              <w:t>и</w:t>
            </w:r>
            <w:r w:rsidRPr="00CE41F4">
              <w:t>тании в приемных семьях (за исключен</w:t>
            </w:r>
            <w:r w:rsidRPr="00CE41F4">
              <w:t>и</w:t>
            </w:r>
            <w:r w:rsidRPr="00CE41F4">
              <w:t>ем детей, обучающихся в фед</w:t>
            </w:r>
            <w:r w:rsidRPr="00CE41F4">
              <w:t>е</w:t>
            </w:r>
            <w:r w:rsidRPr="00CE41F4">
              <w:t>ральных образовательных учр</w:t>
            </w:r>
            <w:r w:rsidRPr="00CE41F4">
              <w:t>е</w:t>
            </w:r>
            <w:r w:rsidRPr="00CE41F4">
              <w:t>ждениях)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216,6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71,6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71,6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73,4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Обеспеч</w:t>
            </w:r>
            <w:r w:rsidRPr="00CE41F4">
              <w:t>е</w:t>
            </w:r>
            <w:r w:rsidRPr="00CE41F4">
              <w:t>ние бесплатного проезда не менее 25 д</w:t>
            </w:r>
            <w:r w:rsidRPr="00CE41F4">
              <w:t>е</w:t>
            </w:r>
            <w:r w:rsidRPr="00CE41F4">
              <w:t>тей в течение года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 xml:space="preserve">товский район </w:t>
            </w:r>
          </w:p>
        </w:tc>
      </w:tr>
      <w:tr w:rsidR="0016296B" w:rsidRPr="00CE41F4" w:rsidTr="00317D63">
        <w:trPr>
          <w:trHeight w:val="507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07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216,6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71,6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71,6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73,4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07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70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363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 xml:space="preserve">Осуществление отдельных </w:t>
            </w:r>
            <w:r w:rsidRPr="00CE41F4">
              <w:lastRenderedPageBreak/>
              <w:t>гос</w:t>
            </w:r>
            <w:r w:rsidRPr="00CE41F4">
              <w:t>у</w:t>
            </w:r>
            <w:r w:rsidRPr="00CE41F4">
              <w:t>дарственных полномочий по предоставлению ежемесячных денежных выплат на содерж</w:t>
            </w:r>
            <w:r w:rsidRPr="00CE41F4">
              <w:t>а</w:t>
            </w:r>
            <w:r w:rsidRPr="00CE41F4">
              <w:t>ние детей-сирот, детей, оста</w:t>
            </w:r>
            <w:r w:rsidRPr="00CE41F4">
              <w:t>в</w:t>
            </w:r>
            <w:r w:rsidRPr="00CE41F4">
              <w:t>шихся без попечения родителей, пер</w:t>
            </w:r>
            <w:r w:rsidRPr="00CE41F4">
              <w:t>е</w:t>
            </w:r>
            <w:r w:rsidRPr="00CE41F4">
              <w:t>данных на патронатное воспит</w:t>
            </w:r>
            <w:r w:rsidRPr="00CE41F4">
              <w:t>а</w:t>
            </w:r>
            <w:r w:rsidRPr="00CE41F4">
              <w:t>ние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lastRenderedPageBreak/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335,3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107,4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111,7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116,2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 xml:space="preserve">оказание </w:t>
            </w:r>
            <w:r w:rsidRPr="00CE41F4">
              <w:lastRenderedPageBreak/>
              <w:t>государс</w:t>
            </w:r>
            <w:r w:rsidRPr="00CE41F4">
              <w:t>т</w:t>
            </w:r>
            <w:r w:rsidRPr="00CE41F4">
              <w:t>венной поддер</w:t>
            </w:r>
            <w:r w:rsidRPr="00CE41F4">
              <w:t>ж</w:t>
            </w:r>
            <w:r w:rsidRPr="00CE41F4">
              <w:t>ки не менее чем 4 д</w:t>
            </w:r>
            <w:r w:rsidRPr="00CE41F4">
              <w:t>е</w:t>
            </w:r>
            <w:r w:rsidRPr="00CE41F4">
              <w:t>тям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lastRenderedPageBreak/>
              <w:t xml:space="preserve">администрация </w:t>
            </w:r>
            <w:r w:rsidRPr="00CE41F4">
              <w:lastRenderedPageBreak/>
              <w:t>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56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0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335,3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107,4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111,7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116,2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59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7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360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обеспечению выплаты ежем</w:t>
            </w:r>
            <w:r w:rsidRPr="00CE41F4">
              <w:t>е</w:t>
            </w:r>
            <w:r w:rsidRPr="00CE41F4">
              <w:t>сячного вознаграждения патр</w:t>
            </w:r>
            <w:r w:rsidRPr="00CE41F4">
              <w:t>о</w:t>
            </w:r>
            <w:r w:rsidRPr="00CE41F4">
              <w:t>натным воспитателям за оказ</w:t>
            </w:r>
            <w:r w:rsidRPr="00CE41F4">
              <w:t>а</w:t>
            </w:r>
            <w:r w:rsidRPr="00CE41F4">
              <w:t>ние услуг по осуществлению п</w:t>
            </w:r>
            <w:r w:rsidRPr="00CE41F4">
              <w:t>а</w:t>
            </w:r>
            <w:r w:rsidRPr="00CE41F4">
              <w:t>тронатного воспитания, социал</w:t>
            </w:r>
            <w:r w:rsidRPr="00CE41F4">
              <w:t>ь</w:t>
            </w:r>
            <w:r w:rsidRPr="00CE41F4">
              <w:t>ного патроната и постинтерна</w:t>
            </w:r>
            <w:r w:rsidRPr="00CE41F4">
              <w:t>т</w:t>
            </w:r>
            <w:r w:rsidRPr="00CE41F4">
              <w:t>ного сопрово</w:t>
            </w:r>
            <w:r w:rsidRPr="00CE41F4">
              <w:t>ж</w:t>
            </w:r>
            <w:r w:rsidRPr="00CE41F4">
              <w:t>дения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530,8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168,2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174,9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187,7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оказание государс</w:t>
            </w:r>
            <w:r w:rsidRPr="00CE41F4">
              <w:t>т</w:t>
            </w:r>
            <w:r w:rsidRPr="00CE41F4">
              <w:t>венной поддер</w:t>
            </w:r>
            <w:r w:rsidRPr="00CE41F4">
              <w:t>ж</w:t>
            </w:r>
            <w:r w:rsidRPr="00CE41F4">
              <w:t>ки не менее чем 2патронатным воспитат</w:t>
            </w:r>
            <w:r w:rsidRPr="00CE41F4">
              <w:t>е</w:t>
            </w:r>
            <w:r w:rsidRPr="00CE41F4">
              <w:t>лям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547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5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530,8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168,2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174,9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187,7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6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8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242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 w:right="-392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о</w:t>
            </w:r>
            <w:r w:rsidRPr="00CE41F4">
              <w:t>р</w:t>
            </w:r>
            <w:r w:rsidRPr="00CE41F4">
              <w:t>ганизации и осуществлению деятельности по опеке и попеч</w:t>
            </w:r>
            <w:r w:rsidRPr="00CE41F4">
              <w:t>и</w:t>
            </w:r>
            <w:r w:rsidRPr="00CE41F4">
              <w:t>тельству в отношении несовершенн</w:t>
            </w:r>
            <w:r w:rsidRPr="00CE41F4">
              <w:t>о</w:t>
            </w:r>
            <w:r w:rsidRPr="00CE41F4">
              <w:t>летних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9372,0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оказание государс</w:t>
            </w:r>
            <w:r w:rsidRPr="00CE41F4">
              <w:t>т</w:t>
            </w:r>
            <w:r w:rsidRPr="00CE41F4">
              <w:t>венной поддержки на с</w:t>
            </w:r>
            <w:r w:rsidRPr="00CE41F4">
              <w:t>о</w:t>
            </w:r>
            <w:r w:rsidRPr="00CE41F4">
              <w:t>держание не менее 124 детей сирот, детей, оставши</w:t>
            </w:r>
            <w:r w:rsidRPr="00CE41F4">
              <w:t>х</w:t>
            </w:r>
            <w:r w:rsidRPr="00CE41F4">
              <w:t xml:space="preserve">ся без попечения </w:t>
            </w:r>
            <w:r w:rsidRPr="00CE41F4">
              <w:lastRenderedPageBreak/>
              <w:t>р</w:t>
            </w:r>
            <w:r w:rsidRPr="00CE41F4">
              <w:t>о</w:t>
            </w:r>
            <w:r w:rsidRPr="00CE41F4">
              <w:t>дителей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lastRenderedPageBreak/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 xml:space="preserve">го образования </w:t>
            </w:r>
            <w:r w:rsidRPr="00CE41F4">
              <w:lastRenderedPageBreak/>
              <w:t>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57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5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9372,0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3124,0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59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7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250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организации оздоровления и отд</w:t>
            </w:r>
            <w:r w:rsidRPr="00CE41F4">
              <w:t>ы</w:t>
            </w:r>
            <w:r w:rsidRPr="00CE41F4">
              <w:t>ха детей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1766,1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center"/>
            </w:pPr>
            <w:r w:rsidRPr="00CE41F4">
              <w:t>оказание государс</w:t>
            </w:r>
            <w:r w:rsidRPr="00CE41F4">
              <w:t>т</w:t>
            </w:r>
            <w:r w:rsidRPr="00CE41F4">
              <w:t>венной поддер</w:t>
            </w:r>
            <w:r w:rsidRPr="00CE41F4">
              <w:t>ж</w:t>
            </w:r>
            <w:r w:rsidRPr="00CE41F4">
              <w:t>ки по организации отдыха и оздоровления д</w:t>
            </w:r>
            <w:r w:rsidRPr="00CE41F4">
              <w:t>е</w:t>
            </w:r>
            <w:r w:rsidRPr="00CE41F4">
              <w:t>тей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администрация муниципального о</w:t>
            </w:r>
            <w:r w:rsidRPr="00CE41F4">
              <w:t>б</w:t>
            </w:r>
            <w:r w:rsidRPr="00CE41F4">
              <w:t>разования Мосто</w:t>
            </w:r>
            <w:r w:rsidRPr="00CE41F4">
              <w:t>в</w:t>
            </w:r>
            <w:r w:rsidRPr="00CE41F4">
              <w:t>ский район, отдел по вопросам семьи и детства админис</w:t>
            </w:r>
            <w:r w:rsidRPr="00CE41F4">
              <w:t>т</w:t>
            </w:r>
            <w:r w:rsidRPr="00CE41F4">
              <w:t>рации муниципальн</w:t>
            </w:r>
            <w:r w:rsidRPr="00CE41F4">
              <w:t>о</w:t>
            </w:r>
            <w:r w:rsidRPr="00CE41F4">
              <w:t>го образования Мо</w:t>
            </w:r>
            <w:r w:rsidRPr="00CE41F4">
              <w:t>с</w:t>
            </w:r>
            <w:r w:rsidRPr="00CE41F4">
              <w:t>товский район</w:t>
            </w:r>
          </w:p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1766,1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588,7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</w:t>
            </w:r>
            <w:r w:rsidRPr="00CE41F4">
              <w:t>и</w:t>
            </w:r>
            <w:r w:rsidRPr="00CE41F4">
              <w:t>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1F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Осуществление отдельных гос</w:t>
            </w:r>
            <w:r w:rsidRPr="00CE41F4">
              <w:t>у</w:t>
            </w:r>
            <w:r w:rsidRPr="00CE41F4">
              <w:t>дарственных полномочий по созданию и организации де</w:t>
            </w:r>
            <w:r w:rsidRPr="00CE41F4">
              <w:t>я</w:t>
            </w:r>
            <w:r w:rsidRPr="00CE41F4">
              <w:t>тельности комиссий по делам несовершеннолетних и защите прав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7146,0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jc w:val="both"/>
            </w:pPr>
            <w:r w:rsidRPr="00CE41F4">
              <w:t>Проведение профилактич</w:t>
            </w:r>
            <w:r w:rsidRPr="00CE41F4">
              <w:t>е</w:t>
            </w:r>
            <w:r w:rsidRPr="00CE41F4">
              <w:t>ской работы семьями и несовершенн</w:t>
            </w:r>
            <w:r w:rsidRPr="00CE41F4">
              <w:t>о</w:t>
            </w:r>
            <w:r w:rsidRPr="00CE41F4">
              <w:t>летними с</w:t>
            </w:r>
            <w:r w:rsidRPr="00CE41F4">
              <w:t>о</w:t>
            </w:r>
            <w:r w:rsidRPr="00CE41F4">
              <w:t>стоящими на профилактич</w:t>
            </w:r>
            <w:r w:rsidRPr="00CE41F4">
              <w:t>е</w:t>
            </w:r>
            <w:r w:rsidRPr="00CE41F4">
              <w:t>ских учетах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Комиссия по делам несовершенноле</w:t>
            </w:r>
            <w:r w:rsidRPr="00CE41F4">
              <w:t>т</w:t>
            </w:r>
            <w:r w:rsidRPr="00CE41F4">
              <w:t>них и защите прав и защите прав</w:t>
            </w:r>
          </w:p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7146,0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2382,0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41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jc w:val="both"/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/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43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 w:val="restart"/>
          </w:tcPr>
          <w:p w:rsidR="0016296B" w:rsidRPr="00CE41F4" w:rsidRDefault="0016296B" w:rsidP="00317D63">
            <w:r w:rsidRPr="00CE41F4">
              <w:t xml:space="preserve">ИТОГО </w:t>
            </w:r>
          </w:p>
          <w:p w:rsidR="0016296B" w:rsidRPr="00CE41F4" w:rsidRDefault="0016296B" w:rsidP="00317D63">
            <w:r w:rsidRPr="00CE41F4">
              <w:t>Подпрограмма «Совершенствование социальной поддержки семьи и д</w:t>
            </w:r>
            <w:r w:rsidRPr="00CE41F4">
              <w:t>е</w:t>
            </w:r>
            <w:r w:rsidRPr="00CE41F4">
              <w:t>тей»</w:t>
            </w:r>
          </w:p>
        </w:tc>
        <w:tc>
          <w:tcPr>
            <w:tcW w:w="1855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>
            <w:r>
              <w:t>198098,7</w:t>
            </w:r>
          </w:p>
        </w:tc>
        <w:tc>
          <w:tcPr>
            <w:tcW w:w="1124" w:type="dxa"/>
          </w:tcPr>
          <w:p w:rsidR="0016296B" w:rsidRPr="00CE41F4" w:rsidRDefault="0016296B" w:rsidP="00317D63">
            <w:r>
              <w:t>60676,6</w:t>
            </w:r>
          </w:p>
        </w:tc>
        <w:tc>
          <w:tcPr>
            <w:tcW w:w="1157" w:type="dxa"/>
            <w:gridSpan w:val="3"/>
          </w:tcPr>
          <w:p w:rsidR="0016296B" w:rsidRPr="00CE41F4" w:rsidRDefault="0016296B" w:rsidP="00317D63">
            <w:r>
              <w:t>67089,6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r>
              <w:t>70332,5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/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  <w:tc>
          <w:tcPr>
            <w:tcW w:w="1855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/>
        </w:tc>
        <w:tc>
          <w:tcPr>
            <w:tcW w:w="1124" w:type="dxa"/>
          </w:tcPr>
          <w:p w:rsidR="0016296B" w:rsidRPr="00CE41F4" w:rsidRDefault="0016296B" w:rsidP="00317D63"/>
        </w:tc>
        <w:tc>
          <w:tcPr>
            <w:tcW w:w="1157" w:type="dxa"/>
            <w:gridSpan w:val="3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  <w:tc>
          <w:tcPr>
            <w:tcW w:w="1855" w:type="dxa"/>
            <w:gridSpan w:val="3"/>
          </w:tcPr>
          <w:p w:rsidR="0016296B" w:rsidRPr="0026133F" w:rsidRDefault="0016296B" w:rsidP="00317D63">
            <w:r w:rsidRPr="0026133F">
              <w:t>краевой бю</w:t>
            </w:r>
            <w:r w:rsidRPr="0026133F">
              <w:t>д</w:t>
            </w:r>
            <w:r w:rsidRPr="0026133F">
              <w:t>жет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>
            <w:r>
              <w:t>198098,7</w:t>
            </w:r>
          </w:p>
        </w:tc>
        <w:tc>
          <w:tcPr>
            <w:tcW w:w="1124" w:type="dxa"/>
          </w:tcPr>
          <w:p w:rsidR="0016296B" w:rsidRPr="00CE41F4" w:rsidRDefault="0016296B" w:rsidP="00317D63">
            <w:r>
              <w:t>60676,6</w:t>
            </w:r>
          </w:p>
        </w:tc>
        <w:tc>
          <w:tcPr>
            <w:tcW w:w="1157" w:type="dxa"/>
            <w:gridSpan w:val="3"/>
          </w:tcPr>
          <w:p w:rsidR="0016296B" w:rsidRPr="00CE41F4" w:rsidRDefault="0016296B" w:rsidP="00317D63">
            <w:r>
              <w:t>67089,6</w:t>
            </w:r>
          </w:p>
        </w:tc>
        <w:tc>
          <w:tcPr>
            <w:tcW w:w="1276" w:type="dxa"/>
            <w:gridSpan w:val="2"/>
          </w:tcPr>
          <w:p w:rsidR="0016296B" w:rsidRPr="00CE41F4" w:rsidRDefault="0016296B" w:rsidP="00317D63">
            <w:r>
              <w:t>70332,5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  <w:tc>
          <w:tcPr>
            <w:tcW w:w="1855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/>
        </w:tc>
        <w:tc>
          <w:tcPr>
            <w:tcW w:w="1124" w:type="dxa"/>
          </w:tcPr>
          <w:p w:rsidR="0016296B" w:rsidRPr="00CE41F4" w:rsidRDefault="0016296B" w:rsidP="00317D63"/>
        </w:tc>
        <w:tc>
          <w:tcPr>
            <w:tcW w:w="1157" w:type="dxa"/>
            <w:gridSpan w:val="3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</w:tcPr>
          <w:p w:rsidR="0016296B" w:rsidRPr="00CE41F4" w:rsidRDefault="0016296B" w:rsidP="00317D63">
            <w:pPr>
              <w:rPr>
                <w:b/>
              </w:rPr>
            </w:pPr>
          </w:p>
        </w:tc>
        <w:tc>
          <w:tcPr>
            <w:tcW w:w="1855" w:type="dxa"/>
            <w:gridSpan w:val="3"/>
          </w:tcPr>
          <w:p w:rsidR="0016296B" w:rsidRPr="00CE41F4" w:rsidRDefault="0016296B" w:rsidP="00317D63">
            <w:r w:rsidRPr="00CE41F4">
              <w:t>внебюджетные источники</w:t>
            </w:r>
          </w:p>
        </w:tc>
        <w:tc>
          <w:tcPr>
            <w:tcW w:w="1159" w:type="dxa"/>
            <w:gridSpan w:val="2"/>
          </w:tcPr>
          <w:p w:rsidR="0016296B" w:rsidRPr="00CE41F4" w:rsidRDefault="0016296B" w:rsidP="00317D63"/>
        </w:tc>
        <w:tc>
          <w:tcPr>
            <w:tcW w:w="1124" w:type="dxa"/>
          </w:tcPr>
          <w:p w:rsidR="0016296B" w:rsidRPr="00CE41F4" w:rsidRDefault="0016296B" w:rsidP="00317D63"/>
        </w:tc>
        <w:tc>
          <w:tcPr>
            <w:tcW w:w="1157" w:type="dxa"/>
            <w:gridSpan w:val="3"/>
          </w:tcPr>
          <w:p w:rsidR="0016296B" w:rsidRPr="00CE41F4" w:rsidRDefault="0016296B" w:rsidP="00317D63"/>
        </w:tc>
        <w:tc>
          <w:tcPr>
            <w:tcW w:w="1276" w:type="dxa"/>
            <w:gridSpan w:val="2"/>
          </w:tcPr>
          <w:p w:rsidR="0016296B" w:rsidRPr="00CE41F4" w:rsidRDefault="0016296B" w:rsidP="00317D63"/>
        </w:tc>
        <w:tc>
          <w:tcPr>
            <w:tcW w:w="1699" w:type="dxa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804" w:type="dxa"/>
          </w:tcPr>
          <w:p w:rsidR="0016296B" w:rsidRPr="00CE41F4" w:rsidRDefault="0016296B" w:rsidP="00317D63">
            <w:pPr>
              <w:ind w:right="38"/>
            </w:pPr>
            <w:r w:rsidRPr="00CE41F4">
              <w:t>2</w:t>
            </w:r>
          </w:p>
        </w:tc>
        <w:tc>
          <w:tcPr>
            <w:tcW w:w="13621" w:type="dxa"/>
            <w:gridSpan w:val="15"/>
          </w:tcPr>
          <w:p w:rsidR="0016296B" w:rsidRPr="00CE41F4" w:rsidRDefault="0016296B" w:rsidP="00317D63">
            <w:pPr>
              <w:jc w:val="center"/>
              <w:rPr>
                <w:b/>
              </w:rPr>
            </w:pPr>
            <w:r>
              <w:rPr>
                <w:b/>
              </w:rPr>
              <w:t>Подпрограмма «П</w:t>
            </w:r>
            <w:r w:rsidRPr="00CE41F4">
              <w:rPr>
                <w:b/>
              </w:rPr>
              <w:t>оддержк</w:t>
            </w:r>
            <w:r>
              <w:rPr>
                <w:b/>
              </w:rPr>
              <w:t>а</w:t>
            </w:r>
            <w:r w:rsidRPr="00CE41F4">
              <w:rPr>
                <w:b/>
              </w:rPr>
              <w:t xml:space="preserve"> социально ориентированных некоммерческих организаци</w:t>
            </w:r>
            <w:r>
              <w:rPr>
                <w:b/>
              </w:rPr>
              <w:t>й»</w:t>
            </w:r>
          </w:p>
        </w:tc>
      </w:tr>
      <w:tr w:rsidR="0016296B" w:rsidRPr="00CE41F4" w:rsidTr="00317D63">
        <w:trPr>
          <w:trHeight w:val="306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ind w:right="38"/>
            </w:pPr>
            <w:r w:rsidRPr="00CE41F4">
              <w:t>2.1.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r w:rsidRPr="00CE41F4">
              <w:t>Уставная деятельность Мосто</w:t>
            </w:r>
            <w:r w:rsidRPr="00CE41F4">
              <w:t>в</w:t>
            </w:r>
            <w:r w:rsidRPr="00CE41F4">
              <w:t>ской районной организации Краснодарской краевой орган</w:t>
            </w:r>
            <w:r w:rsidRPr="00CE41F4">
              <w:t>и</w:t>
            </w:r>
            <w:r w:rsidRPr="00CE41F4">
              <w:t>зации общероссийской общес</w:t>
            </w:r>
            <w:r w:rsidRPr="00CE41F4">
              <w:t>т</w:t>
            </w:r>
            <w:r w:rsidRPr="00CE41F4">
              <w:t>венной организации «Всероссийское общество и</w:t>
            </w:r>
            <w:r w:rsidRPr="00CE41F4">
              <w:t>н</w:t>
            </w:r>
            <w:r w:rsidRPr="00CE41F4">
              <w:t xml:space="preserve">валидов» </w:t>
            </w:r>
          </w:p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189,0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136" w:type="dxa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r w:rsidRPr="00CE41F4">
              <w:t>проведение мер</w:t>
            </w:r>
            <w:r w:rsidRPr="00CE41F4">
              <w:t>о</w:t>
            </w:r>
            <w:r w:rsidRPr="00CE41F4">
              <w:t>приятий, приур</w:t>
            </w:r>
            <w:r w:rsidRPr="00CE41F4">
              <w:t>о</w:t>
            </w:r>
            <w:r w:rsidRPr="00CE41F4">
              <w:t>ченных к праздни</w:t>
            </w:r>
            <w:r w:rsidRPr="00CE41F4">
              <w:t>ч</w:t>
            </w:r>
            <w:r w:rsidRPr="00CE41F4">
              <w:t>ным, юбиле</w:t>
            </w:r>
            <w:r w:rsidRPr="00CE41F4">
              <w:t>й</w:t>
            </w:r>
            <w:r w:rsidRPr="00CE41F4">
              <w:t>ным и памятным д</w:t>
            </w:r>
            <w:r w:rsidRPr="00CE41F4">
              <w:t>а</w:t>
            </w:r>
            <w:r w:rsidRPr="00CE41F4">
              <w:t xml:space="preserve">там 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Мостовская районная организация Кра</w:t>
            </w:r>
            <w:r w:rsidRPr="00CE41F4">
              <w:t>с</w:t>
            </w:r>
            <w:r w:rsidRPr="00CE41F4">
              <w:t>нодарской краевой организации общероссийской о</w:t>
            </w:r>
            <w:r w:rsidRPr="00CE41F4">
              <w:t>р</w:t>
            </w:r>
            <w:r w:rsidRPr="00CE41F4">
              <w:t>ганизации «Всеросси</w:t>
            </w:r>
            <w:r w:rsidRPr="00CE41F4">
              <w:t>й</w:t>
            </w:r>
            <w:r w:rsidRPr="00CE41F4">
              <w:t>ское общество инвал</w:t>
            </w:r>
            <w:r w:rsidRPr="00CE41F4">
              <w:t>и</w:t>
            </w:r>
            <w:r w:rsidRPr="00CE41F4">
              <w:t>дов»</w:t>
            </w:r>
          </w:p>
        </w:tc>
      </w:tr>
      <w:tr w:rsidR="0016296B" w:rsidRPr="00CE41F4" w:rsidTr="00317D63">
        <w:trPr>
          <w:trHeight w:val="53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189,0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136" w:type="dxa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r w:rsidRPr="00CE41F4">
              <w:t>63,0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3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50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</w:t>
            </w:r>
            <w:r w:rsidRPr="00CE41F4">
              <w:t>е</w:t>
            </w:r>
            <w:r w:rsidRPr="00CE41F4">
              <w:t>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</w:t>
            </w:r>
            <w:r w:rsidRPr="00CE41F4">
              <w:t>с</w:t>
            </w:r>
            <w:r w:rsidRPr="00CE41F4">
              <w:t>точники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306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ind w:right="38"/>
            </w:pPr>
            <w:r w:rsidRPr="00CE41F4">
              <w:t>2.2.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r w:rsidRPr="00CE41F4">
              <w:t>Уставная деятельность Отдел</w:t>
            </w:r>
            <w:r w:rsidRPr="00CE41F4">
              <w:t>е</w:t>
            </w:r>
            <w:r w:rsidRPr="00CE41F4">
              <w:t>ния общероссийской обществе</w:t>
            </w:r>
            <w:r w:rsidRPr="00CE41F4">
              <w:t>н</w:t>
            </w:r>
            <w:r w:rsidRPr="00CE41F4">
              <w:t>ной организации инвалидов С</w:t>
            </w:r>
            <w:r w:rsidRPr="00CE41F4">
              <w:t>о</w:t>
            </w:r>
            <w:r w:rsidRPr="00CE41F4">
              <w:t>юз «Чернобыль»</w:t>
            </w:r>
          </w:p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174,0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 w:rsidRPr="00CE41F4">
              <w:t>58,0</w:t>
            </w:r>
          </w:p>
        </w:tc>
        <w:tc>
          <w:tcPr>
            <w:tcW w:w="1136" w:type="dxa"/>
          </w:tcPr>
          <w:p w:rsidR="0016296B" w:rsidRPr="00CE41F4" w:rsidRDefault="0016296B" w:rsidP="00317D63">
            <w:r w:rsidRPr="00CE41F4">
              <w:t>58,0,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r w:rsidRPr="00CE41F4">
              <w:t>58,0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r w:rsidRPr="00CE41F4">
              <w:t>Провед</w:t>
            </w:r>
            <w:r w:rsidRPr="00CE41F4">
              <w:t>е</w:t>
            </w:r>
            <w:r w:rsidRPr="00CE41F4">
              <w:t>ние мер</w:t>
            </w:r>
            <w:r w:rsidRPr="00CE41F4">
              <w:t>о</w:t>
            </w:r>
            <w:r w:rsidRPr="00CE41F4">
              <w:t>приятий, приур</w:t>
            </w:r>
            <w:r w:rsidRPr="00CE41F4">
              <w:t>о</w:t>
            </w:r>
            <w:r w:rsidRPr="00CE41F4">
              <w:t>ченных к праздни</w:t>
            </w:r>
            <w:r w:rsidRPr="00CE41F4">
              <w:t>ч</w:t>
            </w:r>
            <w:r w:rsidRPr="00CE41F4">
              <w:t>ным, юбиле</w:t>
            </w:r>
            <w:r w:rsidRPr="00CE41F4">
              <w:t>й</w:t>
            </w:r>
            <w:r w:rsidRPr="00CE41F4">
              <w:t>ным и памятным д</w:t>
            </w:r>
            <w:r w:rsidRPr="00CE41F4">
              <w:t>а</w:t>
            </w:r>
            <w:r w:rsidRPr="00CE41F4">
              <w:t xml:space="preserve">там 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Отделения о</w:t>
            </w:r>
            <w:r w:rsidRPr="00CE41F4">
              <w:t>б</w:t>
            </w:r>
            <w:r w:rsidRPr="00CE41F4">
              <w:t>щероссийской общ</w:t>
            </w:r>
            <w:r w:rsidRPr="00CE41F4">
              <w:t>е</w:t>
            </w:r>
            <w:r w:rsidRPr="00CE41F4">
              <w:t>ственной организ</w:t>
            </w:r>
            <w:r w:rsidRPr="00CE41F4">
              <w:t>а</w:t>
            </w:r>
            <w:r w:rsidRPr="00CE41F4">
              <w:t>ции инвалидов Союз «Черн</w:t>
            </w:r>
            <w:r w:rsidRPr="00CE41F4">
              <w:t>о</w:t>
            </w:r>
            <w:r w:rsidRPr="00CE41F4">
              <w:t>быль»</w:t>
            </w:r>
          </w:p>
        </w:tc>
      </w:tr>
      <w:tr w:rsidR="0016296B" w:rsidRPr="00CE41F4" w:rsidTr="00317D63">
        <w:trPr>
          <w:trHeight w:val="53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r>
              <w:t>174,0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r w:rsidRPr="00CE41F4">
              <w:t>58,0</w:t>
            </w:r>
          </w:p>
        </w:tc>
        <w:tc>
          <w:tcPr>
            <w:tcW w:w="1136" w:type="dxa"/>
          </w:tcPr>
          <w:p w:rsidR="0016296B" w:rsidRPr="00CE41F4" w:rsidRDefault="0016296B" w:rsidP="00317D63">
            <w:r w:rsidRPr="00CE41F4">
              <w:t>58,0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r w:rsidRPr="00CE41F4">
              <w:t>58,0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35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450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</w:t>
            </w:r>
            <w:r w:rsidRPr="00CE41F4">
              <w:t>е</w:t>
            </w:r>
            <w:r w:rsidRPr="00CE41F4">
              <w:t>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</w:t>
            </w:r>
            <w:r w:rsidRPr="00CE41F4">
              <w:t>с</w:t>
            </w:r>
            <w:r w:rsidRPr="00CE41F4">
              <w:t>точники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ind w:right="38"/>
            </w:pPr>
            <w:r w:rsidRPr="00CE41F4">
              <w:t>2.3.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r w:rsidRPr="00CE41F4">
              <w:t xml:space="preserve">Уставная деятельность Краснодарской краевой </w:t>
            </w:r>
            <w:r w:rsidRPr="00CE41F4">
              <w:lastRenderedPageBreak/>
              <w:t>организ</w:t>
            </w:r>
            <w:r w:rsidRPr="00CE41F4">
              <w:t>а</w:t>
            </w:r>
            <w:r w:rsidRPr="00CE41F4">
              <w:t>ция общероссийской общес</w:t>
            </w:r>
            <w:r w:rsidRPr="00CE41F4">
              <w:t>т</w:t>
            </w:r>
            <w:r w:rsidRPr="00CE41F4">
              <w:t>венной организации инвалидов «Всеро</w:t>
            </w:r>
            <w:r w:rsidRPr="00CE41F4">
              <w:t>с</w:t>
            </w:r>
            <w:r w:rsidRPr="00CE41F4">
              <w:t>сийского ордена трудового Красного знамени общества сл</w:t>
            </w:r>
            <w:r w:rsidRPr="00CE41F4">
              <w:t>е</w:t>
            </w:r>
            <w:r w:rsidRPr="00CE41F4">
              <w:t>пых»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lastRenderedPageBreak/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 w:rsidRPr="00CE41F4">
              <w:t>123,0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r w:rsidRPr="00CE41F4">
              <w:t xml:space="preserve">Увеличение числа </w:t>
            </w:r>
            <w:r w:rsidRPr="00CE41F4">
              <w:lastRenderedPageBreak/>
              <w:t>участн</w:t>
            </w:r>
            <w:r w:rsidRPr="00CE41F4">
              <w:t>и</w:t>
            </w:r>
            <w:r w:rsidRPr="00CE41F4">
              <w:t>ков проводимых ко</w:t>
            </w:r>
            <w:r w:rsidRPr="00CE41F4">
              <w:t>н</w:t>
            </w:r>
            <w:r w:rsidRPr="00CE41F4">
              <w:t>курсов, выставок, а также мер</w:t>
            </w:r>
            <w:r w:rsidRPr="00CE41F4">
              <w:t>о</w:t>
            </w:r>
            <w:r w:rsidRPr="00CE41F4">
              <w:t>приятий, пр</w:t>
            </w:r>
            <w:r w:rsidRPr="00CE41F4">
              <w:t>и</w:t>
            </w:r>
            <w:r w:rsidRPr="00CE41F4">
              <w:t>уроченных к праздни</w:t>
            </w:r>
            <w:r w:rsidRPr="00CE41F4">
              <w:t>ч</w:t>
            </w:r>
            <w:r w:rsidRPr="00CE41F4">
              <w:t>ным, юбиле</w:t>
            </w:r>
            <w:r w:rsidRPr="00CE41F4">
              <w:t>й</w:t>
            </w:r>
            <w:r w:rsidRPr="00CE41F4">
              <w:t>ным и памятным д</w:t>
            </w:r>
            <w:r w:rsidRPr="00CE41F4">
              <w:t>а</w:t>
            </w:r>
            <w:r w:rsidRPr="00CE41F4">
              <w:t>там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lastRenderedPageBreak/>
              <w:t xml:space="preserve">Краснодарская краевая </w:t>
            </w:r>
            <w:r w:rsidRPr="00CE41F4">
              <w:lastRenderedPageBreak/>
              <w:t>организация общ</w:t>
            </w:r>
            <w:r w:rsidRPr="00CE41F4">
              <w:t>е</w:t>
            </w:r>
            <w:r w:rsidRPr="00CE41F4">
              <w:t>российской обществе</w:t>
            </w:r>
            <w:r w:rsidRPr="00CE41F4">
              <w:t>н</w:t>
            </w:r>
            <w:r w:rsidRPr="00CE41F4">
              <w:t>ной организации инвалидов «Всеросси</w:t>
            </w:r>
            <w:r w:rsidRPr="00CE41F4">
              <w:t>й</w:t>
            </w:r>
            <w:r w:rsidRPr="00CE41F4">
              <w:t>ского ордена трудового Красного зн</w:t>
            </w:r>
            <w:r w:rsidRPr="00CE41F4">
              <w:t>а</w:t>
            </w:r>
            <w:r w:rsidRPr="00CE41F4">
              <w:t>мени общества сл</w:t>
            </w:r>
            <w:r w:rsidRPr="00CE41F4">
              <w:t>е</w:t>
            </w:r>
            <w:r w:rsidRPr="00CE41F4">
              <w:t>пых»</w:t>
            </w:r>
          </w:p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 w:rsidRPr="00CE41F4">
              <w:t>123,0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  <w:r w:rsidRPr="00CE41F4">
              <w:t>41,0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</w:t>
            </w:r>
            <w:r w:rsidRPr="00CE41F4">
              <w:t>е</w:t>
            </w:r>
            <w:r w:rsidRPr="00CE41F4">
              <w:t>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</w:t>
            </w:r>
            <w:r w:rsidRPr="00CE41F4">
              <w:t>с</w:t>
            </w:r>
            <w:r w:rsidRPr="00CE41F4">
              <w:t>точники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 w:val="restart"/>
          </w:tcPr>
          <w:p w:rsidR="0016296B" w:rsidRPr="00CE41F4" w:rsidRDefault="0016296B" w:rsidP="00317D63">
            <w:pPr>
              <w:ind w:right="38"/>
            </w:pPr>
            <w:r w:rsidRPr="00CE41F4">
              <w:t>2.4.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r w:rsidRPr="00CE41F4">
              <w:t>Уставная деятельность Мосто</w:t>
            </w:r>
            <w:r w:rsidRPr="00CE41F4">
              <w:t>в</w:t>
            </w:r>
            <w:r w:rsidRPr="00CE41F4">
              <w:t>ской районной организации Краснодарской краевой общес</w:t>
            </w:r>
            <w:r w:rsidRPr="00CE41F4">
              <w:t>т</w:t>
            </w:r>
            <w:r w:rsidRPr="00CE41F4">
              <w:t>венной организации ветеранов (пенсионеров, инвалидов) во</w:t>
            </w:r>
            <w:r w:rsidRPr="00CE41F4">
              <w:t>й</w:t>
            </w:r>
            <w:r w:rsidRPr="00CE41F4">
              <w:t>ны, труда, Вооруженных Сил и правоохр</w:t>
            </w:r>
            <w:r w:rsidRPr="00CE41F4">
              <w:t>а</w:t>
            </w:r>
            <w:r w:rsidRPr="00CE41F4">
              <w:t xml:space="preserve">нительных органов 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702,0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r w:rsidRPr="00CE41F4">
              <w:t>Расширение числа участн</w:t>
            </w:r>
            <w:r w:rsidRPr="00CE41F4">
              <w:t>и</w:t>
            </w:r>
            <w:r w:rsidRPr="00CE41F4">
              <w:t>ков проводимых ко</w:t>
            </w:r>
            <w:r w:rsidRPr="00CE41F4">
              <w:t>н</w:t>
            </w:r>
            <w:r w:rsidRPr="00CE41F4">
              <w:t>курсов, выставок, а также мер</w:t>
            </w:r>
            <w:r w:rsidRPr="00CE41F4">
              <w:t>о</w:t>
            </w:r>
            <w:r w:rsidRPr="00CE41F4">
              <w:t>приятий, пр</w:t>
            </w:r>
            <w:r w:rsidRPr="00CE41F4">
              <w:t>и</w:t>
            </w:r>
            <w:r w:rsidRPr="00CE41F4">
              <w:t>уроченных к праздни</w:t>
            </w:r>
            <w:r w:rsidRPr="00CE41F4">
              <w:t>ч</w:t>
            </w:r>
            <w:r w:rsidRPr="00CE41F4">
              <w:t>ным, юбиле</w:t>
            </w:r>
            <w:r w:rsidRPr="00CE41F4">
              <w:t>й</w:t>
            </w:r>
            <w:r w:rsidRPr="00CE41F4">
              <w:t>ным и памятным д</w:t>
            </w:r>
            <w:r w:rsidRPr="00CE41F4">
              <w:t>а</w:t>
            </w:r>
            <w:r w:rsidRPr="00CE41F4">
              <w:t>там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r w:rsidRPr="00CE41F4">
              <w:t>Мостовская районная организация Кра</w:t>
            </w:r>
            <w:r w:rsidRPr="00CE41F4">
              <w:t>с</w:t>
            </w:r>
            <w:r w:rsidRPr="00CE41F4">
              <w:t>нодарской краевой общественной организации ветеранов (пенси</w:t>
            </w:r>
            <w:r w:rsidRPr="00CE41F4">
              <w:t>о</w:t>
            </w:r>
            <w:r w:rsidRPr="00CE41F4">
              <w:t>неров, инвалидов) во</w:t>
            </w:r>
            <w:r w:rsidRPr="00CE41F4">
              <w:t>й</w:t>
            </w:r>
            <w:r w:rsidRPr="00CE41F4">
              <w:t>ны, труда, Воор</w:t>
            </w:r>
            <w:r w:rsidRPr="00CE41F4">
              <w:t>у</w:t>
            </w:r>
            <w:r w:rsidRPr="00CE41F4">
              <w:t>женных Сил и правоохран</w:t>
            </w:r>
            <w:r w:rsidRPr="00CE41F4">
              <w:t>и</w:t>
            </w:r>
            <w:r w:rsidRPr="00CE41F4">
              <w:t>тельных орг</w:t>
            </w:r>
            <w:r w:rsidRPr="00CE41F4">
              <w:t>а</w:t>
            </w:r>
            <w:r w:rsidRPr="00CE41F4">
              <w:t>нов</w:t>
            </w:r>
          </w:p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местный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  <w:r>
              <w:t>702,0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  <w:r>
              <w:t>234,0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краевой бю</w:t>
            </w:r>
            <w:r w:rsidRPr="00CE41F4">
              <w:t>д</w:t>
            </w:r>
            <w:r w:rsidRPr="00CE41F4"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rPr>
          <w:trHeight w:val="643"/>
        </w:trPr>
        <w:tc>
          <w:tcPr>
            <w:tcW w:w="804" w:type="dxa"/>
            <w:vMerge/>
          </w:tcPr>
          <w:p w:rsidR="0016296B" w:rsidRPr="00CE41F4" w:rsidRDefault="0016296B" w:rsidP="00317D63">
            <w:pPr>
              <w:ind w:right="38"/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/>
        </w:tc>
        <w:tc>
          <w:tcPr>
            <w:tcW w:w="1860" w:type="dxa"/>
            <w:gridSpan w:val="3"/>
          </w:tcPr>
          <w:p w:rsidR="0016296B" w:rsidRPr="00CE41F4" w:rsidRDefault="0016296B" w:rsidP="00317D63">
            <w:r w:rsidRPr="00CE41F4">
              <w:t>внебюджетные источники</w:t>
            </w:r>
          </w:p>
        </w:tc>
        <w:tc>
          <w:tcPr>
            <w:tcW w:w="1138" w:type="dxa"/>
          </w:tcPr>
          <w:p w:rsidR="0016296B" w:rsidRPr="00CE41F4" w:rsidRDefault="0016296B" w:rsidP="00317D63"/>
        </w:tc>
        <w:tc>
          <w:tcPr>
            <w:tcW w:w="1138" w:type="dxa"/>
            <w:gridSpan w:val="2"/>
          </w:tcPr>
          <w:p w:rsidR="0016296B" w:rsidRPr="00CE41F4" w:rsidRDefault="0016296B" w:rsidP="00317D63"/>
        </w:tc>
        <w:tc>
          <w:tcPr>
            <w:tcW w:w="1136" w:type="dxa"/>
          </w:tcPr>
          <w:p w:rsidR="0016296B" w:rsidRPr="00CE41F4" w:rsidRDefault="0016296B" w:rsidP="00317D63"/>
        </w:tc>
        <w:tc>
          <w:tcPr>
            <w:tcW w:w="1274" w:type="dxa"/>
            <w:gridSpan w:val="2"/>
          </w:tcPr>
          <w:p w:rsidR="0016296B" w:rsidRPr="00CE41F4" w:rsidRDefault="0016296B" w:rsidP="00317D63"/>
        </w:tc>
        <w:tc>
          <w:tcPr>
            <w:tcW w:w="1708" w:type="dxa"/>
            <w:gridSpan w:val="2"/>
            <w:vMerge/>
          </w:tcPr>
          <w:p w:rsidR="0016296B" w:rsidRPr="00CE41F4" w:rsidRDefault="0016296B" w:rsidP="00317D63"/>
        </w:tc>
        <w:tc>
          <w:tcPr>
            <w:tcW w:w="1982" w:type="dxa"/>
            <w:gridSpan w:val="2"/>
            <w:vMerge/>
          </w:tcPr>
          <w:p w:rsidR="0016296B" w:rsidRPr="00CE41F4" w:rsidRDefault="0016296B" w:rsidP="00317D63"/>
        </w:tc>
      </w:tr>
      <w:tr w:rsidR="0016296B" w:rsidRPr="00CE41F4" w:rsidTr="00317D63"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 xml:space="preserve">2.5. </w:t>
            </w: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Уставная деятельность Мостовского районного  отделения КРОООО Российский с</w:t>
            </w:r>
            <w:r w:rsidRPr="00CE41F4">
              <w:rPr>
                <w:rFonts w:ascii="Times New Roman" w:hAnsi="Times New Roman"/>
              </w:rPr>
              <w:t>о</w:t>
            </w:r>
            <w:r w:rsidRPr="00CE41F4">
              <w:rPr>
                <w:rFonts w:ascii="Times New Roman" w:hAnsi="Times New Roman"/>
              </w:rPr>
              <w:t>юз ветеранов Афганистана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Консол</w:t>
            </w:r>
            <w:r w:rsidRPr="00CE41F4">
              <w:rPr>
                <w:rFonts w:ascii="Times New Roman" w:hAnsi="Times New Roman"/>
              </w:rPr>
              <w:t>и</w:t>
            </w:r>
            <w:r w:rsidRPr="00CE41F4">
              <w:rPr>
                <w:rFonts w:ascii="Times New Roman" w:hAnsi="Times New Roman"/>
              </w:rPr>
              <w:t>дация общества, улучшение м</w:t>
            </w:r>
            <w:r w:rsidRPr="00CE41F4">
              <w:rPr>
                <w:rFonts w:ascii="Times New Roman" w:hAnsi="Times New Roman"/>
              </w:rPr>
              <w:t>о</w:t>
            </w:r>
            <w:r w:rsidRPr="00CE41F4">
              <w:rPr>
                <w:rFonts w:ascii="Times New Roman" w:hAnsi="Times New Roman"/>
              </w:rPr>
              <w:t>рального климата в Мосто</w:t>
            </w:r>
            <w:r w:rsidRPr="00CE41F4">
              <w:rPr>
                <w:rFonts w:ascii="Times New Roman" w:hAnsi="Times New Roman"/>
              </w:rPr>
              <w:t>в</w:t>
            </w:r>
            <w:r w:rsidRPr="00CE41F4">
              <w:rPr>
                <w:rFonts w:ascii="Times New Roman" w:hAnsi="Times New Roman"/>
              </w:rPr>
              <w:t xml:space="preserve">ском районе, </w:t>
            </w:r>
            <w:r w:rsidRPr="00CE41F4">
              <w:rPr>
                <w:rFonts w:ascii="Times New Roman" w:hAnsi="Times New Roman"/>
              </w:rPr>
              <w:lastRenderedPageBreak/>
              <w:t>объ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динение усилий орг</w:t>
            </w:r>
            <w:r w:rsidRPr="00CE41F4">
              <w:rPr>
                <w:rFonts w:ascii="Times New Roman" w:hAnsi="Times New Roman"/>
              </w:rPr>
              <w:t>а</w:t>
            </w:r>
            <w:r w:rsidRPr="00CE41F4">
              <w:rPr>
                <w:rFonts w:ascii="Times New Roman" w:hAnsi="Times New Roman"/>
              </w:rPr>
              <w:t>нов власти, общ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ственных орган</w:t>
            </w:r>
            <w:r w:rsidRPr="00CE41F4">
              <w:rPr>
                <w:rFonts w:ascii="Times New Roman" w:hAnsi="Times New Roman"/>
              </w:rPr>
              <w:t>и</w:t>
            </w:r>
            <w:r w:rsidRPr="00CE41F4">
              <w:rPr>
                <w:rFonts w:ascii="Times New Roman" w:hAnsi="Times New Roman"/>
              </w:rPr>
              <w:t>заций в формиров</w:t>
            </w:r>
            <w:r w:rsidRPr="00CE41F4">
              <w:rPr>
                <w:rFonts w:ascii="Times New Roman" w:hAnsi="Times New Roman"/>
              </w:rPr>
              <w:t>а</w:t>
            </w:r>
            <w:r w:rsidRPr="00CE41F4">
              <w:rPr>
                <w:rFonts w:ascii="Times New Roman" w:hAnsi="Times New Roman"/>
              </w:rPr>
              <w:t>нии у насел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ния позити</w:t>
            </w:r>
            <w:r w:rsidRPr="00CE41F4">
              <w:rPr>
                <w:rFonts w:ascii="Times New Roman" w:hAnsi="Times New Roman"/>
              </w:rPr>
              <w:t>в</w:t>
            </w:r>
            <w:r w:rsidRPr="00CE41F4">
              <w:rPr>
                <w:rFonts w:ascii="Times New Roman" w:hAnsi="Times New Roman"/>
              </w:rPr>
              <w:t>ного отнош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ния к пробл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мам Ветер</w:t>
            </w:r>
            <w:r w:rsidRPr="00CE41F4">
              <w:rPr>
                <w:rFonts w:ascii="Times New Roman" w:hAnsi="Times New Roman"/>
              </w:rPr>
              <w:t>а</w:t>
            </w:r>
            <w:r w:rsidRPr="00CE41F4">
              <w:rPr>
                <w:rFonts w:ascii="Times New Roman" w:hAnsi="Times New Roman"/>
              </w:rPr>
              <w:t>нов и инвал</w:t>
            </w:r>
            <w:r w:rsidRPr="00CE41F4">
              <w:rPr>
                <w:rFonts w:ascii="Times New Roman" w:hAnsi="Times New Roman"/>
              </w:rPr>
              <w:t>и</w:t>
            </w:r>
            <w:r w:rsidRPr="00CE41F4">
              <w:rPr>
                <w:rFonts w:ascii="Times New Roman" w:hAnsi="Times New Roman"/>
              </w:rPr>
              <w:t>дов боевых действий в Афг</w:t>
            </w:r>
            <w:r w:rsidRPr="00CE41F4">
              <w:rPr>
                <w:rFonts w:ascii="Times New Roman" w:hAnsi="Times New Roman"/>
              </w:rPr>
              <w:t>а</w:t>
            </w:r>
            <w:r w:rsidRPr="00CE41F4">
              <w:rPr>
                <w:rFonts w:ascii="Times New Roman" w:hAnsi="Times New Roman"/>
              </w:rPr>
              <w:t>нистане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lastRenderedPageBreak/>
              <w:t>Мостовское районное о</w:t>
            </w:r>
            <w:r w:rsidRPr="00CE41F4">
              <w:rPr>
                <w:rFonts w:ascii="Times New Roman" w:hAnsi="Times New Roman"/>
              </w:rPr>
              <w:t>т</w:t>
            </w:r>
            <w:r w:rsidRPr="00CE41F4">
              <w:rPr>
                <w:rFonts w:ascii="Times New Roman" w:hAnsi="Times New Roman"/>
              </w:rPr>
              <w:t>деление КРОООО Росси</w:t>
            </w:r>
            <w:r w:rsidRPr="00CE41F4">
              <w:rPr>
                <w:rFonts w:ascii="Times New Roman" w:hAnsi="Times New Roman"/>
              </w:rPr>
              <w:t>й</w:t>
            </w:r>
            <w:r w:rsidRPr="00CE41F4">
              <w:rPr>
                <w:rFonts w:ascii="Times New Roman" w:hAnsi="Times New Roman"/>
              </w:rPr>
              <w:t>ский союз ветеранов Афган</w:t>
            </w:r>
            <w:r w:rsidRPr="00CE41F4">
              <w:rPr>
                <w:rFonts w:ascii="Times New Roman" w:hAnsi="Times New Roman"/>
              </w:rPr>
              <w:t>и</w:t>
            </w:r>
            <w:r w:rsidRPr="00CE41F4">
              <w:rPr>
                <w:rFonts w:ascii="Times New Roman" w:hAnsi="Times New Roman"/>
              </w:rPr>
              <w:t>стана</w:t>
            </w: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местный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краевой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Уставная деятельность Мо</w:t>
            </w:r>
            <w:r w:rsidRPr="00CE41F4">
              <w:rPr>
                <w:rFonts w:ascii="Times New Roman" w:hAnsi="Times New Roman"/>
              </w:rPr>
              <w:t>с</w:t>
            </w:r>
            <w:r w:rsidRPr="00CE41F4">
              <w:rPr>
                <w:rFonts w:ascii="Times New Roman" w:hAnsi="Times New Roman"/>
              </w:rPr>
              <w:t>товское местное отделение всероссийского общества гл</w:t>
            </w:r>
            <w:r w:rsidRPr="00CE41F4">
              <w:rPr>
                <w:rFonts w:ascii="Times New Roman" w:hAnsi="Times New Roman"/>
              </w:rPr>
              <w:t>у</w:t>
            </w:r>
            <w:r w:rsidRPr="00CE41F4">
              <w:rPr>
                <w:rFonts w:ascii="Times New Roman" w:hAnsi="Times New Roman"/>
              </w:rPr>
              <w:t>хих</w:t>
            </w: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708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Провед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ние мер</w:t>
            </w:r>
            <w:r w:rsidRPr="00CE41F4">
              <w:rPr>
                <w:rFonts w:ascii="Times New Roman" w:hAnsi="Times New Roman"/>
              </w:rPr>
              <w:t>о</w:t>
            </w:r>
            <w:r w:rsidRPr="00CE41F4">
              <w:rPr>
                <w:rFonts w:ascii="Times New Roman" w:hAnsi="Times New Roman"/>
              </w:rPr>
              <w:t>приятий, приур</w:t>
            </w:r>
            <w:r w:rsidRPr="00CE41F4">
              <w:rPr>
                <w:rFonts w:ascii="Times New Roman" w:hAnsi="Times New Roman"/>
              </w:rPr>
              <w:t>о</w:t>
            </w:r>
            <w:r w:rsidRPr="00CE41F4">
              <w:rPr>
                <w:rFonts w:ascii="Times New Roman" w:hAnsi="Times New Roman"/>
              </w:rPr>
              <w:t>ченных к праздни</w:t>
            </w:r>
            <w:r w:rsidRPr="00CE41F4">
              <w:rPr>
                <w:rFonts w:ascii="Times New Roman" w:hAnsi="Times New Roman"/>
              </w:rPr>
              <w:t>ч</w:t>
            </w:r>
            <w:r w:rsidRPr="00CE41F4">
              <w:rPr>
                <w:rFonts w:ascii="Times New Roman" w:hAnsi="Times New Roman"/>
              </w:rPr>
              <w:t>ным, юбиле</w:t>
            </w:r>
            <w:r w:rsidRPr="00CE41F4">
              <w:rPr>
                <w:rFonts w:ascii="Times New Roman" w:hAnsi="Times New Roman"/>
              </w:rPr>
              <w:t>й</w:t>
            </w:r>
            <w:r w:rsidRPr="00CE41F4">
              <w:rPr>
                <w:rFonts w:ascii="Times New Roman" w:hAnsi="Times New Roman"/>
              </w:rPr>
              <w:t>ным и памятным д</w:t>
            </w:r>
            <w:r w:rsidRPr="00CE41F4">
              <w:rPr>
                <w:rFonts w:ascii="Times New Roman" w:hAnsi="Times New Roman"/>
              </w:rPr>
              <w:t>а</w:t>
            </w:r>
            <w:r w:rsidRPr="00CE41F4">
              <w:rPr>
                <w:rFonts w:ascii="Times New Roman" w:hAnsi="Times New Roman"/>
              </w:rPr>
              <w:t>там</w:t>
            </w:r>
          </w:p>
        </w:tc>
        <w:tc>
          <w:tcPr>
            <w:tcW w:w="1982" w:type="dxa"/>
            <w:gridSpan w:val="2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Мо</w:t>
            </w:r>
            <w:r w:rsidRPr="00CE41F4">
              <w:rPr>
                <w:rFonts w:ascii="Times New Roman" w:hAnsi="Times New Roman"/>
              </w:rPr>
              <w:t>с</w:t>
            </w:r>
            <w:r w:rsidRPr="00CE41F4">
              <w:rPr>
                <w:rFonts w:ascii="Times New Roman" w:hAnsi="Times New Roman"/>
              </w:rPr>
              <w:t>товское местное отделение всеро</w:t>
            </w:r>
            <w:r w:rsidRPr="00CE41F4">
              <w:rPr>
                <w:rFonts w:ascii="Times New Roman" w:hAnsi="Times New Roman"/>
              </w:rPr>
              <w:t>с</w:t>
            </w:r>
            <w:r w:rsidRPr="00CE41F4">
              <w:rPr>
                <w:rFonts w:ascii="Times New Roman" w:hAnsi="Times New Roman"/>
              </w:rPr>
              <w:t>сийского общества гл</w:t>
            </w:r>
            <w:r w:rsidRPr="00CE41F4">
              <w:rPr>
                <w:rFonts w:ascii="Times New Roman" w:hAnsi="Times New Roman"/>
              </w:rPr>
              <w:t>у</w:t>
            </w:r>
            <w:r w:rsidRPr="00CE41F4">
              <w:rPr>
                <w:rFonts w:ascii="Times New Roman" w:hAnsi="Times New Roman"/>
              </w:rPr>
              <w:t>хих</w:t>
            </w: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местный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краевой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804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4198" w:type="dxa"/>
            <w:gridSpan w:val="4"/>
            <w:vMerge w:val="restart"/>
          </w:tcPr>
          <w:p w:rsidR="0016296B" w:rsidRPr="00CE41F4" w:rsidRDefault="0016296B" w:rsidP="00317D63">
            <w:r w:rsidRPr="00CE41F4">
              <w:t>ИТОГО</w:t>
            </w:r>
          </w:p>
          <w:p w:rsidR="0016296B" w:rsidRPr="00CE41F4" w:rsidRDefault="0016296B" w:rsidP="00317D63">
            <w:r w:rsidRPr="00CE41F4">
              <w:t>подпрограмма «</w:t>
            </w:r>
            <w:r>
              <w:t>П</w:t>
            </w:r>
            <w:r w:rsidRPr="00CE41F4">
              <w:t>оддержк</w:t>
            </w:r>
            <w:r>
              <w:t>а</w:t>
            </w:r>
            <w:r w:rsidRPr="00CE41F4">
              <w:t xml:space="preserve"> социально ориент</w:t>
            </w:r>
            <w:r w:rsidRPr="00CE41F4">
              <w:t>и</w:t>
            </w:r>
            <w:r w:rsidRPr="00CE41F4">
              <w:t>рованных некоммерческих организаци</w:t>
            </w:r>
            <w:r>
              <w:t>й</w:t>
            </w:r>
            <w:r w:rsidRPr="00CE41F4">
              <w:t>»</w:t>
            </w:r>
          </w:p>
        </w:tc>
        <w:tc>
          <w:tcPr>
            <w:tcW w:w="1851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всего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283" w:type="dxa"/>
            <w:gridSpan w:val="3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699" w:type="dxa"/>
            <w:vMerge w:val="restart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6296B" w:rsidRDefault="0016296B" w:rsidP="00317D63">
            <w:pPr>
              <w:pStyle w:val="ac"/>
              <w:rPr>
                <w:rFonts w:ascii="Times New Roman" w:hAnsi="Times New Roman"/>
              </w:rPr>
            </w:pPr>
          </w:p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4198" w:type="dxa"/>
            <w:gridSpan w:val="4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местный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1308,0</w:t>
            </w: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283" w:type="dxa"/>
            <w:gridSpan w:val="3"/>
          </w:tcPr>
          <w:p w:rsidR="0016296B" w:rsidRPr="00CE41F4" w:rsidRDefault="0016296B" w:rsidP="00317D6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4198" w:type="dxa"/>
            <w:gridSpan w:val="4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краевой бю</w:t>
            </w:r>
            <w:r w:rsidRPr="00CE41F4">
              <w:rPr>
                <w:rFonts w:ascii="Times New Roman" w:hAnsi="Times New Roman"/>
              </w:rPr>
              <w:t>д</w:t>
            </w:r>
            <w:r w:rsidRPr="00CE41F4">
              <w:rPr>
                <w:rFonts w:ascii="Times New Roman" w:hAnsi="Times New Roman"/>
              </w:rPr>
              <w:t>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4198" w:type="dxa"/>
            <w:gridSpan w:val="4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c>
          <w:tcPr>
            <w:tcW w:w="4198" w:type="dxa"/>
            <w:gridSpan w:val="4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  <w:r w:rsidRPr="00CE41F4">
              <w:rPr>
                <w:rFonts w:ascii="Times New Roman" w:hAnsi="Times New Roman"/>
              </w:rPr>
              <w:t>вн</w:t>
            </w:r>
            <w:r w:rsidRPr="00CE41F4">
              <w:rPr>
                <w:rFonts w:ascii="Times New Roman" w:hAnsi="Times New Roman"/>
              </w:rPr>
              <w:t>е</w:t>
            </w:r>
            <w:r w:rsidRPr="00CE41F4">
              <w:rPr>
                <w:rFonts w:ascii="Times New Roman" w:hAnsi="Times New Roman"/>
              </w:rPr>
              <w:t>бюджетные источники</w:t>
            </w:r>
          </w:p>
        </w:tc>
        <w:tc>
          <w:tcPr>
            <w:tcW w:w="1138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16296B" w:rsidRPr="00CE41F4" w:rsidRDefault="0016296B" w:rsidP="00317D63">
            <w:pPr>
              <w:pStyle w:val="ac"/>
              <w:rPr>
                <w:rFonts w:ascii="Times New Roman" w:hAnsi="Times New Roman"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 xml:space="preserve">ИТОГО </w:t>
            </w:r>
          </w:p>
          <w:p w:rsidR="0016296B" w:rsidRPr="00CE41F4" w:rsidRDefault="0016296B" w:rsidP="00317D63">
            <w:r>
              <w:t>По п</w:t>
            </w:r>
            <w:r w:rsidRPr="00CE41F4">
              <w:t>рограм</w:t>
            </w:r>
            <w:r>
              <w:t>ме</w:t>
            </w:r>
            <w:r w:rsidRPr="00CE41F4">
              <w:t xml:space="preserve"> «Со</w:t>
            </w:r>
            <w:r>
              <w:t xml:space="preserve">циальная </w:t>
            </w:r>
            <w:r w:rsidRPr="00CE41F4">
              <w:t xml:space="preserve">поддержки </w:t>
            </w:r>
            <w:r>
              <w:t>граждан</w:t>
            </w:r>
            <w:r w:rsidRPr="00CE41F4">
              <w:t>»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>всего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199406,7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61112,6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67525,6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70768,5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>местный бюджет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r>
              <w:t>1308,0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r>
              <w:t>436,0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r>
              <w:t>436,0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r>
              <w:t>436,0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>краевой бюджет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198098,7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60676,6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67089,6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>
              <w:t>70332,5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>федеральный бюджет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  <w:tr w:rsidR="0016296B" w:rsidRPr="00CE41F4" w:rsidTr="00317D63">
        <w:trPr>
          <w:trHeight w:val="588"/>
        </w:trPr>
        <w:tc>
          <w:tcPr>
            <w:tcW w:w="4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CE41F4" w:rsidRDefault="0016296B" w:rsidP="00317D63">
            <w:r w:rsidRPr="00CE41F4">
              <w:t>внебюджетные источники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/>
        </w:tc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CE41F4" w:rsidRDefault="0016296B" w:rsidP="00317D63"/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6B" w:rsidRPr="00CE41F4" w:rsidRDefault="0016296B" w:rsidP="00317D63">
            <w:pPr>
              <w:rPr>
                <w:b/>
              </w:rPr>
            </w:pPr>
          </w:p>
        </w:tc>
      </w:tr>
    </w:tbl>
    <w:p w:rsidR="0016296B" w:rsidRPr="009423B2" w:rsidRDefault="0016296B" w:rsidP="0016296B">
      <w:pPr>
        <w:jc w:val="center"/>
        <w:rPr>
          <w:sz w:val="28"/>
          <w:szCs w:val="28"/>
        </w:rPr>
      </w:pPr>
    </w:p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Pr="00966044" w:rsidRDefault="0016296B" w:rsidP="0016296B">
      <w:pPr>
        <w:shd w:val="clear" w:color="auto" w:fill="FFFFFF"/>
        <w:ind w:firstLine="9923"/>
        <w:jc w:val="center"/>
        <w:rPr>
          <w:spacing w:val="-5"/>
          <w:sz w:val="28"/>
          <w:szCs w:val="28"/>
        </w:rPr>
      </w:pPr>
      <w:r w:rsidRPr="00966044">
        <w:rPr>
          <w:spacing w:val="-5"/>
          <w:sz w:val="28"/>
          <w:szCs w:val="28"/>
        </w:rPr>
        <w:lastRenderedPageBreak/>
        <w:t xml:space="preserve">ПРИЛОЖЕНИЕ </w:t>
      </w:r>
      <w:r>
        <w:rPr>
          <w:spacing w:val="-5"/>
          <w:sz w:val="28"/>
          <w:szCs w:val="28"/>
        </w:rPr>
        <w:t>№2</w:t>
      </w:r>
    </w:p>
    <w:p w:rsidR="0016296B" w:rsidRPr="00C1450B" w:rsidRDefault="0016296B" w:rsidP="0016296B">
      <w:pPr>
        <w:ind w:left="9923"/>
        <w:jc w:val="center"/>
        <w:rPr>
          <w:sz w:val="28"/>
          <w:szCs w:val="28"/>
        </w:rPr>
      </w:pPr>
      <w:r w:rsidRPr="00C1450B">
        <w:rPr>
          <w:sz w:val="28"/>
          <w:szCs w:val="28"/>
        </w:rPr>
        <w:t>к муниципальной программе</w:t>
      </w:r>
    </w:p>
    <w:p w:rsidR="0016296B" w:rsidRPr="00C1450B" w:rsidRDefault="0016296B" w:rsidP="0016296B">
      <w:pPr>
        <w:ind w:left="9923"/>
        <w:jc w:val="center"/>
        <w:rPr>
          <w:sz w:val="28"/>
          <w:szCs w:val="28"/>
        </w:rPr>
      </w:pPr>
      <w:r w:rsidRPr="00C1450B">
        <w:rPr>
          <w:sz w:val="28"/>
          <w:szCs w:val="28"/>
        </w:rPr>
        <w:t>«Социальная поддержка граждан»</w:t>
      </w:r>
    </w:p>
    <w:p w:rsidR="0016296B" w:rsidRPr="00966044" w:rsidRDefault="0016296B" w:rsidP="0016296B">
      <w:pPr>
        <w:ind w:firstLine="9923"/>
        <w:jc w:val="center"/>
        <w:rPr>
          <w:sz w:val="28"/>
          <w:szCs w:val="28"/>
        </w:rPr>
      </w:pPr>
    </w:p>
    <w:p w:rsidR="0016296B" w:rsidRDefault="0016296B" w:rsidP="0016296B">
      <w:pPr>
        <w:ind w:firstLine="9923"/>
        <w:jc w:val="both"/>
        <w:rPr>
          <w:sz w:val="28"/>
          <w:szCs w:val="28"/>
        </w:rPr>
      </w:pPr>
      <w:r w:rsidRPr="00966044">
        <w:rPr>
          <w:sz w:val="28"/>
          <w:szCs w:val="28"/>
        </w:rPr>
        <w:t xml:space="preserve">  </w:t>
      </w:r>
    </w:p>
    <w:p w:rsidR="0016296B" w:rsidRPr="00E601EE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01EE">
        <w:rPr>
          <w:b/>
          <w:sz w:val="28"/>
          <w:szCs w:val="28"/>
        </w:rPr>
        <w:t>ПРОГНОЗ</w:t>
      </w:r>
    </w:p>
    <w:p w:rsidR="0016296B" w:rsidRPr="00E601EE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01EE">
        <w:rPr>
          <w:b/>
          <w:sz w:val="28"/>
          <w:szCs w:val="28"/>
        </w:rPr>
        <w:t xml:space="preserve">сводных показателей </w:t>
      </w:r>
      <w:r>
        <w:rPr>
          <w:b/>
          <w:sz w:val="28"/>
          <w:szCs w:val="28"/>
        </w:rPr>
        <w:t xml:space="preserve">в сфере </w:t>
      </w:r>
      <w:r w:rsidRPr="00E601EE">
        <w:rPr>
          <w:b/>
          <w:sz w:val="28"/>
          <w:szCs w:val="28"/>
        </w:rPr>
        <w:t xml:space="preserve">реализации муниципальной программы на очередной финансовый год </w:t>
      </w:r>
    </w:p>
    <w:p w:rsidR="0016296B" w:rsidRPr="00E601EE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01EE">
        <w:rPr>
          <w:b/>
          <w:sz w:val="28"/>
          <w:szCs w:val="28"/>
        </w:rPr>
        <w:t>(плановый период) «Социальная поддержка граждан»</w:t>
      </w:r>
    </w:p>
    <w:p w:rsidR="0016296B" w:rsidRDefault="0016296B" w:rsidP="0016296B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275"/>
        <w:gridCol w:w="1134"/>
        <w:gridCol w:w="1134"/>
        <w:gridCol w:w="1418"/>
        <w:gridCol w:w="1417"/>
        <w:gridCol w:w="1134"/>
      </w:tblGrid>
      <w:tr w:rsidR="0016296B" w:rsidRPr="00E601EE" w:rsidTr="00317D63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601EE">
              <w:t xml:space="preserve">Наименование услуги (работы), показателя объема (качества) услуги (работы), </w:t>
            </w:r>
            <w:r w:rsidRPr="00E601EE">
              <w:rPr>
                <w:i/>
              </w:rPr>
              <w:t>подпрограммы (основного мероприятия), ведомственной целевой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01EE">
              <w:t>Значение показателя объема (качества)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Расходы местного бюджета на оказание муниципальной услуги (работы) тыс. рублей</w:t>
            </w:r>
          </w:p>
        </w:tc>
      </w:tr>
      <w:tr w:rsidR="0016296B" w:rsidRPr="00E601EE" w:rsidTr="00317D63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6B" w:rsidRPr="00E601EE" w:rsidRDefault="0016296B" w:rsidP="00317D63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201</w:t>
            </w:r>
            <w:r>
              <w:t>8</w:t>
            </w:r>
            <w:r w:rsidRPr="00E601E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201</w:t>
            </w:r>
            <w:r>
              <w:t>9</w:t>
            </w:r>
            <w:r w:rsidRPr="00E601E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</w:t>
            </w:r>
            <w:r>
              <w:t>20</w:t>
            </w:r>
            <w:r w:rsidRPr="00E601EE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201</w:t>
            </w:r>
            <w:r>
              <w:t>8</w:t>
            </w:r>
            <w:r w:rsidRPr="00E601E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201</w:t>
            </w:r>
            <w:r>
              <w:t>9</w:t>
            </w:r>
            <w:r w:rsidRPr="00E601E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20</w:t>
            </w:r>
            <w:r>
              <w:t>20</w:t>
            </w:r>
            <w:r w:rsidRPr="00E601EE">
              <w:t xml:space="preserve"> год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Наименование услуги (работы) и ее содержание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</w:t>
            </w:r>
            <w:r w:rsidRPr="00E601EE">
              <w:t>оддержк</w:t>
            </w:r>
            <w:r>
              <w:t>а</w:t>
            </w:r>
            <w:r w:rsidRPr="00E601EE">
              <w:t xml:space="preserve"> социально ориентированных некоммерческих организаций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Показатель объема (качества услуги (работы)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01EE">
              <w:t>Количество мероприятий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r w:rsidRPr="00E601EE">
              <w:t xml:space="preserve">Уставная деятельность Мостовской районной организации Краснодарской краевой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63,0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r w:rsidRPr="00E601EE">
              <w:t>Уставная деятельность Отделения общероссийской общественной организации инвалидов Союз «Чернобыль»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58,0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Уставная деятельность Краснодарской краевой организация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41,0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1260"/>
              </w:tabs>
              <w:jc w:val="both"/>
            </w:pPr>
            <w:r w:rsidRPr="00E601EE">
              <w:t xml:space="preserve">Уставная деятельность Мостовской районной организации Краснодарской краевой общественной организации ветеранов </w:t>
            </w:r>
            <w:r w:rsidRPr="00E601EE">
              <w:lastRenderedPageBreak/>
              <w:t>(пенсионеров, инвалидов) войны, труда, Вооруженных Сил 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lastRenderedPageBreak/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</w:t>
            </w:r>
            <w: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</w:t>
            </w: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2</w:t>
            </w:r>
            <w:r>
              <w:t>34,0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lastRenderedPageBreak/>
              <w:t>Уставная деятельность поддержке ветеранских организаций Мостовского районного отделения КРОООО Российский союз ветеранов Афганистана»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E601EE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E601E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E601EE">
              <w:t>0,0</w:t>
            </w:r>
          </w:p>
        </w:tc>
      </w:tr>
      <w:tr w:rsidR="0016296B" w:rsidRPr="00E601EE" w:rsidTr="00317D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Уставная деятельность Мостовского местного отделения всероссийского общества глухих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01EE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  <w:r w:rsidRPr="00E601EE"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  <w:r w:rsidRPr="00E601E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6B" w:rsidRPr="00E601E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  <w:r w:rsidRPr="00E601EE">
              <w:t>0,0</w:t>
            </w:r>
          </w:p>
        </w:tc>
      </w:tr>
    </w:tbl>
    <w:p w:rsidR="0016296B" w:rsidRPr="009423B2" w:rsidRDefault="0016296B" w:rsidP="0016296B">
      <w:pPr>
        <w:jc w:val="center"/>
        <w:rPr>
          <w:sz w:val="28"/>
          <w:szCs w:val="28"/>
        </w:rPr>
      </w:pPr>
    </w:p>
    <w:p w:rsidR="0016296B" w:rsidRDefault="0016296B" w:rsidP="001629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/>
    <w:p w:rsidR="0016296B" w:rsidRDefault="0016296B">
      <w:pPr>
        <w:sectPr w:rsidR="0016296B" w:rsidSect="001629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296B" w:rsidRPr="00E53337" w:rsidRDefault="0016296B" w:rsidP="0016296B">
      <w:pPr>
        <w:pStyle w:val="af6"/>
        <w:widowControl w:val="0"/>
        <w:suppressAutoHyphens/>
        <w:ind w:left="5387"/>
        <w:rPr>
          <w:b w:val="0"/>
          <w:szCs w:val="28"/>
        </w:rPr>
      </w:pPr>
      <w:r w:rsidRPr="00E53337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№3</w:t>
      </w:r>
    </w:p>
    <w:p w:rsidR="0016296B" w:rsidRDefault="0016296B" w:rsidP="0016296B">
      <w:pPr>
        <w:pStyle w:val="af6"/>
        <w:widowControl w:val="0"/>
        <w:suppressAutoHyphens/>
        <w:ind w:left="5387"/>
        <w:rPr>
          <w:b w:val="0"/>
          <w:szCs w:val="28"/>
        </w:rPr>
      </w:pPr>
      <w:r>
        <w:rPr>
          <w:b w:val="0"/>
          <w:szCs w:val="28"/>
        </w:rPr>
        <w:t xml:space="preserve"> к муниципальной программе </w:t>
      </w:r>
    </w:p>
    <w:p w:rsidR="0016296B" w:rsidRDefault="0016296B" w:rsidP="0016296B">
      <w:pPr>
        <w:pStyle w:val="af6"/>
        <w:widowControl w:val="0"/>
        <w:suppressAutoHyphens/>
        <w:ind w:left="5387"/>
        <w:rPr>
          <w:b w:val="0"/>
          <w:szCs w:val="28"/>
        </w:rPr>
      </w:pPr>
      <w:r>
        <w:rPr>
          <w:b w:val="0"/>
          <w:szCs w:val="28"/>
        </w:rPr>
        <w:t>«Социальная поддержка гра</w:t>
      </w:r>
      <w:r>
        <w:rPr>
          <w:b w:val="0"/>
          <w:szCs w:val="28"/>
        </w:rPr>
        <w:t>ж</w:t>
      </w:r>
      <w:r>
        <w:rPr>
          <w:b w:val="0"/>
          <w:szCs w:val="28"/>
        </w:rPr>
        <w:t>дан»</w:t>
      </w:r>
    </w:p>
    <w:p w:rsidR="0016296B" w:rsidRPr="00E53337" w:rsidRDefault="0016296B" w:rsidP="0016296B">
      <w:pPr>
        <w:pStyle w:val="af6"/>
        <w:widowControl w:val="0"/>
        <w:suppressAutoHyphens/>
        <w:ind w:left="5387"/>
        <w:jc w:val="both"/>
        <w:rPr>
          <w:szCs w:val="28"/>
        </w:rPr>
      </w:pPr>
    </w:p>
    <w:p w:rsidR="0016296B" w:rsidRDefault="0016296B" w:rsidP="0016296B">
      <w:pPr>
        <w:pStyle w:val="af6"/>
        <w:widowControl w:val="0"/>
        <w:suppressAutoHyphens/>
        <w:ind w:left="5664"/>
        <w:rPr>
          <w:b w:val="0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C61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Реализация мероприятий по поддержке социально ориентированных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организаций в Мостовском районе</w:t>
      </w:r>
      <w:r w:rsidRPr="001C61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359FF">
        <w:rPr>
          <w:b/>
          <w:sz w:val="28"/>
          <w:szCs w:val="28"/>
        </w:rPr>
        <w:t>ПАСПОРТ</w:t>
      </w: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D359FF">
        <w:rPr>
          <w:b/>
          <w:sz w:val="28"/>
          <w:szCs w:val="28"/>
        </w:rPr>
        <w:t xml:space="preserve">программы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C61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социально ориентированных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организаций</w:t>
      </w:r>
      <w:r w:rsidRPr="001C61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6296B" w:rsidRPr="001C613E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6296B" w:rsidRPr="00E53337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794"/>
        <w:gridCol w:w="6060"/>
      </w:tblGrid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Координатор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pStyle w:val="Normal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Мостовский район;</w:t>
            </w:r>
          </w:p>
          <w:p w:rsidR="0016296B" w:rsidRPr="00E53337" w:rsidRDefault="0016296B" w:rsidP="00317D63">
            <w:pPr>
              <w:pStyle w:val="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Мостовская районная организация Краснодарской организации общероссийской общественной организации «Всероссийское общество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валидов»;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общероссийской общественной организации инвалидов Союз «Чернобыль»;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Краснодарская краевая организация общероссийской общественной организации инвалидов «Всероссийского ордена трудового Красного знамени общества слепых»;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Мостовское районное отделение КРОООО Российский союз ветеранов Афганистана;</w:t>
            </w:r>
          </w:p>
          <w:p w:rsidR="0016296B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Мостовское местное отделение всероссийского общества глухих</w:t>
            </w:r>
          </w:p>
          <w:p w:rsidR="0016296B" w:rsidRPr="00E53337" w:rsidRDefault="0016296B" w:rsidP="00317D6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E53337" w:rsidRDefault="0016296B" w:rsidP="00317D63">
            <w:pPr>
              <w:suppressAutoHyphens/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  под</w:t>
            </w:r>
            <w:r w:rsidRPr="00E53337">
              <w:rPr>
                <w:sz w:val="28"/>
                <w:szCs w:val="28"/>
              </w:rPr>
              <w:t>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механизма партнерских отношений между органами местного самоуправления и социально ориентированными некоммерческими ветеранскими организациями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 интересов, взаимного доверия, открытости и заинтересованности в позитивных изменениях для дальнейшего ускорения процессов демократии и становления гражданского общества;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местного самоуправления, ветеранских и других общественных организаций;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полноценного воспитания молодежи;</w:t>
            </w:r>
          </w:p>
          <w:p w:rsidR="0016296B" w:rsidRPr="00270F9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мер социальной поддержки ветеранов, инвалидов и семей погибших в боевых действиях в Афганистане, проживающих на территории Мостовского района </w:t>
            </w:r>
          </w:p>
          <w:p w:rsidR="0016296B" w:rsidRPr="00E53337" w:rsidRDefault="0016296B" w:rsidP="00317D63">
            <w:pPr>
              <w:pStyle w:val="ConsPlusNormal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pStyle w:val="ConsPlusNormal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8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механизмов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власти  и социально ориентированных некоммерческих организаций для решения социальных проблем в Мостовском районе</w:t>
            </w:r>
            <w:r w:rsidRPr="00E53337">
              <w:rPr>
                <w:sz w:val="28"/>
                <w:szCs w:val="28"/>
                <w:lang w:eastAsia="ru-RU"/>
              </w:rPr>
              <w:t xml:space="preserve"> </w:t>
            </w:r>
          </w:p>
          <w:p w:rsidR="0016296B" w:rsidRPr="00E53337" w:rsidRDefault="0016296B" w:rsidP="00317D63">
            <w:pPr>
              <w:pStyle w:val="ConsPlusNormal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Перечень целевых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показателей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массовых мероприятий с участием ветеранов, инвалидов, членов социально ориентированных организаций;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подписки на периодические издания в качестве дополнительной меры социально ориентированных ветеранских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числа участников проводимых городских конкурсов, выставок, смотров-конкурсов, а также мероприятий, приуроченных к праздничным, юбилейным и памятным датам;</w:t>
            </w:r>
          </w:p>
          <w:p w:rsidR="0016296B" w:rsidRPr="003363A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встреч, заседаний, круглых столов членов социально ориентированных некоммерческих организаций с руководителями органов исполнительной власти муниципального образования Мостовский район 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Этапы и сроки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33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53337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E53337">
              <w:rPr>
                <w:sz w:val="28"/>
                <w:szCs w:val="28"/>
              </w:rPr>
              <w:t xml:space="preserve"> годы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Объемы бю</w:t>
            </w:r>
            <w:r w:rsidRPr="00E53337">
              <w:rPr>
                <w:sz w:val="28"/>
                <w:szCs w:val="28"/>
              </w:rPr>
              <w:t>д</w:t>
            </w:r>
            <w:r w:rsidRPr="00E53337">
              <w:rPr>
                <w:sz w:val="28"/>
                <w:szCs w:val="28"/>
              </w:rPr>
              <w:t xml:space="preserve">жетных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2205B0" w:rsidRDefault="0016296B" w:rsidP="00317D63">
            <w:pPr>
              <w:suppressAutoHyphens/>
              <w:snapToGrid w:val="0"/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lastRenderedPageBreak/>
              <w:t>-общий объем финансирования подпрограммы «</w:t>
            </w:r>
            <w:r>
              <w:rPr>
                <w:sz w:val="28"/>
                <w:szCs w:val="28"/>
              </w:rPr>
              <w:t xml:space="preserve">Реализация мероприятий по поддержке </w:t>
            </w:r>
            <w:r w:rsidRPr="002205B0">
              <w:rPr>
                <w:sz w:val="28"/>
                <w:szCs w:val="28"/>
              </w:rPr>
              <w:lastRenderedPageBreak/>
              <w:t>социально</w:t>
            </w:r>
            <w:r>
              <w:rPr>
                <w:sz w:val="28"/>
                <w:szCs w:val="28"/>
              </w:rPr>
              <w:t xml:space="preserve"> ориентированных некоммерческих организаций в Мостовском районе</w:t>
            </w:r>
            <w:r w:rsidRPr="002205B0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2205B0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2205B0">
              <w:rPr>
                <w:sz w:val="28"/>
                <w:szCs w:val="28"/>
              </w:rPr>
              <w:t xml:space="preserve"> годы составляет 1</w:t>
            </w:r>
            <w:r>
              <w:rPr>
                <w:sz w:val="28"/>
                <w:szCs w:val="28"/>
              </w:rPr>
              <w:t>308,0</w:t>
            </w:r>
            <w:r w:rsidRPr="002205B0">
              <w:rPr>
                <w:sz w:val="28"/>
                <w:szCs w:val="28"/>
              </w:rPr>
              <w:t xml:space="preserve"> тыс.руб, в том числе: </w:t>
            </w:r>
          </w:p>
          <w:p w:rsidR="0016296B" w:rsidRPr="002205B0" w:rsidRDefault="0016296B" w:rsidP="00317D63">
            <w:pPr>
              <w:suppressAutoHyphens/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205B0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436,0</w:t>
            </w:r>
            <w:r w:rsidRPr="002205B0">
              <w:rPr>
                <w:sz w:val="28"/>
                <w:szCs w:val="28"/>
              </w:rPr>
              <w:t xml:space="preserve"> тыс. руб.;</w:t>
            </w:r>
          </w:p>
          <w:p w:rsidR="0016296B" w:rsidRPr="002205B0" w:rsidRDefault="0016296B" w:rsidP="00317D63">
            <w:pPr>
              <w:suppressAutoHyphens/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20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436,0</w:t>
            </w:r>
            <w:r w:rsidRPr="002205B0">
              <w:rPr>
                <w:sz w:val="28"/>
                <w:szCs w:val="28"/>
              </w:rPr>
              <w:t xml:space="preserve"> тыс. руб.;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20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436,0</w:t>
            </w:r>
            <w:r w:rsidRPr="002205B0">
              <w:rPr>
                <w:sz w:val="28"/>
                <w:szCs w:val="28"/>
              </w:rPr>
              <w:t xml:space="preserve"> тыс. руб.</w:t>
            </w:r>
          </w:p>
          <w:p w:rsidR="0016296B" w:rsidRPr="00215FD0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FF0000"/>
                <w:sz w:val="28"/>
                <w:szCs w:val="28"/>
              </w:rPr>
            </w:pPr>
          </w:p>
        </w:tc>
      </w:tr>
    </w:tbl>
    <w:p w:rsidR="0016296B" w:rsidRPr="00136C20" w:rsidRDefault="0016296B" w:rsidP="001629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 1</w:t>
      </w:r>
      <w:r w:rsidRPr="00A93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прогноз</w:t>
      </w:r>
    </w:p>
    <w:p w:rsidR="0016296B" w:rsidRPr="005D7595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уровня жизни граждан – одно из важнейших направлений социальной политики государства. Одним из эффективных механизмов для решения этой задачи является поддержка социально ориентированных некоммерческих организаций (далее –СОНКО), участвующих в реализации общественно полезных программ и оказании социальных услуг населению.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накоплен большой опыт по формированию механизма взаимодействия органов власти и некоммерческих организаций в Мостовском районе. Правовая основа этого взаимодействия заложена Федеральным законом  от 12 января 1996 года №7-ФЗ «О некоммерческих организациях», законом Краснодарского края от 26 ноября 2003 года № 627-КЗ «О взаимодействии органов государственной власти Краснодарского края и общественных объединений» и законом Краснодарского края от 7 июня 2011 года №2264-КЗ «О поддержке социально ориентированных некоммерческих организаций, осуществляющих деятельность в Краснодарском крае», закрепившими основные принципы, формы взаимодействия и виды государственной поддержки.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деятельность СОНКО, направленная на повышение уровня жизни людей  с ограниченными возможностями. Одним из приоритетных направлений государственной поддержки социально ориентированным некоммерческим организациям  Правительством Российской Федерации определена социальная адаптация инвалидов и их семей.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консультационной поддержки СОНКО, а также поддержки в области подготовки, дополнительного образования работников и добровольцев социально ориентированных некоммерческих организаций обеспечивается органами власти путем организации и проведения методических семинаров, обучающих занятий, индивидуальных консультаций, выставок, форумов, конференций и иных мероприятий по актуальным вопросам деятельности СОНКО, в том числе, с целью обмена опыта, выявления, обобщения и распространения лучших практик реализации проектов и программ социально ориентированных некоммерческих организаций. С каждым годом число участников таких мероприятий растет.</w:t>
      </w:r>
    </w:p>
    <w:p w:rsidR="0016296B" w:rsidRPr="00203D88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1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 Цели, задачи и целевые показатели, сроки и этапы реализации подпрограммы</w:t>
      </w:r>
    </w:p>
    <w:p w:rsidR="0016296B" w:rsidRPr="004216B8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 формирование механизма партнерских отношений между органами местного самоуправления и СОНКО на основе единства интересов, взаимного доверия, открытости и заинтересованности в позитивных изменениях для дальнейшего ускорения процессов демонстрации и становления гражданского общества. 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достижение цели подпрограммы предстоит обеспечить решение следующих задач: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общественно полезных программ СОНКО, социальная поддержка и защита граждан, содействие в реализации прав и свобод граждан, становление Российской демократии, зрелости демократических институтов и процедур, обеспечение социальной и политической стабильности в муниципальном образовании Мостовский район.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1402"/>
        <w:gridCol w:w="1380"/>
        <w:gridCol w:w="1377"/>
        <w:gridCol w:w="1377"/>
        <w:gridCol w:w="1378"/>
      </w:tblGrid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contextualSpacing/>
              <w:jc w:val="center"/>
            </w:pPr>
            <w:r w:rsidRPr="00E80809">
              <w:t>Наименование целевого показателя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6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482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организаций»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Проведение массовых мероприятий с участием ветеранов , инвалидов, членов социально ориентированных некоммерческих орган</w:t>
            </w:r>
            <w:r w:rsidRPr="00E80809">
              <w:t>и</w:t>
            </w:r>
            <w:r w:rsidRPr="00E80809">
              <w:t>заций</w:t>
            </w:r>
          </w:p>
        </w:tc>
        <w:tc>
          <w:tcPr>
            <w:tcW w:w="1402" w:type="dxa"/>
          </w:tcPr>
          <w:p w:rsidR="0016296B" w:rsidRPr="00E80809" w:rsidRDefault="0016296B" w:rsidP="00317D63">
            <w:pPr>
              <w:tabs>
                <w:tab w:val="left" w:pos="34"/>
              </w:tabs>
              <w:suppressAutoHyphens/>
              <w:jc w:val="both"/>
            </w:pPr>
            <w:r w:rsidRPr="00E80809"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Расширение числа участников проводимых конкурсов, выставок, смотров-конкурсов, а также мероприятий, приуроченных к праздничным, юбилейным и памятны д</w:t>
            </w:r>
            <w:r w:rsidRPr="00E80809">
              <w:t>а</w:t>
            </w:r>
            <w:r w:rsidRPr="00E80809">
              <w:t>там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suppressAutoHyphens/>
              <w:jc w:val="both"/>
            </w:pPr>
            <w:r w:rsidRPr="00E80809">
              <w:t>Организация и проведение встреч, з</w:t>
            </w:r>
            <w:r w:rsidRPr="00E80809">
              <w:t>а</w:t>
            </w:r>
            <w:r w:rsidRPr="00E80809">
              <w:t xml:space="preserve">седаний, круглых столов членов социально ориентированных </w:t>
            </w:r>
            <w:r w:rsidRPr="00E80809">
              <w:lastRenderedPageBreak/>
              <w:t>неко</w:t>
            </w:r>
            <w:r w:rsidRPr="00E80809">
              <w:t>м</w:t>
            </w:r>
            <w:r w:rsidRPr="00E80809">
              <w:t>мерческих организаций с руковод</w:t>
            </w:r>
            <w:r w:rsidRPr="00E80809">
              <w:t>и</w:t>
            </w:r>
            <w:r w:rsidRPr="00E80809">
              <w:t>телями органов исполнительной вл</w:t>
            </w:r>
            <w:r w:rsidRPr="00E80809">
              <w:t>а</w:t>
            </w:r>
            <w:r w:rsidRPr="00E80809">
              <w:t>сти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</w:tbl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3D3212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 xml:space="preserve">. </w:t>
      </w:r>
      <w:r w:rsidRPr="003D3212">
        <w:rPr>
          <w:b/>
          <w:sz w:val="28"/>
          <w:szCs w:val="28"/>
        </w:rPr>
        <w:t xml:space="preserve"> </w:t>
      </w:r>
      <w:r w:rsidRPr="00E53337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под</w:t>
      </w:r>
      <w:r w:rsidRPr="00DE48FB">
        <w:rPr>
          <w:b/>
          <w:sz w:val="28"/>
          <w:szCs w:val="28"/>
        </w:rPr>
        <w:t xml:space="preserve">программы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мероприятий подпрограммы осуществляется исходя из ее задач.</w:t>
      </w:r>
    </w:p>
    <w:p w:rsidR="0016296B" w:rsidRPr="00E53337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обеспечения системного подхода к решению задач подпрограммы разрабатываются мероприятия, приведенные в приложении №1 к муниципальной программе.</w:t>
      </w:r>
    </w:p>
    <w:p w:rsidR="0016296B" w:rsidRDefault="0016296B" w:rsidP="0016296B">
      <w:pPr>
        <w:pStyle w:val="21"/>
        <w:suppressAutoHyphens/>
        <w:spacing w:after="0" w:line="240" w:lineRule="auto"/>
        <w:ind w:left="0"/>
        <w:rPr>
          <w:sz w:val="28"/>
          <w:szCs w:val="28"/>
        </w:rPr>
      </w:pPr>
    </w:p>
    <w:p w:rsidR="0016296B" w:rsidRPr="00E53337" w:rsidRDefault="0016296B" w:rsidP="001629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4.  </w:t>
      </w:r>
      <w:r w:rsidRPr="00E53337">
        <w:rPr>
          <w:b/>
          <w:sz w:val="28"/>
          <w:szCs w:val="28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E53337">
        <w:rPr>
          <w:b/>
          <w:sz w:val="28"/>
          <w:szCs w:val="28"/>
        </w:rPr>
        <w:t>пр</w:t>
      </w:r>
      <w:r w:rsidRPr="00E53337">
        <w:rPr>
          <w:b/>
          <w:sz w:val="28"/>
          <w:szCs w:val="28"/>
        </w:rPr>
        <w:t>о</w:t>
      </w:r>
      <w:r w:rsidRPr="00E53337">
        <w:rPr>
          <w:b/>
          <w:sz w:val="28"/>
          <w:szCs w:val="28"/>
        </w:rPr>
        <w:t>граммы</w:t>
      </w:r>
    </w:p>
    <w:p w:rsidR="0016296B" w:rsidRPr="00E53337" w:rsidRDefault="0016296B" w:rsidP="0016296B">
      <w:pPr>
        <w:shd w:val="clear" w:color="auto" w:fill="FFFFFF"/>
        <w:suppressAutoHyphens/>
        <w:ind w:left="928"/>
        <w:rPr>
          <w:b/>
          <w:sz w:val="28"/>
          <w:szCs w:val="28"/>
        </w:rPr>
      </w:pPr>
    </w:p>
    <w:p w:rsidR="0016296B" w:rsidRPr="002205B0" w:rsidRDefault="0016296B" w:rsidP="0016296B">
      <w:pPr>
        <w:suppressAutoHyphens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205B0">
        <w:rPr>
          <w:sz w:val="28"/>
          <w:szCs w:val="28"/>
        </w:rPr>
        <w:t>бщий объем финансирования подпрограммы «</w:t>
      </w:r>
      <w:r>
        <w:rPr>
          <w:sz w:val="28"/>
          <w:szCs w:val="28"/>
        </w:rPr>
        <w:t>Реализация мероприятий по поддержке социально некоммерческих организаций в Мостовском районе</w:t>
      </w:r>
      <w:r w:rsidRPr="002205B0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2205B0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2205B0">
        <w:rPr>
          <w:sz w:val="28"/>
          <w:szCs w:val="28"/>
        </w:rPr>
        <w:t xml:space="preserve"> годы составляет 1</w:t>
      </w:r>
      <w:r>
        <w:rPr>
          <w:sz w:val="28"/>
          <w:szCs w:val="28"/>
        </w:rPr>
        <w:t>308,0</w:t>
      </w:r>
      <w:r w:rsidRPr="002205B0">
        <w:rPr>
          <w:sz w:val="28"/>
          <w:szCs w:val="28"/>
        </w:rPr>
        <w:t xml:space="preserve"> в том чи</w:t>
      </w:r>
      <w:r w:rsidRPr="002205B0">
        <w:rPr>
          <w:sz w:val="28"/>
          <w:szCs w:val="28"/>
        </w:rPr>
        <w:t>с</w:t>
      </w:r>
      <w:r w:rsidRPr="002205B0">
        <w:rPr>
          <w:sz w:val="28"/>
          <w:szCs w:val="28"/>
        </w:rPr>
        <w:t xml:space="preserve">ле: </w:t>
      </w:r>
    </w:p>
    <w:p w:rsidR="0016296B" w:rsidRPr="002205B0" w:rsidRDefault="0016296B" w:rsidP="0016296B">
      <w:pPr>
        <w:suppressAutoHyphens/>
        <w:ind w:firstLine="709"/>
        <w:rPr>
          <w:sz w:val="28"/>
          <w:szCs w:val="28"/>
        </w:rPr>
      </w:pPr>
      <w:r w:rsidRPr="002205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205B0">
        <w:rPr>
          <w:sz w:val="28"/>
          <w:szCs w:val="28"/>
        </w:rPr>
        <w:t xml:space="preserve"> год  - </w:t>
      </w:r>
      <w:r>
        <w:rPr>
          <w:sz w:val="28"/>
          <w:szCs w:val="28"/>
        </w:rPr>
        <w:t>436,0</w:t>
      </w:r>
      <w:r w:rsidRPr="002205B0">
        <w:rPr>
          <w:sz w:val="28"/>
          <w:szCs w:val="28"/>
        </w:rPr>
        <w:t xml:space="preserve"> тыс. руб.;</w:t>
      </w:r>
    </w:p>
    <w:p w:rsidR="0016296B" w:rsidRPr="002205B0" w:rsidRDefault="0016296B" w:rsidP="0016296B">
      <w:pPr>
        <w:suppressAutoHyphens/>
        <w:ind w:firstLine="709"/>
        <w:rPr>
          <w:sz w:val="28"/>
          <w:szCs w:val="28"/>
        </w:rPr>
      </w:pPr>
      <w:r w:rsidRPr="002205B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20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436,0</w:t>
      </w:r>
      <w:r w:rsidRPr="002205B0">
        <w:rPr>
          <w:sz w:val="28"/>
          <w:szCs w:val="28"/>
        </w:rPr>
        <w:t xml:space="preserve"> тыс. руб.;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  <w:r w:rsidRPr="002205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20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436,0</w:t>
      </w:r>
      <w:r w:rsidRPr="002205B0">
        <w:rPr>
          <w:sz w:val="28"/>
          <w:szCs w:val="28"/>
        </w:rPr>
        <w:t xml:space="preserve"> тыс. руб.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16296B" w:rsidRDefault="0016296B" w:rsidP="0016296B">
      <w:pPr>
        <w:pStyle w:val="ConsPlusNormal"/>
        <w:ind w:firstLine="540"/>
        <w:jc w:val="both"/>
      </w:pPr>
    </w:p>
    <w:p w:rsidR="0016296B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E53337">
        <w:rPr>
          <w:sz w:val="28"/>
          <w:szCs w:val="28"/>
        </w:rPr>
        <w:t xml:space="preserve">. </w:t>
      </w:r>
      <w:r w:rsidRPr="00E53337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 под</w:t>
      </w:r>
      <w:r w:rsidRPr="00E53337">
        <w:rPr>
          <w:b/>
          <w:sz w:val="28"/>
          <w:szCs w:val="28"/>
        </w:rPr>
        <w:t>программы и контроль</w:t>
      </w:r>
    </w:p>
    <w:p w:rsidR="0016296B" w:rsidRPr="00E53337" w:rsidRDefault="0016296B" w:rsidP="0016296B">
      <w:pPr>
        <w:shd w:val="clear" w:color="auto" w:fill="FFFFFF"/>
        <w:suppressAutoHyphens/>
        <w:ind w:firstLine="851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E53337">
        <w:rPr>
          <w:b/>
          <w:sz w:val="28"/>
          <w:szCs w:val="28"/>
        </w:rPr>
        <w:t>за х</w:t>
      </w:r>
      <w:r w:rsidRPr="00E53337">
        <w:rPr>
          <w:b/>
          <w:sz w:val="28"/>
          <w:szCs w:val="28"/>
        </w:rPr>
        <w:t>о</w:t>
      </w:r>
      <w:r w:rsidRPr="00E53337">
        <w:rPr>
          <w:b/>
          <w:sz w:val="28"/>
          <w:szCs w:val="28"/>
        </w:rPr>
        <w:t>дом ее выполнения</w:t>
      </w:r>
    </w:p>
    <w:p w:rsidR="0016296B" w:rsidRDefault="0016296B" w:rsidP="0016296B">
      <w:pPr>
        <w:shd w:val="clear" w:color="auto" w:fill="FFFFFF"/>
        <w:suppressAutoHyphens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16296B" w:rsidRDefault="0016296B" w:rsidP="0016296B">
      <w:pPr>
        <w:shd w:val="clear" w:color="auto" w:fill="FFFFFF"/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7574F4">
        <w:rPr>
          <w:sz w:val="28"/>
          <w:szCs w:val="28"/>
          <w:shd w:val="clear" w:color="auto" w:fill="FFFFFF"/>
        </w:rPr>
        <w:t>частник</w:t>
      </w:r>
      <w:r>
        <w:rPr>
          <w:sz w:val="28"/>
          <w:szCs w:val="28"/>
          <w:shd w:val="clear" w:color="auto" w:fill="FFFFFF"/>
        </w:rPr>
        <w:t>и подп</w:t>
      </w:r>
      <w:r w:rsidRPr="007574F4">
        <w:rPr>
          <w:sz w:val="28"/>
          <w:szCs w:val="28"/>
          <w:shd w:val="clear" w:color="auto" w:fill="FFFFFF"/>
        </w:rPr>
        <w:t xml:space="preserve">рограммы </w:t>
      </w:r>
      <w:r>
        <w:rPr>
          <w:sz w:val="28"/>
          <w:szCs w:val="28"/>
          <w:shd w:val="clear" w:color="auto" w:fill="FFFFFF"/>
        </w:rPr>
        <w:t>предоставляют информацию координатору подпрограммы, который осуществляет т</w:t>
      </w:r>
      <w:r>
        <w:rPr>
          <w:color w:val="000000"/>
          <w:sz w:val="28"/>
          <w:szCs w:val="28"/>
        </w:rPr>
        <w:t>екущее управление подпрограммой: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353E5A">
        <w:rPr>
          <w:rFonts w:ascii="Times New Roman" w:hAnsi="Times New Roman" w:cs="Times New Roman"/>
          <w:sz w:val="28"/>
          <w:szCs w:val="28"/>
        </w:rPr>
        <w:t>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контроль за эффективным и целевым использованием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своевременным выполнением в полном объеме основных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53E5A">
        <w:rPr>
          <w:rFonts w:ascii="Times New Roman" w:hAnsi="Times New Roman" w:cs="Times New Roman"/>
          <w:sz w:val="28"/>
          <w:szCs w:val="28"/>
        </w:rPr>
        <w:t>бюджета, подлежащие ежегодному уточнению в установленном порядке при формировании проектов краевого бюджета на соответствующий финансовый год и на плановый период;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 необходимости принимает меры по уточнению целевых показателей и затрат по мероприятиям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 механизма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рограммы, состава исполнителей;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внесение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средств, </w:t>
      </w:r>
      <w:r w:rsidRPr="00353E5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рограммой, и анализ выполнения мероприятий;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а также 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субсидий и субвенций,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рограммой;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нному исполнителю П</w:t>
      </w:r>
      <w:r w:rsidRPr="007574F4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 ежеквартально до </w:t>
      </w:r>
      <w:r w:rsidRPr="00F915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Реализация мероприятий 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 осуществляется на основе: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353E5A">
        <w:rPr>
          <w:rFonts w:ascii="Times New Roman" w:hAnsi="Times New Roman" w:cs="Times New Roman"/>
          <w:sz w:val="28"/>
          <w:szCs w:val="28"/>
        </w:rPr>
        <w:t xml:space="preserve">5 апреля 2013 года N 44-ФЗ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53E5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E5A">
        <w:rPr>
          <w:rFonts w:ascii="Times New Roman" w:hAnsi="Times New Roman" w:cs="Times New Roman"/>
          <w:sz w:val="28"/>
          <w:szCs w:val="28"/>
        </w:rPr>
        <w:t>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субвенций из краевого бюджета </w:t>
      </w:r>
      <w:r w:rsidRPr="00353E5A">
        <w:rPr>
          <w:rFonts w:ascii="Times New Roman" w:hAnsi="Times New Roman" w:cs="Times New Roman"/>
          <w:sz w:val="28"/>
          <w:szCs w:val="28"/>
        </w:rPr>
        <w:t>местным бюджетам в целях финансового обеспечения расходных обязательств муниципальных образований, возникающих при выполнении отдельных государственных полномочий, в области социальной сферы.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</w:p>
    <w:p w:rsidR="0016296B" w:rsidRPr="00EB53E7" w:rsidRDefault="0016296B" w:rsidP="0016296B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EB53E7">
        <w:rPr>
          <w:rFonts w:ascii="Times New Roman" w:hAnsi="Times New Roman" w:cs="Times New Roman"/>
          <w:i w:val="0"/>
        </w:rPr>
        <w:t xml:space="preserve">Контроль за реализацией </w:t>
      </w:r>
      <w:r>
        <w:rPr>
          <w:rFonts w:ascii="Times New Roman" w:hAnsi="Times New Roman" w:cs="Times New Roman"/>
          <w:i w:val="0"/>
        </w:rPr>
        <w:t>подп</w:t>
      </w:r>
      <w:r w:rsidRPr="00EB53E7">
        <w:rPr>
          <w:rFonts w:ascii="Times New Roman" w:hAnsi="Times New Roman" w:cs="Times New Roman"/>
          <w:i w:val="0"/>
        </w:rPr>
        <w:t>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</w:rPr>
        <w:t xml:space="preserve"> и Совет муниципального образования Мосто</w:t>
      </w:r>
      <w:r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ский район.</w:t>
      </w:r>
    </w:p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/>
    <w:p w:rsidR="0016296B" w:rsidRDefault="0016296B"/>
    <w:p w:rsidR="0016296B" w:rsidRPr="00E53337" w:rsidRDefault="0016296B" w:rsidP="0016296B">
      <w:pPr>
        <w:pStyle w:val="af6"/>
        <w:widowControl w:val="0"/>
        <w:ind w:left="5103"/>
        <w:rPr>
          <w:b w:val="0"/>
          <w:szCs w:val="28"/>
        </w:rPr>
      </w:pPr>
      <w:r w:rsidRPr="00E53337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№4</w:t>
      </w:r>
    </w:p>
    <w:p w:rsidR="0016296B" w:rsidRDefault="0016296B" w:rsidP="0016296B">
      <w:pPr>
        <w:pStyle w:val="af6"/>
        <w:widowControl w:val="0"/>
        <w:ind w:left="5103"/>
        <w:rPr>
          <w:b w:val="0"/>
          <w:szCs w:val="28"/>
        </w:rPr>
      </w:pPr>
      <w:r>
        <w:rPr>
          <w:b w:val="0"/>
          <w:szCs w:val="28"/>
        </w:rPr>
        <w:t>к муниципальной программе</w:t>
      </w:r>
    </w:p>
    <w:p w:rsidR="0016296B" w:rsidRDefault="0016296B" w:rsidP="0016296B">
      <w:pPr>
        <w:pStyle w:val="af6"/>
        <w:widowControl w:val="0"/>
        <w:ind w:left="5103"/>
        <w:rPr>
          <w:b w:val="0"/>
          <w:szCs w:val="28"/>
        </w:rPr>
      </w:pPr>
      <w:r>
        <w:rPr>
          <w:b w:val="0"/>
          <w:szCs w:val="28"/>
        </w:rPr>
        <w:t>«Социальная поддержка гра</w:t>
      </w:r>
      <w:r>
        <w:rPr>
          <w:b w:val="0"/>
          <w:szCs w:val="28"/>
        </w:rPr>
        <w:t>ж</w:t>
      </w:r>
      <w:r>
        <w:rPr>
          <w:b w:val="0"/>
          <w:szCs w:val="28"/>
        </w:rPr>
        <w:t>дан»</w:t>
      </w:r>
    </w:p>
    <w:p w:rsidR="0016296B" w:rsidRPr="00D32AE1" w:rsidRDefault="0016296B" w:rsidP="0016296B">
      <w:pPr>
        <w:pStyle w:val="a3"/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613E">
        <w:rPr>
          <w:b/>
          <w:sz w:val="28"/>
          <w:szCs w:val="28"/>
        </w:rPr>
        <w:t>«Совершенствование социальной поддержки семьи и детс</w:t>
      </w:r>
      <w:r w:rsidRPr="001C613E">
        <w:rPr>
          <w:b/>
          <w:sz w:val="28"/>
          <w:szCs w:val="28"/>
        </w:rPr>
        <w:t>т</w:t>
      </w:r>
      <w:r w:rsidRPr="001C613E">
        <w:rPr>
          <w:b/>
          <w:sz w:val="28"/>
          <w:szCs w:val="28"/>
        </w:rPr>
        <w:t>ва»</w:t>
      </w:r>
      <w:r>
        <w:rPr>
          <w:b/>
          <w:sz w:val="28"/>
          <w:szCs w:val="28"/>
        </w:rPr>
        <w:t xml:space="preserve">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296B" w:rsidRPr="00D359FF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59FF">
        <w:rPr>
          <w:b/>
          <w:sz w:val="28"/>
          <w:szCs w:val="28"/>
        </w:rPr>
        <w:t>ПАСПОРТ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D359FF">
        <w:rPr>
          <w:b/>
          <w:sz w:val="28"/>
          <w:szCs w:val="28"/>
        </w:rPr>
        <w:t xml:space="preserve">программы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613E">
        <w:rPr>
          <w:b/>
          <w:sz w:val="28"/>
          <w:szCs w:val="28"/>
        </w:rPr>
        <w:t>«Совершенствование социальной поддержки семьи и детс</w:t>
      </w:r>
      <w:r w:rsidRPr="001C613E">
        <w:rPr>
          <w:b/>
          <w:sz w:val="28"/>
          <w:szCs w:val="28"/>
        </w:rPr>
        <w:t>т</w:t>
      </w:r>
      <w:r w:rsidRPr="001C613E">
        <w:rPr>
          <w:b/>
          <w:sz w:val="28"/>
          <w:szCs w:val="28"/>
        </w:rPr>
        <w:t>ва»</w:t>
      </w:r>
      <w:r>
        <w:rPr>
          <w:b/>
          <w:sz w:val="28"/>
          <w:szCs w:val="28"/>
        </w:rPr>
        <w:t xml:space="preserve"> </w:t>
      </w:r>
    </w:p>
    <w:p w:rsidR="0016296B" w:rsidRDefault="0016296B" w:rsidP="0016296B">
      <w:pPr>
        <w:jc w:val="center"/>
        <w:rPr>
          <w:sz w:val="28"/>
          <w:szCs w:val="28"/>
        </w:rPr>
      </w:pPr>
    </w:p>
    <w:p w:rsidR="0016296B" w:rsidRPr="00E53337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794"/>
        <w:gridCol w:w="6060"/>
      </w:tblGrid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Координатор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rPr>
                <w:color w:val="000000"/>
                <w:sz w:val="28"/>
                <w:szCs w:val="28"/>
              </w:rPr>
            </w:pPr>
            <w:r w:rsidRPr="00105B16">
              <w:rPr>
                <w:color w:val="000000"/>
                <w:sz w:val="28"/>
                <w:szCs w:val="28"/>
              </w:rPr>
              <w:t>отдел по вопросам семьи и детства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296B" w:rsidRPr="00E53337" w:rsidRDefault="0016296B" w:rsidP="00317D63">
            <w:pPr>
              <w:pStyle w:val="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 образования Мостовский район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rPr>
                <w:color w:val="000000"/>
                <w:sz w:val="28"/>
                <w:szCs w:val="28"/>
              </w:rPr>
            </w:pPr>
          </w:p>
          <w:p w:rsidR="0016296B" w:rsidRDefault="0016296B" w:rsidP="00317D63">
            <w:pPr>
              <w:rPr>
                <w:color w:val="000000"/>
                <w:sz w:val="28"/>
                <w:szCs w:val="28"/>
              </w:rPr>
            </w:pPr>
            <w:r w:rsidRPr="00105B16">
              <w:rPr>
                <w:color w:val="000000"/>
                <w:sz w:val="28"/>
                <w:szCs w:val="28"/>
              </w:rPr>
              <w:t>отдел по вопросам семьи и детства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296B" w:rsidRDefault="0016296B" w:rsidP="00317D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 образования Мостовский район;</w:t>
            </w:r>
          </w:p>
          <w:p w:rsidR="0016296B" w:rsidRPr="00E53337" w:rsidRDefault="0016296B" w:rsidP="00317D63">
            <w:pPr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E53337" w:rsidRDefault="0016296B" w:rsidP="00317D63">
            <w:pPr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  под</w:t>
            </w:r>
            <w:r w:rsidRPr="00E53337">
              <w:rPr>
                <w:sz w:val="28"/>
                <w:szCs w:val="28"/>
              </w:rPr>
              <w:t>пр</w:t>
            </w:r>
            <w:r w:rsidRPr="00E53337">
              <w:rPr>
                <w:sz w:val="28"/>
                <w:szCs w:val="28"/>
              </w:rPr>
              <w:t>о</w:t>
            </w:r>
            <w:r w:rsidRPr="00E53337">
              <w:rPr>
                <w:sz w:val="28"/>
                <w:szCs w:val="28"/>
              </w:rPr>
              <w:t>граммы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семей с детьми, оказавшихся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710181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 охваченных отдыхом и оздоровлением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E53337" w:rsidRDefault="0016296B" w:rsidP="00317D63">
            <w:pPr>
              <w:pStyle w:val="ConsPlusNormal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270F9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00558F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5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5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6B" w:rsidRPr="00E53337" w:rsidRDefault="0016296B" w:rsidP="00317D63">
            <w:pPr>
              <w:pStyle w:val="ConsPlusNormal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Перечень целевых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 xml:space="preserve">показателей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-общая </w:t>
            </w:r>
            <w:r w:rsidRPr="00F165C9">
              <w:rPr>
                <w:sz w:val="28"/>
                <w:szCs w:val="28"/>
              </w:rPr>
              <w:t xml:space="preserve">численность детей-сирот и детей, </w:t>
            </w:r>
            <w:r w:rsidRPr="00F165C9">
              <w:rPr>
                <w:sz w:val="28"/>
                <w:szCs w:val="28"/>
              </w:rPr>
              <w:lastRenderedPageBreak/>
              <w:t>оставшихся без попечения родителей, в Мостовском ра</w:t>
            </w:r>
            <w:r w:rsidRPr="00F165C9">
              <w:rPr>
                <w:sz w:val="28"/>
                <w:szCs w:val="28"/>
              </w:rPr>
              <w:t>й</w:t>
            </w:r>
            <w:r w:rsidRPr="00F165C9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65C9">
              <w:rPr>
                <w:sz w:val="28"/>
                <w:szCs w:val="28"/>
              </w:rPr>
              <w:t>доля детей, оставшихся без попечения родит</w:t>
            </w:r>
            <w:r w:rsidRPr="00F165C9">
              <w:rPr>
                <w:sz w:val="28"/>
                <w:szCs w:val="28"/>
              </w:rPr>
              <w:t>е</w:t>
            </w:r>
            <w:r w:rsidRPr="00F165C9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165C9">
              <w:rPr>
                <w:sz w:val="28"/>
                <w:szCs w:val="28"/>
              </w:rPr>
              <w:t>доля детей, оставшихся без попечения родит</w:t>
            </w:r>
            <w:r w:rsidRPr="00F165C9">
              <w:rPr>
                <w:sz w:val="28"/>
                <w:szCs w:val="28"/>
              </w:rPr>
              <w:t>е</w:t>
            </w:r>
            <w:r w:rsidRPr="00F165C9">
              <w:rPr>
                <w:sz w:val="28"/>
                <w:szCs w:val="28"/>
              </w:rPr>
              <w:t>лей, переданных на воспитание в семьи граждан Российской Федерации, постоянно прожива</w:t>
            </w:r>
            <w:r w:rsidRPr="00F165C9">
              <w:rPr>
                <w:sz w:val="28"/>
                <w:szCs w:val="28"/>
              </w:rPr>
              <w:t>ю</w:t>
            </w:r>
            <w:r w:rsidRPr="00F165C9">
              <w:rPr>
                <w:sz w:val="28"/>
                <w:szCs w:val="28"/>
              </w:rPr>
              <w:t xml:space="preserve">щих на территории Российской Федерации (на 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65C9">
              <w:rPr>
                <w:sz w:val="28"/>
                <w:szCs w:val="28"/>
              </w:rPr>
              <w:t>усыновление (удочерение) и под опеку (поп</w:t>
            </w:r>
            <w:r w:rsidRPr="00F165C9">
              <w:rPr>
                <w:sz w:val="28"/>
                <w:szCs w:val="28"/>
              </w:rPr>
              <w:t>е</w:t>
            </w:r>
            <w:r w:rsidRPr="00F165C9">
              <w:rPr>
                <w:sz w:val="28"/>
                <w:szCs w:val="28"/>
              </w:rPr>
              <w:t>чительство), в том числе по договору о прие</w:t>
            </w:r>
            <w:r w:rsidRPr="00F165C9">
              <w:rPr>
                <w:sz w:val="28"/>
                <w:szCs w:val="28"/>
              </w:rPr>
              <w:t>м</w:t>
            </w:r>
            <w:r w:rsidRPr="00F165C9">
              <w:rPr>
                <w:sz w:val="28"/>
                <w:szCs w:val="28"/>
              </w:rPr>
              <w:t>ной семье либо в случаях, предусмотренных з</w:t>
            </w:r>
            <w:r w:rsidRPr="00F165C9">
              <w:rPr>
                <w:sz w:val="28"/>
                <w:szCs w:val="28"/>
              </w:rPr>
              <w:t>а</w:t>
            </w:r>
            <w:r w:rsidRPr="00F165C9">
              <w:rPr>
                <w:sz w:val="28"/>
                <w:szCs w:val="28"/>
              </w:rPr>
              <w:t>конами субъектов Российской Федерации, по договору о патронатной семье (патронате, п</w:t>
            </w:r>
            <w:r w:rsidRPr="00F165C9">
              <w:rPr>
                <w:sz w:val="28"/>
                <w:szCs w:val="28"/>
              </w:rPr>
              <w:t>а</w:t>
            </w:r>
            <w:r w:rsidRPr="00F165C9">
              <w:rPr>
                <w:sz w:val="28"/>
                <w:szCs w:val="28"/>
              </w:rPr>
              <w:t>тронатном воспит</w:t>
            </w:r>
            <w:r w:rsidRPr="00F165C9">
              <w:rPr>
                <w:sz w:val="28"/>
                <w:szCs w:val="28"/>
              </w:rPr>
              <w:t>а</w:t>
            </w:r>
            <w:r w:rsidRPr="00F165C9">
              <w:rPr>
                <w:sz w:val="28"/>
                <w:szCs w:val="28"/>
              </w:rPr>
              <w:t>нии)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7595">
              <w:rPr>
                <w:sz w:val="28"/>
                <w:szCs w:val="28"/>
              </w:rPr>
              <w:t>удельный</w:t>
            </w:r>
            <w:r w:rsidRPr="00F165C9">
              <w:rPr>
                <w:sz w:val="28"/>
                <w:szCs w:val="28"/>
              </w:rPr>
              <w:t xml:space="preserve"> вес детей-сирот и детей, оставшихся без попечения родителей, переданных на восп</w:t>
            </w:r>
            <w:r w:rsidRPr="00F165C9">
              <w:rPr>
                <w:sz w:val="28"/>
                <w:szCs w:val="28"/>
              </w:rPr>
              <w:t>и</w:t>
            </w:r>
            <w:r w:rsidRPr="00F165C9">
              <w:rPr>
                <w:sz w:val="28"/>
                <w:szCs w:val="28"/>
              </w:rPr>
              <w:t>тание в семью (от общей численности вновь в</w:t>
            </w:r>
            <w:r w:rsidRPr="00F165C9">
              <w:rPr>
                <w:sz w:val="28"/>
                <w:szCs w:val="28"/>
              </w:rPr>
              <w:t>ы</w:t>
            </w:r>
            <w:r w:rsidRPr="00F165C9">
              <w:rPr>
                <w:sz w:val="28"/>
                <w:szCs w:val="28"/>
              </w:rPr>
              <w:t>явленных детей за отчетный период)</w:t>
            </w:r>
            <w:r>
              <w:rPr>
                <w:sz w:val="28"/>
                <w:szCs w:val="28"/>
              </w:rPr>
              <w:t>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63AE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</w:t>
            </w:r>
            <w:r w:rsidRPr="003363AE">
              <w:rPr>
                <w:sz w:val="28"/>
                <w:szCs w:val="28"/>
              </w:rPr>
              <w:t>о</w:t>
            </w:r>
            <w:r w:rsidRPr="003363AE">
              <w:rPr>
                <w:sz w:val="28"/>
                <w:szCs w:val="28"/>
              </w:rPr>
              <w:t>черенных)</w:t>
            </w:r>
            <w:r>
              <w:rPr>
                <w:sz w:val="28"/>
                <w:szCs w:val="28"/>
              </w:rPr>
              <w:t>;</w:t>
            </w:r>
          </w:p>
          <w:p w:rsidR="0016296B" w:rsidRPr="003363AE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Этапы и сроки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33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53337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E53337">
              <w:rPr>
                <w:sz w:val="28"/>
                <w:szCs w:val="28"/>
              </w:rPr>
              <w:t xml:space="preserve"> годы</w:t>
            </w:r>
          </w:p>
        </w:tc>
      </w:tr>
      <w:tr w:rsidR="0016296B" w:rsidRPr="00E53337" w:rsidTr="00317D63">
        <w:tc>
          <w:tcPr>
            <w:tcW w:w="3794" w:type="dxa"/>
            <w:shd w:val="clear" w:color="auto" w:fill="auto"/>
          </w:tcPr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Объемы бю</w:t>
            </w:r>
            <w:r w:rsidRPr="00E53337">
              <w:rPr>
                <w:sz w:val="28"/>
                <w:szCs w:val="28"/>
              </w:rPr>
              <w:t>д</w:t>
            </w:r>
            <w:r w:rsidRPr="00E53337">
              <w:rPr>
                <w:sz w:val="28"/>
                <w:szCs w:val="28"/>
              </w:rPr>
              <w:t xml:space="preserve">жетных 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под</w:t>
            </w:r>
            <w:r w:rsidRPr="00E53337">
              <w:rPr>
                <w:sz w:val="28"/>
                <w:szCs w:val="28"/>
              </w:rPr>
              <w:t>програ</w:t>
            </w:r>
            <w:r w:rsidRPr="00E53337">
              <w:rPr>
                <w:sz w:val="28"/>
                <w:szCs w:val="28"/>
              </w:rPr>
              <w:t>м</w:t>
            </w:r>
            <w:r w:rsidRPr="00E53337">
              <w:rPr>
                <w:sz w:val="28"/>
                <w:szCs w:val="28"/>
              </w:rPr>
              <w:t>мы</w:t>
            </w:r>
          </w:p>
          <w:p w:rsidR="0016296B" w:rsidRPr="00E53337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6296B" w:rsidRPr="002205B0" w:rsidRDefault="0016296B" w:rsidP="00317D63">
            <w:pPr>
              <w:snapToGrid w:val="0"/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 xml:space="preserve">-общий объем финансирования подпрограммы «Совершенствование социальной поддержки семьи и детства» </w:t>
            </w:r>
            <w:r>
              <w:rPr>
                <w:sz w:val="28"/>
                <w:szCs w:val="28"/>
              </w:rPr>
              <w:t xml:space="preserve">из краевого бюджета </w:t>
            </w:r>
            <w:r w:rsidRPr="002205B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2205B0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2205B0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198089,4</w:t>
            </w:r>
            <w:r w:rsidRPr="002205B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ыс.руб, </w:t>
            </w:r>
            <w:r w:rsidRPr="002205B0">
              <w:rPr>
                <w:sz w:val="28"/>
                <w:szCs w:val="28"/>
              </w:rPr>
              <w:t xml:space="preserve">в том числе: </w:t>
            </w:r>
          </w:p>
          <w:p w:rsidR="0016296B" w:rsidRPr="002205B0" w:rsidRDefault="0016296B" w:rsidP="00317D63">
            <w:pPr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205B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220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60676,6</w:t>
            </w:r>
            <w:r w:rsidRPr="002205B0">
              <w:rPr>
                <w:sz w:val="28"/>
                <w:szCs w:val="28"/>
              </w:rPr>
              <w:t xml:space="preserve"> тыс. руб.;</w:t>
            </w:r>
          </w:p>
          <w:p w:rsidR="0016296B" w:rsidRPr="002205B0" w:rsidRDefault="0016296B" w:rsidP="00317D63">
            <w:pPr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20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67089,6</w:t>
            </w:r>
            <w:r w:rsidRPr="002205B0">
              <w:rPr>
                <w:sz w:val="28"/>
                <w:szCs w:val="28"/>
              </w:rPr>
              <w:t xml:space="preserve"> тыс. руб.;</w:t>
            </w:r>
          </w:p>
          <w:p w:rsidR="0016296B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205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20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70332,5</w:t>
            </w:r>
            <w:r w:rsidRPr="002205B0">
              <w:rPr>
                <w:sz w:val="28"/>
                <w:szCs w:val="28"/>
              </w:rPr>
              <w:t xml:space="preserve"> тыс. руб.</w:t>
            </w:r>
          </w:p>
          <w:p w:rsidR="0016296B" w:rsidRPr="00215FD0" w:rsidRDefault="0016296B" w:rsidP="003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16296B" w:rsidRDefault="0016296B" w:rsidP="001629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Pr="00136C20" w:rsidRDefault="0016296B" w:rsidP="001629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 1</w:t>
      </w:r>
      <w:r w:rsidRPr="00A93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прогноз</w:t>
      </w:r>
    </w:p>
    <w:p w:rsidR="0016296B" w:rsidRPr="005D7595" w:rsidRDefault="0016296B" w:rsidP="001629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</w:t>
      </w:r>
      <w:r w:rsidRPr="004D2A5D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3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Гражданском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Семейном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кодексах, Федеральных законах "</w:t>
      </w:r>
      <w:hyperlink r:id="rId15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основных гарантиях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Федерации", "</w:t>
      </w:r>
      <w:hyperlink r:id="rId16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опеке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и попечительстве", </w:t>
      </w:r>
      <w:hyperlink r:id="rId17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"Об образовании"</w:t>
        </w:r>
      </w:hyperlink>
      <w:r w:rsidRPr="004D2A5D">
        <w:rPr>
          <w:rFonts w:ascii="Times New Roman" w:hAnsi="Times New Roman" w:cs="Times New Roman"/>
          <w:sz w:val="28"/>
          <w:szCs w:val="28"/>
        </w:rPr>
        <w:t>, "</w:t>
      </w:r>
      <w:hyperlink r:id="rId18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Об основах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Федерации" и других нормативных правовых актах.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16296B" w:rsidRPr="00E3029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97">
        <w:rPr>
          <w:rFonts w:ascii="Times New Roman" w:hAnsi="Times New Roman" w:cs="Times New Roman"/>
          <w:sz w:val="28"/>
          <w:szCs w:val="28"/>
        </w:rPr>
        <w:t>По состоянию на 1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297">
        <w:rPr>
          <w:rFonts w:ascii="Times New Roman" w:hAnsi="Times New Roman" w:cs="Times New Roman"/>
          <w:sz w:val="28"/>
          <w:szCs w:val="28"/>
        </w:rPr>
        <w:t xml:space="preserve"> года на учете в отделе по вопросам семьи и детства состоят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30297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родителей: 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297">
        <w:rPr>
          <w:rFonts w:ascii="Times New Roman" w:hAnsi="Times New Roman" w:cs="Times New Roman"/>
          <w:sz w:val="28"/>
          <w:szCs w:val="28"/>
        </w:rPr>
        <w:t xml:space="preserve"> из них воспитываются в приемных семьях,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297">
        <w:rPr>
          <w:rFonts w:ascii="Times New Roman" w:hAnsi="Times New Roman" w:cs="Times New Roman"/>
          <w:sz w:val="28"/>
          <w:szCs w:val="28"/>
        </w:rPr>
        <w:t xml:space="preserve"> – в  семьях опекунов. </w:t>
      </w:r>
    </w:p>
    <w:p w:rsidR="0016296B" w:rsidRPr="00E3029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97">
        <w:rPr>
          <w:rFonts w:ascii="Times New Roman" w:hAnsi="Times New Roman" w:cs="Times New Roman"/>
          <w:sz w:val="28"/>
          <w:szCs w:val="28"/>
        </w:rPr>
        <w:t>В 2017 году отделом выявлены 22 детей, оставшихся без попечения родителей, нуждающихся в  установлении опеки, попечительства, патронажа.</w:t>
      </w:r>
    </w:p>
    <w:p w:rsidR="0016296B" w:rsidRPr="00E3029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97">
        <w:rPr>
          <w:rFonts w:ascii="Times New Roman" w:hAnsi="Times New Roman" w:cs="Times New Roman"/>
          <w:sz w:val="28"/>
          <w:szCs w:val="28"/>
        </w:rPr>
        <w:t xml:space="preserve">Все дети жизнеустроены в семьи: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297">
        <w:rPr>
          <w:rFonts w:ascii="Times New Roman" w:hAnsi="Times New Roman" w:cs="Times New Roman"/>
          <w:sz w:val="28"/>
          <w:szCs w:val="28"/>
        </w:rPr>
        <w:t xml:space="preserve">- под опеку,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297">
        <w:rPr>
          <w:rFonts w:ascii="Times New Roman" w:hAnsi="Times New Roman" w:cs="Times New Roman"/>
          <w:sz w:val="28"/>
          <w:szCs w:val="28"/>
        </w:rPr>
        <w:t xml:space="preserve"> –в приемные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0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B" w:rsidRPr="00E3029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97">
        <w:rPr>
          <w:rFonts w:ascii="Times New Roman" w:hAnsi="Times New Roman" w:cs="Times New Roman"/>
          <w:sz w:val="28"/>
          <w:szCs w:val="28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С 2012 года в соответствии с </w:t>
      </w:r>
      <w:hyperlink r:id="rId19" w:history="1">
        <w:r w:rsidRPr="004D2A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2A5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 1662-КЗ начата выплата родителям (законным представителям) единовременной выплаты в размере 300 тысяч рублей, а родителям, усыновившим (удочерившим) ребенка-инвалида, - 500 тысяч рублей.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родители получают единовременное пособие за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принятого в семью ребенка в сумме 15 197,00 рублей.</w:t>
      </w:r>
    </w:p>
    <w:p w:rsidR="0016296B" w:rsidRPr="004D2A5D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 удалось </w:t>
      </w:r>
      <w:r>
        <w:rPr>
          <w:rFonts w:ascii="Times New Roman" w:hAnsi="Times New Roman" w:cs="Times New Roman"/>
          <w:sz w:val="28"/>
          <w:szCs w:val="28"/>
        </w:rPr>
        <w:t>довести до нуля</w:t>
      </w:r>
      <w:r w:rsidRPr="004D2A5D">
        <w:rPr>
          <w:rFonts w:ascii="Times New Roman" w:hAnsi="Times New Roman" w:cs="Times New Roman"/>
          <w:sz w:val="28"/>
          <w:szCs w:val="28"/>
        </w:rPr>
        <w:t xml:space="preserve"> число детей, направляемых в государственные образовательные учреждения для детей-сирот и детей, оставшихся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это уменьшение числа детей, направляемых в учреждения, и тем, что желающих открыть приемную семью кандидатов становится значительно больше, и дети передаются из учреждений на воспитание в семьи: как приемные, так и кровные.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 xml:space="preserve">Для обеспечения мерами социальной поддержки отдельных категорий граждан, семей с детьми, оказавшихся в трудной жизненной ситуации, в период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3D8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Pr="00203D88">
        <w:rPr>
          <w:rFonts w:ascii="Times New Roman" w:hAnsi="Times New Roman" w:cs="Times New Roman"/>
          <w:sz w:val="28"/>
          <w:szCs w:val="28"/>
        </w:rPr>
        <w:t>раммы предстоит последовательное решение ряда задач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D88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детей, находящихся в трудной жизненной ситуации.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оздоровления детей.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>Несмотря на достигнутые позитивные результаты, остается еще много проблем в сфере обеспечения жизнедеятельности детей, которые требуют решения на государственном уровне.</w:t>
      </w:r>
    </w:p>
    <w:p w:rsidR="0016296B" w:rsidRPr="00203D88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88">
        <w:rPr>
          <w:rFonts w:ascii="Times New Roman" w:hAnsi="Times New Roman" w:cs="Times New Roman"/>
          <w:sz w:val="28"/>
          <w:szCs w:val="28"/>
        </w:rPr>
        <w:t xml:space="preserve">Демографический прогноз Росстата, показатели долгосрочного прогноза социально-экономического развития Российской Федерации и Стратегии долгосрочного социально-экономического развития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 Мостовского района </w:t>
      </w:r>
      <w:r w:rsidRPr="00203D88">
        <w:rPr>
          <w:rFonts w:ascii="Times New Roman" w:hAnsi="Times New Roman" w:cs="Times New Roman"/>
          <w:sz w:val="28"/>
          <w:szCs w:val="28"/>
        </w:rPr>
        <w:t>до 2020 года позволяют предположить, что в прогнозируемом периоде в сочетании с сохранением ряда негативных социальных явлений (бедность, инвалидность и прочие) потребности семей и детей в мерах социальной поддержки не только не сократятся, но, наоборот, возрастут, что учитывается в рамках мероприятий программы, в том числе в части их финансового обеспечения.</w:t>
      </w:r>
    </w:p>
    <w:p w:rsidR="0016296B" w:rsidRDefault="0016296B" w:rsidP="0016296B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подпрограммы</w:t>
      </w:r>
      <w:r w:rsidRPr="00E53337">
        <w:rPr>
          <w:sz w:val="28"/>
          <w:szCs w:val="28"/>
          <w:lang w:eastAsia="ru-RU"/>
        </w:rPr>
        <w:t xml:space="preserve"> позволит обеспечить системный подход к реш</w:t>
      </w:r>
      <w:r w:rsidRPr="00E53337">
        <w:rPr>
          <w:sz w:val="28"/>
          <w:szCs w:val="28"/>
          <w:lang w:eastAsia="ru-RU"/>
        </w:rPr>
        <w:t>е</w:t>
      </w:r>
      <w:r w:rsidRPr="00E53337">
        <w:rPr>
          <w:sz w:val="28"/>
          <w:szCs w:val="28"/>
          <w:lang w:eastAsia="ru-RU"/>
        </w:rPr>
        <w:t>нию поставленных задач, своевременное и (или) достаточное финансирование предлагаемых меропри</w:t>
      </w:r>
      <w:r w:rsidRPr="00E53337">
        <w:rPr>
          <w:sz w:val="28"/>
          <w:szCs w:val="28"/>
          <w:lang w:eastAsia="ru-RU"/>
        </w:rPr>
        <w:t>я</w:t>
      </w:r>
      <w:r w:rsidRPr="00E53337">
        <w:rPr>
          <w:sz w:val="28"/>
          <w:szCs w:val="28"/>
          <w:lang w:eastAsia="ru-RU"/>
        </w:rPr>
        <w:t>тий.</w:t>
      </w:r>
    </w:p>
    <w:p w:rsidR="0016296B" w:rsidRPr="00AC6994" w:rsidRDefault="0016296B" w:rsidP="0016296B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076"/>
        <w:gridCol w:w="1076"/>
        <w:gridCol w:w="1076"/>
        <w:gridCol w:w="1591"/>
      </w:tblGrid>
      <w:tr w:rsidR="0016296B" w:rsidRPr="00141D65" w:rsidTr="00317D6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ind w:right="-817"/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Единица измер</w:t>
            </w:r>
            <w:r w:rsidRPr="00141D65">
              <w:rPr>
                <w:b/>
                <w:bCs/>
                <w:lang w:eastAsia="ru-RU"/>
              </w:rPr>
              <w:t>е</w:t>
            </w:r>
            <w:r w:rsidRPr="00141D65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оце</w:t>
            </w:r>
            <w:r w:rsidRPr="00141D65">
              <w:rPr>
                <w:b/>
                <w:bCs/>
                <w:lang w:eastAsia="ru-RU"/>
              </w:rPr>
              <w:t>н</w:t>
            </w:r>
            <w:r w:rsidRPr="00141D65">
              <w:rPr>
                <w:b/>
                <w:bCs/>
                <w:lang w:eastAsia="ru-RU"/>
              </w:rPr>
              <w:t>ка</w:t>
            </w: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прогноз</w:t>
            </w:r>
          </w:p>
        </w:tc>
      </w:tr>
      <w:tr w:rsidR="0016296B" w:rsidRPr="00141D65" w:rsidTr="00317D6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6B" w:rsidRPr="00141D65" w:rsidRDefault="0016296B" w:rsidP="00317D63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6B" w:rsidRPr="00141D65" w:rsidRDefault="0016296B" w:rsidP="00317D63">
            <w:pPr>
              <w:rPr>
                <w:b/>
                <w:bCs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6B" w:rsidRPr="00141D65" w:rsidRDefault="0016296B" w:rsidP="00317D63">
            <w:pPr>
              <w:jc w:val="center"/>
              <w:rPr>
                <w:b/>
                <w:bCs/>
                <w:lang w:eastAsia="ru-RU"/>
              </w:rPr>
            </w:pPr>
            <w:r w:rsidRPr="00141D65">
              <w:rPr>
                <w:b/>
                <w:bCs/>
                <w:lang w:eastAsia="ru-RU"/>
              </w:rPr>
              <w:t>20</w:t>
            </w:r>
            <w:r>
              <w:rPr>
                <w:b/>
                <w:bCs/>
                <w:lang w:eastAsia="ru-RU"/>
              </w:rPr>
              <w:t>20</w:t>
            </w:r>
          </w:p>
        </w:tc>
      </w:tr>
      <w:tr w:rsidR="0016296B" w:rsidRPr="00141D65" w:rsidTr="00317D6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296B" w:rsidRPr="00776A21" w:rsidRDefault="0016296B" w:rsidP="00317D6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Устройство детей сирот, детей оставшихся без попечения р</w:t>
            </w:r>
            <w:r>
              <w:rPr>
                <w:bCs/>
                <w:color w:val="000000"/>
                <w:lang w:eastAsia="ru-RU"/>
              </w:rPr>
              <w:t>о</w:t>
            </w:r>
            <w:r>
              <w:rPr>
                <w:bCs/>
                <w:color w:val="000000"/>
                <w:lang w:eastAsia="ru-RU"/>
              </w:rPr>
              <w:t>дителей в семью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6296B" w:rsidRDefault="0016296B" w:rsidP="00317D63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6296B" w:rsidRDefault="0016296B" w:rsidP="00317D63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6296B" w:rsidRPr="00776A21" w:rsidRDefault="0016296B" w:rsidP="00317D6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6296B" w:rsidRPr="00141D65" w:rsidTr="00317D6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96B" w:rsidRPr="00776A21" w:rsidRDefault="0016296B" w:rsidP="00317D63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Направление детей сирот, д</w:t>
            </w:r>
            <w:r>
              <w:rPr>
                <w:bCs/>
                <w:lang w:eastAsia="ru-RU"/>
              </w:rPr>
              <w:t>е</w:t>
            </w:r>
            <w:r>
              <w:rPr>
                <w:bCs/>
                <w:lang w:eastAsia="ru-RU"/>
              </w:rPr>
              <w:t xml:space="preserve">тей, оставшихся без </w:t>
            </w:r>
            <w:r>
              <w:rPr>
                <w:bCs/>
                <w:lang w:eastAsia="ru-RU"/>
              </w:rPr>
              <w:lastRenderedPageBreak/>
              <w:t>попечения род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телей в государственные учре</w:t>
            </w:r>
            <w:r>
              <w:rPr>
                <w:bCs/>
                <w:lang w:eastAsia="ru-RU"/>
              </w:rPr>
              <w:t>ж</w:t>
            </w:r>
            <w:r>
              <w:rPr>
                <w:bCs/>
                <w:lang w:eastAsia="ru-RU"/>
              </w:rPr>
              <w:t>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6296B" w:rsidRPr="00141D65" w:rsidTr="00317D6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6B" w:rsidRPr="00776A21" w:rsidRDefault="0016296B" w:rsidP="00317D63">
            <w:pPr>
              <w:rPr>
                <w:lang w:eastAsia="ru-RU"/>
              </w:rPr>
            </w:pPr>
            <w:r w:rsidRPr="00776A21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Охват детей отдыхом и озд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776A21" w:rsidRDefault="0016296B" w:rsidP="00317D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98,8</w:t>
            </w:r>
          </w:p>
        </w:tc>
      </w:tr>
    </w:tbl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96B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6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Раздел 2.  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Pr="00776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16296B" w:rsidRPr="002D55D5" w:rsidRDefault="0016296B" w:rsidP="0016296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2.1.Основн</w:t>
      </w:r>
      <w:r>
        <w:rPr>
          <w:rFonts w:ascii="Times New Roman" w:hAnsi="Times New Roman" w:cs="Times New Roman"/>
          <w:sz w:val="28"/>
          <w:szCs w:val="28"/>
        </w:rPr>
        <w:t>ыми приоритетами направления подпрограммы</w:t>
      </w:r>
      <w:r w:rsidRPr="002D55D5">
        <w:rPr>
          <w:rFonts w:ascii="Times New Roman" w:hAnsi="Times New Roman" w:cs="Times New Roman"/>
          <w:sz w:val="28"/>
          <w:szCs w:val="28"/>
        </w:rPr>
        <w:t xml:space="preserve"> в отношении социальной поддержки семьи и детей определены следующие: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</w:t>
      </w:r>
      <w:r>
        <w:rPr>
          <w:rFonts w:ascii="Times New Roman" w:hAnsi="Times New Roman" w:cs="Times New Roman"/>
          <w:sz w:val="28"/>
          <w:szCs w:val="28"/>
        </w:rPr>
        <w:t>прав и законных интересов детей;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Указанные приоритеты направлены на преодоление негативных демографических тенденций, повышение качества жизни населения.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С учетом изложенного целями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5D5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края;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5D5">
        <w:rPr>
          <w:rFonts w:ascii="Times New Roman" w:hAnsi="Times New Roman" w:cs="Times New Roman"/>
          <w:sz w:val="28"/>
          <w:szCs w:val="28"/>
        </w:rPr>
        <w:t>рограммы:</w:t>
      </w:r>
    </w:p>
    <w:p w:rsidR="0016296B" w:rsidRPr="002D55D5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D5">
        <w:rPr>
          <w:rFonts w:ascii="Times New Roman" w:hAnsi="Times New Roman" w:cs="Times New Roman"/>
          <w:sz w:val="28"/>
          <w:szCs w:val="28"/>
        </w:rPr>
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2D55D5">
        <w:rPr>
          <w:rFonts w:ascii="Times New Roman" w:hAnsi="Times New Roman" w:cs="Times New Roman"/>
          <w:sz w:val="28"/>
          <w:szCs w:val="28"/>
        </w:rPr>
        <w:t xml:space="preserve">рограмма  рассчитана на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2D55D5">
        <w:rPr>
          <w:rFonts w:ascii="Times New Roman" w:hAnsi="Times New Roman" w:cs="Times New Roman"/>
          <w:sz w:val="28"/>
          <w:szCs w:val="28"/>
        </w:rPr>
        <w:t xml:space="preserve"> (с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55D5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5D5">
        <w:rPr>
          <w:rFonts w:ascii="Times New Roman" w:hAnsi="Times New Roman" w:cs="Times New Roman"/>
          <w:sz w:val="28"/>
          <w:szCs w:val="28"/>
        </w:rPr>
        <w:t xml:space="preserve"> годы), является одним из основных инструментов реализации государственной политики в отношении семьи и детей в </w:t>
      </w:r>
      <w:r>
        <w:rPr>
          <w:rFonts w:ascii="Times New Roman" w:hAnsi="Times New Roman" w:cs="Times New Roman"/>
          <w:sz w:val="28"/>
          <w:szCs w:val="28"/>
        </w:rPr>
        <w:t>Мостовском районе</w:t>
      </w:r>
      <w:r w:rsidRPr="002D55D5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</w:t>
      </w:r>
    </w:p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1402"/>
        <w:gridCol w:w="1380"/>
        <w:gridCol w:w="1377"/>
        <w:gridCol w:w="1377"/>
        <w:gridCol w:w="1378"/>
      </w:tblGrid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6"/>
          </w:tcPr>
          <w:p w:rsidR="0016296B" w:rsidRPr="00E80809" w:rsidRDefault="0016296B" w:rsidP="00317D63">
            <w:pPr>
              <w:tabs>
                <w:tab w:val="left" w:pos="34"/>
              </w:tabs>
              <w:jc w:val="both"/>
            </w:pPr>
            <w:r w:rsidRPr="00E80809">
              <w:tab/>
              <w:t>Подпрограмма «Совершенствование социальной поддержки семьи и детства»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jc w:val="both"/>
            </w:pPr>
            <w:r w:rsidRPr="00E80809">
              <w:t>Общая численность детей-сирот и д</w:t>
            </w:r>
            <w:r w:rsidRPr="00E80809">
              <w:t>е</w:t>
            </w:r>
            <w:r w:rsidRPr="00E80809">
              <w:t>тей, оставшихся без попечения родит</w:t>
            </w:r>
            <w:r w:rsidRPr="00E80809">
              <w:t>е</w:t>
            </w:r>
            <w:r w:rsidRPr="00E80809">
              <w:t>лей, в Мостовском районе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2" w:type="dxa"/>
          </w:tcPr>
          <w:p w:rsidR="0016296B" w:rsidRPr="00AE5482" w:rsidRDefault="0016296B" w:rsidP="00317D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jc w:val="both"/>
            </w:pPr>
            <w:r w:rsidRPr="00E80809">
              <w:t>Доля детей, оста</w:t>
            </w:r>
            <w:r w:rsidRPr="00E80809">
              <w:t>в</w:t>
            </w:r>
            <w:r w:rsidRPr="00E80809">
              <w:t>шихся без попеч</w:t>
            </w:r>
            <w:r w:rsidRPr="00E80809">
              <w:t>е</w:t>
            </w:r>
            <w:r w:rsidRPr="00E80809">
              <w:t xml:space="preserve">ния родителей, </w:t>
            </w:r>
            <w:r w:rsidRPr="00E80809">
              <w:lastRenderedPageBreak/>
              <w:t>переданных на восп</w:t>
            </w:r>
            <w:r w:rsidRPr="00E80809">
              <w:t>и</w:t>
            </w:r>
            <w:r w:rsidRPr="00E80809">
              <w:t>тание в семьи граждан Росси</w:t>
            </w:r>
            <w:r w:rsidRPr="00E80809">
              <w:t>й</w:t>
            </w:r>
            <w:r w:rsidRPr="00E80809">
              <w:t>ской Федерации, постоянно прож</w:t>
            </w:r>
            <w:r w:rsidRPr="00E80809">
              <w:t>и</w:t>
            </w:r>
            <w:r w:rsidRPr="00E80809">
              <w:t>вающих на территории Ро</w:t>
            </w:r>
            <w:r w:rsidRPr="00E80809">
              <w:t>с</w:t>
            </w:r>
            <w:r w:rsidRPr="00E80809">
              <w:t>сийской Федерации (на усыновление (уд</w:t>
            </w:r>
            <w:r w:rsidRPr="00E80809">
              <w:t>о</w:t>
            </w:r>
            <w:r w:rsidRPr="00E80809">
              <w:t>черение) и под опеку (попечител</w:t>
            </w:r>
            <w:r w:rsidRPr="00E80809">
              <w:t>ь</w:t>
            </w:r>
            <w:r w:rsidRPr="00E80809">
              <w:t>ство), в том чи</w:t>
            </w:r>
            <w:r w:rsidRPr="00E80809">
              <w:t>с</w:t>
            </w:r>
            <w:r w:rsidRPr="00E80809">
              <w:t>ле по договору о пр</w:t>
            </w:r>
            <w:r w:rsidRPr="00E80809">
              <w:t>и</w:t>
            </w:r>
            <w:r w:rsidRPr="00E80809">
              <w:t>емной семье либо в случаях, пред</w:t>
            </w:r>
            <w:r w:rsidRPr="00E80809">
              <w:t>у</w:t>
            </w:r>
            <w:r w:rsidRPr="00E80809">
              <w:t>смотренных зак</w:t>
            </w:r>
            <w:r w:rsidRPr="00E80809">
              <w:t>о</w:t>
            </w:r>
            <w:r w:rsidRPr="00E80809">
              <w:t>нами субъектов Российской Фед</w:t>
            </w:r>
            <w:r w:rsidRPr="00E80809">
              <w:t>е</w:t>
            </w:r>
            <w:r w:rsidRPr="00E80809">
              <w:t>рации, по договору о патронатной с</w:t>
            </w:r>
            <w:r w:rsidRPr="00E80809">
              <w:t>е</w:t>
            </w:r>
            <w:r w:rsidRPr="00E80809">
              <w:t>мье (патронате, патронатном восп</w:t>
            </w:r>
            <w:r w:rsidRPr="00E80809">
              <w:t>и</w:t>
            </w:r>
            <w:r w:rsidRPr="00E80809">
              <w:t>тании)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jc w:val="both"/>
            </w:pPr>
            <w:r w:rsidRPr="00E80809">
              <w:t>Удельный вес д</w:t>
            </w:r>
            <w:r w:rsidRPr="00E80809">
              <w:t>е</w:t>
            </w:r>
            <w:r w:rsidRPr="00E80809">
              <w:t>тей-сирот и детей, оставшихся без п</w:t>
            </w:r>
            <w:r w:rsidRPr="00E80809">
              <w:t>о</w:t>
            </w:r>
            <w:r w:rsidRPr="00E80809">
              <w:t>печения родителей, переданных на во</w:t>
            </w:r>
            <w:r w:rsidRPr="00E80809">
              <w:t>с</w:t>
            </w:r>
            <w:r w:rsidRPr="00E80809">
              <w:t>питание в семью (от общей числе</w:t>
            </w:r>
            <w:r w:rsidRPr="00E80809">
              <w:t>н</w:t>
            </w:r>
            <w:r w:rsidRPr="00E80809">
              <w:t>ности вновь выя</w:t>
            </w:r>
            <w:r w:rsidRPr="00E80809">
              <w:t>в</w:t>
            </w:r>
            <w:r w:rsidRPr="00E80809">
              <w:t>ленных детей за отчетный период)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96B" w:rsidRPr="00E80809" w:rsidTr="00317D63">
        <w:trPr>
          <w:jc w:val="center"/>
        </w:trPr>
        <w:tc>
          <w:tcPr>
            <w:tcW w:w="671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2" w:type="dxa"/>
          </w:tcPr>
          <w:p w:rsidR="0016296B" w:rsidRPr="00E80809" w:rsidRDefault="0016296B" w:rsidP="00317D63">
            <w:pPr>
              <w:jc w:val="both"/>
            </w:pPr>
            <w:r w:rsidRPr="00E80809">
              <w:t>Общее число д</w:t>
            </w:r>
            <w:r w:rsidRPr="00E80809">
              <w:t>е</w:t>
            </w:r>
            <w:r w:rsidRPr="00E80809">
              <w:t>тей-сирот и детей, оставшихся без п</w:t>
            </w:r>
            <w:r w:rsidRPr="00E80809">
              <w:t>о</w:t>
            </w:r>
            <w:r w:rsidRPr="00E80809">
              <w:t>печения родителей, усыновленных (удочеренных)</w:t>
            </w:r>
          </w:p>
        </w:tc>
        <w:tc>
          <w:tcPr>
            <w:tcW w:w="1402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0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16296B" w:rsidRPr="00AE5482" w:rsidRDefault="0016296B" w:rsidP="0031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D3212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 xml:space="preserve">. </w:t>
      </w:r>
      <w:r w:rsidRPr="003D3212">
        <w:rPr>
          <w:b/>
          <w:sz w:val="28"/>
          <w:szCs w:val="28"/>
        </w:rPr>
        <w:t xml:space="preserve"> </w:t>
      </w:r>
      <w:r w:rsidRPr="00E53337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под</w:t>
      </w:r>
      <w:r w:rsidRPr="00DE48FB">
        <w:rPr>
          <w:b/>
          <w:sz w:val="28"/>
          <w:szCs w:val="28"/>
        </w:rPr>
        <w:t xml:space="preserve">программы 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296B" w:rsidRPr="00E53337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D321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еречень включает в себя комплекс необходимых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совершенствование социальной поддержки семьи и  детей,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  в приложении №1 к муниципальной программе.</w:t>
      </w:r>
    </w:p>
    <w:p w:rsidR="0016296B" w:rsidRDefault="0016296B" w:rsidP="0016296B">
      <w:pPr>
        <w:pStyle w:val="21"/>
        <w:spacing w:after="0" w:line="240" w:lineRule="auto"/>
        <w:ind w:left="0"/>
        <w:rPr>
          <w:sz w:val="28"/>
          <w:szCs w:val="28"/>
        </w:rPr>
      </w:pPr>
    </w:p>
    <w:p w:rsidR="0016296B" w:rsidRPr="00E53337" w:rsidRDefault="0016296B" w:rsidP="0016296B">
      <w:pPr>
        <w:widowControl w:val="0"/>
        <w:shd w:val="clear" w:color="auto" w:fill="FFFFFF"/>
        <w:autoSpaceDE w:val="0"/>
        <w:autoSpaceDN w:val="0"/>
        <w:adjustRightInd w:val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4.  </w:t>
      </w:r>
      <w:r w:rsidRPr="00E53337">
        <w:rPr>
          <w:b/>
          <w:sz w:val="28"/>
          <w:szCs w:val="28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E53337">
        <w:rPr>
          <w:b/>
          <w:sz w:val="28"/>
          <w:szCs w:val="28"/>
        </w:rPr>
        <w:t>пр</w:t>
      </w:r>
      <w:r w:rsidRPr="00E53337">
        <w:rPr>
          <w:b/>
          <w:sz w:val="28"/>
          <w:szCs w:val="28"/>
        </w:rPr>
        <w:t>о</w:t>
      </w:r>
      <w:r w:rsidRPr="00E53337">
        <w:rPr>
          <w:b/>
          <w:sz w:val="28"/>
          <w:szCs w:val="28"/>
        </w:rPr>
        <w:t>граммы</w:t>
      </w:r>
    </w:p>
    <w:p w:rsidR="0016296B" w:rsidRPr="00E53337" w:rsidRDefault="0016296B" w:rsidP="0016296B">
      <w:pPr>
        <w:shd w:val="clear" w:color="auto" w:fill="FFFFFF"/>
        <w:ind w:left="928"/>
        <w:rPr>
          <w:b/>
          <w:sz w:val="28"/>
          <w:szCs w:val="28"/>
        </w:rPr>
      </w:pPr>
    </w:p>
    <w:p w:rsidR="0016296B" w:rsidRPr="002205B0" w:rsidRDefault="0016296B" w:rsidP="0016296B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205B0">
        <w:rPr>
          <w:sz w:val="28"/>
          <w:szCs w:val="28"/>
        </w:rPr>
        <w:t>бщий объем финансирования подпрограммы «Совершенствование с</w:t>
      </w:r>
      <w:r w:rsidRPr="002205B0">
        <w:rPr>
          <w:sz w:val="28"/>
          <w:szCs w:val="28"/>
        </w:rPr>
        <w:t>о</w:t>
      </w:r>
      <w:r w:rsidRPr="002205B0">
        <w:rPr>
          <w:sz w:val="28"/>
          <w:szCs w:val="28"/>
        </w:rPr>
        <w:t>циальной поддержки семьи и детства» на 20</w:t>
      </w:r>
      <w:r>
        <w:rPr>
          <w:sz w:val="28"/>
          <w:szCs w:val="28"/>
        </w:rPr>
        <w:t>18</w:t>
      </w:r>
      <w:r w:rsidRPr="002205B0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2205B0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            198089,4 т</w:t>
      </w:r>
      <w:r w:rsidRPr="002205B0">
        <w:rPr>
          <w:sz w:val="28"/>
          <w:szCs w:val="28"/>
        </w:rPr>
        <w:t>ыс.руб, в том чи</w:t>
      </w:r>
      <w:r w:rsidRPr="002205B0">
        <w:rPr>
          <w:sz w:val="28"/>
          <w:szCs w:val="28"/>
        </w:rPr>
        <w:t>с</w:t>
      </w:r>
      <w:r w:rsidRPr="002205B0">
        <w:rPr>
          <w:sz w:val="28"/>
          <w:szCs w:val="28"/>
        </w:rPr>
        <w:t xml:space="preserve">ле: </w:t>
      </w:r>
    </w:p>
    <w:p w:rsidR="0016296B" w:rsidRPr="002205B0" w:rsidRDefault="0016296B" w:rsidP="00162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2205B0">
        <w:rPr>
          <w:sz w:val="28"/>
          <w:szCs w:val="28"/>
        </w:rPr>
        <w:t xml:space="preserve">-  </w:t>
      </w:r>
      <w:r>
        <w:rPr>
          <w:sz w:val="28"/>
          <w:szCs w:val="28"/>
        </w:rPr>
        <w:t>60676,6</w:t>
      </w:r>
      <w:r w:rsidRPr="002205B0">
        <w:rPr>
          <w:sz w:val="28"/>
          <w:szCs w:val="28"/>
        </w:rPr>
        <w:t xml:space="preserve"> тыс. руб.;</w:t>
      </w:r>
    </w:p>
    <w:p w:rsidR="0016296B" w:rsidRPr="002205B0" w:rsidRDefault="0016296B" w:rsidP="0016296B">
      <w:pPr>
        <w:ind w:firstLine="709"/>
        <w:rPr>
          <w:sz w:val="28"/>
          <w:szCs w:val="28"/>
        </w:rPr>
      </w:pPr>
      <w:r w:rsidRPr="002205B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20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67089,6</w:t>
      </w:r>
      <w:r w:rsidRPr="002205B0">
        <w:rPr>
          <w:sz w:val="28"/>
          <w:szCs w:val="28"/>
        </w:rPr>
        <w:t xml:space="preserve"> тыс. руб.;</w:t>
      </w:r>
    </w:p>
    <w:p w:rsidR="0016296B" w:rsidRDefault="0016296B" w:rsidP="0016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205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20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70332,5</w:t>
      </w:r>
      <w:r w:rsidRPr="002205B0">
        <w:rPr>
          <w:sz w:val="28"/>
          <w:szCs w:val="28"/>
        </w:rPr>
        <w:t xml:space="preserve"> тыс. руб.</w:t>
      </w:r>
    </w:p>
    <w:p w:rsidR="0016296B" w:rsidRDefault="0016296B" w:rsidP="0016296B">
      <w:pPr>
        <w:pStyle w:val="ConsPlusNormal"/>
        <w:ind w:firstLine="709"/>
        <w:jc w:val="both"/>
      </w:pP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 xml:space="preserve">Финансовые средства будут направлены на реализацию следующих основных направлений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E1C21">
        <w:rPr>
          <w:rFonts w:ascii="Times New Roman" w:hAnsi="Times New Roman" w:cs="Times New Roman"/>
          <w:sz w:val="28"/>
          <w:szCs w:val="28"/>
        </w:rPr>
        <w:t>программы: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16296B" w:rsidRPr="00AE1C21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21">
        <w:rPr>
          <w:rFonts w:ascii="Times New Roman" w:hAnsi="Times New Roman" w:cs="Times New Roman"/>
          <w:sz w:val="28"/>
          <w:szCs w:val="28"/>
        </w:rPr>
        <w:t xml:space="preserve">Объем средств краевого бюджета, направляемых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E1C21">
        <w:rPr>
          <w:rFonts w:ascii="Times New Roman" w:hAnsi="Times New Roman" w:cs="Times New Roman"/>
          <w:sz w:val="28"/>
          <w:szCs w:val="28"/>
        </w:rPr>
        <w:t>программы, 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16296B" w:rsidRPr="00E53337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37">
        <w:rPr>
          <w:rFonts w:ascii="Times New Roman" w:hAnsi="Times New Roman" w:cs="Times New Roman"/>
          <w:sz w:val="28"/>
          <w:szCs w:val="28"/>
        </w:rPr>
        <w:t xml:space="preserve">Объемы ассигнований из </w:t>
      </w:r>
      <w:r w:rsidRPr="00E53337">
        <w:rPr>
          <w:rFonts w:ascii="Times New Roman" w:hAnsi="Times New Roman" w:cs="Times New Roman"/>
          <w:bCs/>
          <w:color w:val="000000"/>
          <w:sz w:val="28"/>
          <w:szCs w:val="28"/>
        </w:rPr>
        <w:t>бюджета муниципального образования Мостовский район</w:t>
      </w:r>
      <w:r w:rsidRPr="00E53337">
        <w:rPr>
          <w:rFonts w:ascii="Times New Roman" w:hAnsi="Times New Roman" w:cs="Times New Roman"/>
          <w:sz w:val="28"/>
          <w:szCs w:val="28"/>
        </w:rPr>
        <w:t xml:space="preserve">, направляемых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3337">
        <w:rPr>
          <w:rFonts w:ascii="Times New Roman" w:hAnsi="Times New Roman" w:cs="Times New Roman"/>
          <w:sz w:val="28"/>
          <w:szCs w:val="28"/>
        </w:rPr>
        <w:t xml:space="preserve">рограммы, подлежат ежегодному уточнению при принятии решения Совета </w:t>
      </w:r>
      <w:r w:rsidRPr="00E53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Мостовский район о </w:t>
      </w:r>
      <w:r w:rsidRPr="00E53337">
        <w:rPr>
          <w:rFonts w:ascii="Times New Roman" w:hAnsi="Times New Roman" w:cs="Times New Roman"/>
          <w:sz w:val="28"/>
          <w:szCs w:val="28"/>
        </w:rPr>
        <w:t xml:space="preserve"> местном бюджете на очередной фина</w:t>
      </w:r>
      <w:r w:rsidRPr="00E53337">
        <w:rPr>
          <w:rFonts w:ascii="Times New Roman" w:hAnsi="Times New Roman" w:cs="Times New Roman"/>
          <w:sz w:val="28"/>
          <w:szCs w:val="28"/>
        </w:rPr>
        <w:t>н</w:t>
      </w:r>
      <w:r w:rsidRPr="00E53337">
        <w:rPr>
          <w:rFonts w:ascii="Times New Roman" w:hAnsi="Times New Roman" w:cs="Times New Roman"/>
          <w:sz w:val="28"/>
          <w:szCs w:val="28"/>
        </w:rPr>
        <w:t xml:space="preserve">совый год. </w:t>
      </w:r>
    </w:p>
    <w:p w:rsidR="0016296B" w:rsidRPr="00AE1C21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 w:rsidP="0016296B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 </w:t>
      </w:r>
      <w:r w:rsidRPr="00E53337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 под</w:t>
      </w:r>
      <w:r w:rsidRPr="00E53337">
        <w:rPr>
          <w:b/>
          <w:sz w:val="28"/>
          <w:szCs w:val="28"/>
        </w:rPr>
        <w:t xml:space="preserve">программы и </w:t>
      </w:r>
    </w:p>
    <w:p w:rsidR="0016296B" w:rsidRPr="00E53337" w:rsidRDefault="0016296B" w:rsidP="0016296B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E53337">
        <w:rPr>
          <w:b/>
          <w:sz w:val="28"/>
          <w:szCs w:val="28"/>
        </w:rPr>
        <w:t>ко</w:t>
      </w:r>
      <w:r w:rsidRPr="00E53337">
        <w:rPr>
          <w:b/>
          <w:sz w:val="28"/>
          <w:szCs w:val="28"/>
        </w:rPr>
        <w:t>н</w:t>
      </w:r>
      <w:r w:rsidRPr="00E53337">
        <w:rPr>
          <w:b/>
          <w:sz w:val="28"/>
          <w:szCs w:val="28"/>
        </w:rPr>
        <w:t>троль за ходом ее выполнения</w:t>
      </w:r>
    </w:p>
    <w:p w:rsidR="0016296B" w:rsidRDefault="0016296B" w:rsidP="0016296B">
      <w:pPr>
        <w:shd w:val="clear" w:color="auto" w:fill="FFFFFF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16296B" w:rsidRPr="00353E5A" w:rsidRDefault="0016296B" w:rsidP="00162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</w:t>
      </w:r>
      <w:r w:rsidRPr="003D002E">
        <w:rPr>
          <w:color w:val="000000"/>
          <w:sz w:val="28"/>
          <w:szCs w:val="28"/>
        </w:rPr>
        <w:t>рограммой осуществляет</w:t>
      </w:r>
      <w:r>
        <w:rPr>
          <w:color w:val="000000"/>
          <w:sz w:val="28"/>
          <w:szCs w:val="28"/>
        </w:rPr>
        <w:t xml:space="preserve"> отдел по вопросам семьи и детства </w:t>
      </w:r>
      <w:r w:rsidRPr="003D002E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 муниципального образования Мостовский район,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рый</w:t>
      </w:r>
      <w:r w:rsidRPr="00353E5A">
        <w:rPr>
          <w:sz w:val="28"/>
          <w:szCs w:val="28"/>
        </w:rPr>
        <w:t>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</w:t>
      </w:r>
      <w:r w:rsidRPr="00353E5A">
        <w:rPr>
          <w:rFonts w:ascii="Times New Roman" w:hAnsi="Times New Roman" w:cs="Times New Roman"/>
          <w:sz w:val="28"/>
          <w:szCs w:val="28"/>
        </w:rPr>
        <w:t>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контроль за эффективным и целевым использованием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своевременным выполнением в полном объеме основных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бюджета, подлежащие ежегодному уточнению в установленном порядке при формировании проектов краевого бюджета на соответствующий финансовый год и на плановый период;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 необходимости принимает меры по уточнению целевых показателей и затрат по мероприятиям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 механизма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рограммы, состава исполнителей;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внесение в установленном порядке изменений в  подпрограмму и несет ответственность за достижение целевых показателей  подпрограммы;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рограммой, и анализ выполнения мероприятий;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 xml:space="preserve">рограммы, а также 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субсидий и субвенций,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рограммой;</w:t>
      </w:r>
    </w:p>
    <w:p w:rsidR="0016296B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 ежеквартально до </w:t>
      </w:r>
      <w:r w:rsidRPr="00F915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Реализация мероприятий 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53E5A">
        <w:rPr>
          <w:rFonts w:ascii="Times New Roman" w:hAnsi="Times New Roman" w:cs="Times New Roman"/>
          <w:sz w:val="28"/>
          <w:szCs w:val="28"/>
        </w:rPr>
        <w:t>рограммы осуществляется на основе: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              от </w:t>
      </w:r>
      <w:r w:rsidRPr="00353E5A">
        <w:rPr>
          <w:rFonts w:ascii="Times New Roman" w:hAnsi="Times New Roman" w:cs="Times New Roman"/>
          <w:sz w:val="28"/>
          <w:szCs w:val="28"/>
        </w:rPr>
        <w:t xml:space="preserve">5 апреля 2013 года N 44-ФЗ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53E5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E5A">
        <w:rPr>
          <w:rFonts w:ascii="Times New Roman" w:hAnsi="Times New Roman" w:cs="Times New Roman"/>
          <w:sz w:val="28"/>
          <w:szCs w:val="28"/>
        </w:rPr>
        <w:t>;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предоставления субвенций из краевого бюджета местным бюджетам в целях финансового обеспечения расходных обязательств муниципальных </w:t>
      </w:r>
      <w:r w:rsidRPr="00353E5A">
        <w:rPr>
          <w:rFonts w:ascii="Times New Roman" w:hAnsi="Times New Roman" w:cs="Times New Roman"/>
          <w:sz w:val="28"/>
          <w:szCs w:val="28"/>
        </w:rPr>
        <w:lastRenderedPageBreak/>
        <w:t>образований, возникающих при выполнении отдельных государственных полномочий, в области социальной сферы.</w:t>
      </w:r>
    </w:p>
    <w:p w:rsidR="0016296B" w:rsidRPr="00353E5A" w:rsidRDefault="0016296B" w:rsidP="0016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</w:p>
    <w:p w:rsidR="0016296B" w:rsidRPr="00EB53E7" w:rsidRDefault="0016296B" w:rsidP="0016296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Pr="00EB53E7">
        <w:rPr>
          <w:rFonts w:ascii="Times New Roman" w:hAnsi="Times New Roman" w:cs="Times New Roman"/>
          <w:i w:val="0"/>
        </w:rPr>
        <w:t xml:space="preserve">Контроль за реализацией </w:t>
      </w:r>
      <w:r>
        <w:rPr>
          <w:rFonts w:ascii="Times New Roman" w:hAnsi="Times New Roman" w:cs="Times New Roman"/>
          <w:i w:val="0"/>
        </w:rPr>
        <w:t>подп</w:t>
      </w:r>
      <w:r w:rsidRPr="00EB53E7">
        <w:rPr>
          <w:rFonts w:ascii="Times New Roman" w:hAnsi="Times New Roman" w:cs="Times New Roman"/>
          <w:i w:val="0"/>
        </w:rPr>
        <w:t>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</w:rPr>
        <w:t xml:space="preserve"> и Совет муниципального образования Мосто</w:t>
      </w:r>
      <w:r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ский район.</w:t>
      </w:r>
    </w:p>
    <w:p w:rsidR="0016296B" w:rsidRDefault="0016296B" w:rsidP="0016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6B" w:rsidRDefault="0016296B">
      <w:bookmarkStart w:id="0" w:name="_GoBack"/>
      <w:bookmarkEnd w:id="0"/>
    </w:p>
    <w:sectPr w:rsidR="0016296B" w:rsidSect="00162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14A07"/>
    <w:multiLevelType w:val="hybridMultilevel"/>
    <w:tmpl w:val="73C849F2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13CB"/>
    <w:multiLevelType w:val="hybridMultilevel"/>
    <w:tmpl w:val="06426D9A"/>
    <w:lvl w:ilvl="0" w:tplc="8E5CE748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56B24"/>
    <w:multiLevelType w:val="hybridMultilevel"/>
    <w:tmpl w:val="140A255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D63465C"/>
    <w:multiLevelType w:val="hybridMultilevel"/>
    <w:tmpl w:val="DC985F60"/>
    <w:lvl w:ilvl="0" w:tplc="2048B47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0CF7600"/>
    <w:multiLevelType w:val="hybridMultilevel"/>
    <w:tmpl w:val="4C48D92C"/>
    <w:lvl w:ilvl="0" w:tplc="EBCA565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1103A"/>
    <w:multiLevelType w:val="hybridMultilevel"/>
    <w:tmpl w:val="789A160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42CCD"/>
    <w:multiLevelType w:val="hybridMultilevel"/>
    <w:tmpl w:val="CAFA82F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DD9"/>
    <w:multiLevelType w:val="hybridMultilevel"/>
    <w:tmpl w:val="713A4246"/>
    <w:lvl w:ilvl="0" w:tplc="C528203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186FEE"/>
    <w:multiLevelType w:val="hybridMultilevel"/>
    <w:tmpl w:val="BCBA9A9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706"/>
    <w:multiLevelType w:val="hybridMultilevel"/>
    <w:tmpl w:val="D1BEDB10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03C06"/>
    <w:multiLevelType w:val="hybridMultilevel"/>
    <w:tmpl w:val="ECD2D3A6"/>
    <w:lvl w:ilvl="0" w:tplc="71F656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6533A"/>
    <w:multiLevelType w:val="hybridMultilevel"/>
    <w:tmpl w:val="5EEE61F2"/>
    <w:lvl w:ilvl="0" w:tplc="5BCE6D1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6D65A9"/>
    <w:multiLevelType w:val="hybridMultilevel"/>
    <w:tmpl w:val="AE9657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2F83B2D"/>
    <w:multiLevelType w:val="hybridMultilevel"/>
    <w:tmpl w:val="E5AA476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E4721"/>
    <w:multiLevelType w:val="hybridMultilevel"/>
    <w:tmpl w:val="84C05472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A1A70C1"/>
    <w:multiLevelType w:val="hybridMultilevel"/>
    <w:tmpl w:val="F6E8D92C"/>
    <w:lvl w:ilvl="0" w:tplc="0419000F">
      <w:start w:val="1"/>
      <w:numFmt w:val="decimal"/>
      <w:lvlText w:val="%1."/>
      <w:lvlJc w:val="left"/>
      <w:pPr>
        <w:ind w:left="11340" w:hanging="360"/>
      </w:p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17">
    <w:nsid w:val="2AC169B8"/>
    <w:multiLevelType w:val="hybridMultilevel"/>
    <w:tmpl w:val="77A0B186"/>
    <w:lvl w:ilvl="0" w:tplc="EBF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50C3E"/>
    <w:multiLevelType w:val="hybridMultilevel"/>
    <w:tmpl w:val="619E7698"/>
    <w:lvl w:ilvl="0" w:tplc="328EEF2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8947EE"/>
    <w:multiLevelType w:val="hybridMultilevel"/>
    <w:tmpl w:val="6114AF8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C63CA"/>
    <w:multiLevelType w:val="hybridMultilevel"/>
    <w:tmpl w:val="FFB2DAD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53A313A"/>
    <w:multiLevelType w:val="hybridMultilevel"/>
    <w:tmpl w:val="01BCCDB4"/>
    <w:lvl w:ilvl="0" w:tplc="2048B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782B39"/>
    <w:multiLevelType w:val="hybridMultilevel"/>
    <w:tmpl w:val="A6F6B86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C6816"/>
    <w:multiLevelType w:val="hybridMultilevel"/>
    <w:tmpl w:val="A37E8DE2"/>
    <w:lvl w:ilvl="0" w:tplc="2048B4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B1302A"/>
    <w:multiLevelType w:val="hybridMultilevel"/>
    <w:tmpl w:val="EC9CDBB0"/>
    <w:lvl w:ilvl="0" w:tplc="9AC2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803788"/>
    <w:multiLevelType w:val="hybridMultilevel"/>
    <w:tmpl w:val="4016FC1C"/>
    <w:lvl w:ilvl="0" w:tplc="E06C29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932AA"/>
    <w:multiLevelType w:val="hybridMultilevel"/>
    <w:tmpl w:val="2EDADA3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F05B53"/>
    <w:multiLevelType w:val="hybridMultilevel"/>
    <w:tmpl w:val="A2589A2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06695"/>
    <w:multiLevelType w:val="hybridMultilevel"/>
    <w:tmpl w:val="C6DECD7A"/>
    <w:lvl w:ilvl="0" w:tplc="17047B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32FC"/>
    <w:multiLevelType w:val="hybridMultilevel"/>
    <w:tmpl w:val="76C005B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E426F5E"/>
    <w:multiLevelType w:val="hybridMultilevel"/>
    <w:tmpl w:val="681EA8F8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87479"/>
    <w:multiLevelType w:val="hybridMultilevel"/>
    <w:tmpl w:val="2EF6F648"/>
    <w:lvl w:ilvl="0" w:tplc="2048B4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34312B"/>
    <w:multiLevelType w:val="hybridMultilevel"/>
    <w:tmpl w:val="776841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E7491"/>
    <w:multiLevelType w:val="hybridMultilevel"/>
    <w:tmpl w:val="60B0C698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987E33"/>
    <w:multiLevelType w:val="hybridMultilevel"/>
    <w:tmpl w:val="5866D27A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6461D"/>
    <w:multiLevelType w:val="hybridMultilevel"/>
    <w:tmpl w:val="6254BA88"/>
    <w:lvl w:ilvl="0" w:tplc="2020DE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69946B8"/>
    <w:multiLevelType w:val="multilevel"/>
    <w:tmpl w:val="F592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6DDD147B"/>
    <w:multiLevelType w:val="hybridMultilevel"/>
    <w:tmpl w:val="D1B2121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C6317"/>
    <w:multiLevelType w:val="hybridMultilevel"/>
    <w:tmpl w:val="776841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14110"/>
    <w:multiLevelType w:val="hybridMultilevel"/>
    <w:tmpl w:val="8354D192"/>
    <w:lvl w:ilvl="0" w:tplc="9AC2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BB412A"/>
    <w:multiLevelType w:val="hybridMultilevel"/>
    <w:tmpl w:val="47ECBE1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E0B3E90"/>
    <w:multiLevelType w:val="hybridMultilevel"/>
    <w:tmpl w:val="94642C86"/>
    <w:lvl w:ilvl="0" w:tplc="8D4AE07A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40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7"/>
  </w:num>
  <w:num w:numId="11">
    <w:abstractNumId w:val="39"/>
  </w:num>
  <w:num w:numId="12">
    <w:abstractNumId w:val="18"/>
  </w:num>
  <w:num w:numId="13">
    <w:abstractNumId w:val="19"/>
  </w:num>
  <w:num w:numId="14">
    <w:abstractNumId w:val="7"/>
  </w:num>
  <w:num w:numId="15">
    <w:abstractNumId w:val="26"/>
  </w:num>
  <w:num w:numId="16">
    <w:abstractNumId w:val="21"/>
  </w:num>
  <w:num w:numId="17">
    <w:abstractNumId w:val="33"/>
  </w:num>
  <w:num w:numId="18">
    <w:abstractNumId w:val="34"/>
  </w:num>
  <w:num w:numId="19">
    <w:abstractNumId w:val="20"/>
  </w:num>
  <w:num w:numId="20">
    <w:abstractNumId w:val="24"/>
  </w:num>
  <w:num w:numId="21">
    <w:abstractNumId w:val="10"/>
  </w:num>
  <w:num w:numId="22">
    <w:abstractNumId w:val="30"/>
  </w:num>
  <w:num w:numId="23">
    <w:abstractNumId w:val="6"/>
  </w:num>
  <w:num w:numId="24">
    <w:abstractNumId w:val="27"/>
  </w:num>
  <w:num w:numId="25">
    <w:abstractNumId w:val="14"/>
  </w:num>
  <w:num w:numId="26">
    <w:abstractNumId w:val="9"/>
  </w:num>
  <w:num w:numId="27">
    <w:abstractNumId w:val="22"/>
  </w:num>
  <w:num w:numId="28">
    <w:abstractNumId w:val="1"/>
  </w:num>
  <w:num w:numId="29">
    <w:abstractNumId w:val="36"/>
  </w:num>
  <w:num w:numId="30">
    <w:abstractNumId w:val="37"/>
  </w:num>
  <w:num w:numId="31">
    <w:abstractNumId w:val="31"/>
  </w:num>
  <w:num w:numId="32">
    <w:abstractNumId w:val="23"/>
  </w:num>
  <w:num w:numId="33">
    <w:abstractNumId w:val="35"/>
  </w:num>
  <w:num w:numId="34">
    <w:abstractNumId w:val="4"/>
  </w:num>
  <w:num w:numId="35">
    <w:abstractNumId w:val="28"/>
  </w:num>
  <w:num w:numId="36">
    <w:abstractNumId w:val="11"/>
  </w:num>
  <w:num w:numId="37">
    <w:abstractNumId w:val="8"/>
  </w:num>
  <w:num w:numId="38">
    <w:abstractNumId w:val="25"/>
  </w:num>
  <w:num w:numId="39">
    <w:abstractNumId w:val="2"/>
  </w:num>
  <w:num w:numId="40">
    <w:abstractNumId w:val="5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6"/>
    <w:rsid w:val="0016296B"/>
    <w:rsid w:val="004D41A6"/>
    <w:rsid w:val="008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322" w:line="317" w:lineRule="exact"/>
      <w:ind w:left="29"/>
      <w:outlineLvl w:val="1"/>
    </w:pPr>
    <w:rPr>
      <w:b/>
      <w:bCs/>
      <w:color w:val="000000"/>
      <w:spacing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296B"/>
    <w:pPr>
      <w:keepNext/>
      <w:ind w:right="-1674"/>
      <w:jc w:val="both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6296B"/>
    <w:pPr>
      <w:keepNext/>
      <w:widowControl w:val="0"/>
      <w:autoSpaceDE w:val="0"/>
      <w:autoSpaceDN w:val="0"/>
      <w:adjustRightInd w:val="0"/>
      <w:spacing w:before="163" w:after="322" w:line="322" w:lineRule="exact"/>
      <w:ind w:right="557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296B"/>
    <w:pPr>
      <w:keepNext/>
      <w:widowControl w:val="0"/>
      <w:autoSpaceDE w:val="0"/>
      <w:autoSpaceDN w:val="0"/>
      <w:adjustRightInd w:val="0"/>
      <w:outlineLvl w:val="4"/>
    </w:pPr>
    <w:rPr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  <w:outlineLvl w:val="5"/>
    </w:pPr>
    <w:rPr>
      <w:color w:val="000000"/>
      <w:spacing w:val="-5"/>
      <w:sz w:val="29"/>
      <w:szCs w:val="29"/>
      <w:lang w:eastAsia="ru-RU"/>
    </w:rPr>
  </w:style>
  <w:style w:type="paragraph" w:styleId="7">
    <w:name w:val="heading 7"/>
    <w:basedOn w:val="a"/>
    <w:next w:val="a"/>
    <w:link w:val="7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  <w:outlineLvl w:val="6"/>
    </w:pPr>
    <w:rPr>
      <w:color w:val="000000"/>
      <w:spacing w:val="6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right="43"/>
      <w:outlineLvl w:val="7"/>
    </w:pPr>
    <w:rPr>
      <w:color w:val="000000"/>
      <w:spacing w:val="-5"/>
      <w:sz w:val="25"/>
      <w:szCs w:val="25"/>
      <w:lang w:eastAsia="ru-RU"/>
    </w:rPr>
  </w:style>
  <w:style w:type="paragraph" w:styleId="9">
    <w:name w:val="heading 9"/>
    <w:basedOn w:val="a"/>
    <w:next w:val="a"/>
    <w:link w:val="90"/>
    <w:qFormat/>
    <w:rsid w:val="0016296B"/>
    <w:pPr>
      <w:keepNext/>
      <w:widowControl w:val="0"/>
      <w:autoSpaceDE w:val="0"/>
      <w:autoSpaceDN w:val="0"/>
      <w:adjustRightInd w:val="0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4"/>
    <w:link w:val="a5"/>
    <w:qFormat/>
    <w:rsid w:val="0016296B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16296B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Normal">
    <w:name w:val="Normal"/>
    <w:rsid w:val="0016296B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6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nhideWhenUsed/>
    <w:rsid w:val="00162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nhideWhenUsed/>
    <w:rsid w:val="0016296B"/>
    <w:pPr>
      <w:spacing w:after="120"/>
    </w:pPr>
  </w:style>
  <w:style w:type="character" w:customStyle="1" w:styleId="a6">
    <w:name w:val="Основной текст Знак"/>
    <w:basedOn w:val="a0"/>
    <w:link w:val="a4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629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6296B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62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9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29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296B"/>
    <w:rPr>
      <w:rFonts w:ascii="Times New Roman" w:eastAsia="Times New Roman" w:hAnsi="Times New Roman" w:cs="Times New Roman"/>
      <w:color w:val="000000"/>
      <w:spacing w:val="-5"/>
      <w:sz w:val="29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6296B"/>
    <w:rPr>
      <w:rFonts w:ascii="Times New Roman" w:eastAsia="Times New Roman" w:hAnsi="Times New Roman" w:cs="Times New Roman"/>
      <w:color w:val="000000"/>
      <w:spacing w:val="6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6296B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62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16296B"/>
    <w:pPr>
      <w:jc w:val="both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162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16296B"/>
    <w:pPr>
      <w:widowControl w:val="0"/>
      <w:autoSpaceDE w:val="0"/>
      <w:autoSpaceDN w:val="0"/>
      <w:adjustRightInd w:val="0"/>
      <w:spacing w:before="5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629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1629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nhideWhenUsed/>
    <w:rsid w:val="001629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rsid w:val="0016296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629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162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1629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6296B"/>
    <w:rPr>
      <w:color w:val="0000FF"/>
      <w:u w:val="single"/>
    </w:rPr>
  </w:style>
  <w:style w:type="character" w:customStyle="1" w:styleId="email">
    <w:name w:val="email"/>
    <w:basedOn w:val="a0"/>
    <w:rsid w:val="0016296B"/>
  </w:style>
  <w:style w:type="character" w:customStyle="1" w:styleId="tel">
    <w:name w:val="tel"/>
    <w:basedOn w:val="a0"/>
    <w:rsid w:val="0016296B"/>
  </w:style>
  <w:style w:type="paragraph" w:styleId="af">
    <w:name w:val="Balloon Text"/>
    <w:basedOn w:val="a"/>
    <w:link w:val="af0"/>
    <w:unhideWhenUsed/>
    <w:rsid w:val="0016296B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62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16296B"/>
  </w:style>
  <w:style w:type="character" w:customStyle="1" w:styleId="WW-Absatz-Standardschriftart">
    <w:name w:val="WW-Absatz-Standardschriftart"/>
    <w:rsid w:val="0016296B"/>
  </w:style>
  <w:style w:type="character" w:customStyle="1" w:styleId="WW-Absatz-Standardschriftart1">
    <w:name w:val="WW-Absatz-Standardschriftart1"/>
    <w:rsid w:val="0016296B"/>
  </w:style>
  <w:style w:type="character" w:customStyle="1" w:styleId="11">
    <w:name w:val="Основной шрифт абзаца1"/>
    <w:rsid w:val="0016296B"/>
  </w:style>
  <w:style w:type="character" w:styleId="af1">
    <w:name w:val="page number"/>
    <w:basedOn w:val="11"/>
    <w:rsid w:val="0016296B"/>
    <w:rPr>
      <w:rFonts w:ascii="Times New Roman" w:hAnsi="Times New Roman"/>
      <w:sz w:val="28"/>
    </w:rPr>
  </w:style>
  <w:style w:type="character" w:customStyle="1" w:styleId="af2">
    <w:name w:val="Символ нумерации"/>
    <w:rsid w:val="0016296B"/>
  </w:style>
  <w:style w:type="character" w:customStyle="1" w:styleId="af3">
    <w:name w:val="Маркеры списка"/>
    <w:rsid w:val="0016296B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4"/>
    <w:rsid w:val="0016296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5">
    <w:name w:val="List"/>
    <w:basedOn w:val="a4"/>
    <w:rsid w:val="0016296B"/>
    <w:pPr>
      <w:spacing w:after="0"/>
    </w:pPr>
    <w:rPr>
      <w:b/>
      <w:color w:val="000000"/>
      <w:sz w:val="28"/>
      <w:szCs w:val="20"/>
    </w:rPr>
  </w:style>
  <w:style w:type="paragraph" w:customStyle="1" w:styleId="12">
    <w:name w:val="Название1"/>
    <w:basedOn w:val="a"/>
    <w:rsid w:val="0016296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6296B"/>
    <w:pPr>
      <w:suppressLineNumbers/>
    </w:pPr>
  </w:style>
  <w:style w:type="paragraph" w:styleId="af6">
    <w:name w:val="Title"/>
    <w:basedOn w:val="a"/>
    <w:next w:val="a3"/>
    <w:link w:val="af7"/>
    <w:qFormat/>
    <w:rsid w:val="0016296B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1629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296B"/>
    <w:pPr>
      <w:widowControl w:val="0"/>
      <w:suppressAutoHyphens/>
      <w:spacing w:line="360" w:lineRule="auto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16296B"/>
    <w:pPr>
      <w:spacing w:line="360" w:lineRule="auto"/>
      <w:jc w:val="both"/>
    </w:pPr>
    <w:rPr>
      <w:sz w:val="28"/>
      <w:szCs w:val="20"/>
    </w:rPr>
  </w:style>
  <w:style w:type="paragraph" w:customStyle="1" w:styleId="ConsPlusNonformat">
    <w:name w:val="ConsPlusNonformat"/>
    <w:rsid w:val="00162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162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296B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6296B"/>
    <w:pPr>
      <w:spacing w:after="120" w:line="480" w:lineRule="auto"/>
      <w:ind w:left="283"/>
    </w:pPr>
  </w:style>
  <w:style w:type="paragraph" w:styleId="af8">
    <w:name w:val="Body Text Indent"/>
    <w:basedOn w:val="a"/>
    <w:link w:val="af9"/>
    <w:rsid w:val="0016296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16296B"/>
    <w:pPr>
      <w:suppressLineNumbers/>
    </w:pPr>
  </w:style>
  <w:style w:type="paragraph" w:customStyle="1" w:styleId="afb">
    <w:name w:val="Заголовок таблицы"/>
    <w:basedOn w:val="afa"/>
    <w:rsid w:val="0016296B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6296B"/>
    <w:pPr>
      <w:spacing w:after="0"/>
    </w:pPr>
    <w:rPr>
      <w:b/>
      <w:color w:val="000000"/>
      <w:sz w:val="28"/>
      <w:szCs w:val="20"/>
    </w:rPr>
  </w:style>
  <w:style w:type="character" w:customStyle="1" w:styleId="apple-converted-space">
    <w:name w:val="apple-converted-space"/>
    <w:basedOn w:val="a0"/>
    <w:rsid w:val="0016296B"/>
  </w:style>
  <w:style w:type="character" w:customStyle="1" w:styleId="afd">
    <w:name w:val="Гипертекстовая ссылка"/>
    <w:basedOn w:val="a0"/>
    <w:uiPriority w:val="99"/>
    <w:rsid w:val="0016296B"/>
    <w:rPr>
      <w:rFonts w:cs="Times New Roman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16296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16296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162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niiaiieoaeno21">
    <w:name w:val="Iniiaiie oaeno 21"/>
    <w:basedOn w:val="a"/>
    <w:rsid w:val="0016296B"/>
    <w:pPr>
      <w:widowControl w:val="0"/>
      <w:jc w:val="both"/>
    </w:pPr>
    <w:rPr>
      <w:kern w:val="26"/>
      <w:sz w:val="26"/>
      <w:szCs w:val="20"/>
      <w:lang w:eastAsia="ru-RU"/>
    </w:rPr>
  </w:style>
  <w:style w:type="paragraph" w:styleId="32">
    <w:name w:val="Body Text 3"/>
    <w:basedOn w:val="a"/>
    <w:link w:val="33"/>
    <w:rsid w:val="0016296B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43"/>
    </w:pPr>
    <w:rPr>
      <w:color w:val="000000"/>
      <w:spacing w:val="-4"/>
      <w:sz w:val="25"/>
      <w:szCs w:val="25"/>
      <w:lang w:eastAsia="ru-RU"/>
    </w:rPr>
  </w:style>
  <w:style w:type="character" w:customStyle="1" w:styleId="33">
    <w:name w:val="Основной текст 3 Знак"/>
    <w:basedOn w:val="a0"/>
    <w:link w:val="32"/>
    <w:rsid w:val="0016296B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eastAsia="ru-RU"/>
    </w:rPr>
  </w:style>
  <w:style w:type="paragraph" w:styleId="aff0">
    <w:name w:val="Block Text"/>
    <w:basedOn w:val="a"/>
    <w:rsid w:val="0016296B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709" w:right="14" w:firstLine="720"/>
      <w:jc w:val="both"/>
    </w:pPr>
    <w:rPr>
      <w:color w:val="000000"/>
      <w:spacing w:val="5"/>
      <w:sz w:val="28"/>
      <w:szCs w:val="28"/>
      <w:lang w:eastAsia="ru-RU"/>
    </w:rPr>
  </w:style>
  <w:style w:type="paragraph" w:styleId="34">
    <w:name w:val="Body Text Indent 3"/>
    <w:basedOn w:val="a"/>
    <w:link w:val="35"/>
    <w:rsid w:val="0016296B"/>
    <w:pPr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</w:pPr>
    <w:rPr>
      <w:color w:val="000000"/>
      <w:spacing w:val="-5"/>
      <w:sz w:val="29"/>
      <w:szCs w:val="29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296B"/>
    <w:rPr>
      <w:rFonts w:ascii="Times New Roman" w:eastAsia="Times New Roman" w:hAnsi="Times New Roman" w:cs="Times New Roman"/>
      <w:color w:val="000000"/>
      <w:spacing w:val="-5"/>
      <w:sz w:val="29"/>
      <w:szCs w:val="29"/>
      <w:shd w:val="clear" w:color="auto" w:fill="FFFFFF"/>
      <w:lang w:eastAsia="ru-RU"/>
    </w:rPr>
  </w:style>
  <w:style w:type="paragraph" w:styleId="aff1">
    <w:name w:val="Normal (Web)"/>
    <w:basedOn w:val="a"/>
    <w:rsid w:val="0016296B"/>
    <w:pPr>
      <w:spacing w:before="100" w:beforeAutospacing="1" w:after="100" w:afterAutospacing="1"/>
    </w:pPr>
    <w:rPr>
      <w:lang w:eastAsia="ru-RU"/>
    </w:rPr>
  </w:style>
  <w:style w:type="paragraph" w:customStyle="1" w:styleId="table">
    <w:name w:val="table"/>
    <w:basedOn w:val="a"/>
    <w:rsid w:val="0016296B"/>
    <w:pPr>
      <w:jc w:val="both"/>
    </w:pPr>
    <w:rPr>
      <w:snapToGrid w:val="0"/>
      <w:sz w:val="22"/>
      <w:szCs w:val="20"/>
      <w:lang w:eastAsia="ru-RU"/>
    </w:rPr>
  </w:style>
  <w:style w:type="paragraph" w:customStyle="1" w:styleId="aff2">
    <w:name w:val=" Знак Знак Знак"/>
    <w:basedOn w:val="a"/>
    <w:autoRedefine/>
    <w:rsid w:val="0016296B"/>
    <w:pPr>
      <w:widowControl w:val="0"/>
    </w:pPr>
    <w:rPr>
      <w:szCs w:val="28"/>
      <w:lang w:eastAsia="en-US"/>
    </w:rPr>
  </w:style>
  <w:style w:type="paragraph" w:customStyle="1" w:styleId="aff3">
    <w:name w:val="Нормальный (лев. подпись)"/>
    <w:basedOn w:val="a"/>
    <w:next w:val="a"/>
    <w:rsid w:val="0016296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322" w:line="317" w:lineRule="exact"/>
      <w:ind w:left="29"/>
      <w:outlineLvl w:val="1"/>
    </w:pPr>
    <w:rPr>
      <w:b/>
      <w:bCs/>
      <w:color w:val="000000"/>
      <w:spacing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296B"/>
    <w:pPr>
      <w:keepNext/>
      <w:ind w:right="-1674"/>
      <w:jc w:val="both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6296B"/>
    <w:pPr>
      <w:keepNext/>
      <w:widowControl w:val="0"/>
      <w:autoSpaceDE w:val="0"/>
      <w:autoSpaceDN w:val="0"/>
      <w:adjustRightInd w:val="0"/>
      <w:spacing w:before="163" w:after="322" w:line="322" w:lineRule="exact"/>
      <w:ind w:right="557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296B"/>
    <w:pPr>
      <w:keepNext/>
      <w:widowControl w:val="0"/>
      <w:autoSpaceDE w:val="0"/>
      <w:autoSpaceDN w:val="0"/>
      <w:adjustRightInd w:val="0"/>
      <w:outlineLvl w:val="4"/>
    </w:pPr>
    <w:rPr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  <w:outlineLvl w:val="5"/>
    </w:pPr>
    <w:rPr>
      <w:color w:val="000000"/>
      <w:spacing w:val="-5"/>
      <w:sz w:val="29"/>
      <w:szCs w:val="29"/>
      <w:lang w:eastAsia="ru-RU"/>
    </w:rPr>
  </w:style>
  <w:style w:type="paragraph" w:styleId="7">
    <w:name w:val="heading 7"/>
    <w:basedOn w:val="a"/>
    <w:next w:val="a"/>
    <w:link w:val="7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  <w:outlineLvl w:val="6"/>
    </w:pPr>
    <w:rPr>
      <w:color w:val="000000"/>
      <w:spacing w:val="6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6296B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right="43"/>
      <w:outlineLvl w:val="7"/>
    </w:pPr>
    <w:rPr>
      <w:color w:val="000000"/>
      <w:spacing w:val="-5"/>
      <w:sz w:val="25"/>
      <w:szCs w:val="25"/>
      <w:lang w:eastAsia="ru-RU"/>
    </w:rPr>
  </w:style>
  <w:style w:type="paragraph" w:styleId="9">
    <w:name w:val="heading 9"/>
    <w:basedOn w:val="a"/>
    <w:next w:val="a"/>
    <w:link w:val="90"/>
    <w:qFormat/>
    <w:rsid w:val="0016296B"/>
    <w:pPr>
      <w:keepNext/>
      <w:widowControl w:val="0"/>
      <w:autoSpaceDE w:val="0"/>
      <w:autoSpaceDN w:val="0"/>
      <w:adjustRightInd w:val="0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4"/>
    <w:link w:val="a5"/>
    <w:qFormat/>
    <w:rsid w:val="0016296B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16296B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Normal">
    <w:name w:val="Normal"/>
    <w:rsid w:val="0016296B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6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nhideWhenUsed/>
    <w:rsid w:val="00162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nhideWhenUsed/>
    <w:rsid w:val="0016296B"/>
    <w:pPr>
      <w:spacing w:after="120"/>
    </w:pPr>
  </w:style>
  <w:style w:type="character" w:customStyle="1" w:styleId="a6">
    <w:name w:val="Основной текст Знак"/>
    <w:basedOn w:val="a0"/>
    <w:link w:val="a4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629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6296B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62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9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29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296B"/>
    <w:rPr>
      <w:rFonts w:ascii="Times New Roman" w:eastAsia="Times New Roman" w:hAnsi="Times New Roman" w:cs="Times New Roman"/>
      <w:color w:val="000000"/>
      <w:spacing w:val="-5"/>
      <w:sz w:val="29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6296B"/>
    <w:rPr>
      <w:rFonts w:ascii="Times New Roman" w:eastAsia="Times New Roman" w:hAnsi="Times New Roman" w:cs="Times New Roman"/>
      <w:color w:val="000000"/>
      <w:spacing w:val="6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6296B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62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16296B"/>
    <w:pPr>
      <w:jc w:val="both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162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16296B"/>
    <w:pPr>
      <w:widowControl w:val="0"/>
      <w:autoSpaceDE w:val="0"/>
      <w:autoSpaceDN w:val="0"/>
      <w:adjustRightInd w:val="0"/>
      <w:spacing w:before="5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629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1629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nhideWhenUsed/>
    <w:rsid w:val="001629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rsid w:val="0016296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629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162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1629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6296B"/>
    <w:rPr>
      <w:color w:val="0000FF"/>
      <w:u w:val="single"/>
    </w:rPr>
  </w:style>
  <w:style w:type="character" w:customStyle="1" w:styleId="email">
    <w:name w:val="email"/>
    <w:basedOn w:val="a0"/>
    <w:rsid w:val="0016296B"/>
  </w:style>
  <w:style w:type="character" w:customStyle="1" w:styleId="tel">
    <w:name w:val="tel"/>
    <w:basedOn w:val="a0"/>
    <w:rsid w:val="0016296B"/>
  </w:style>
  <w:style w:type="paragraph" w:styleId="af">
    <w:name w:val="Balloon Text"/>
    <w:basedOn w:val="a"/>
    <w:link w:val="af0"/>
    <w:unhideWhenUsed/>
    <w:rsid w:val="0016296B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62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16296B"/>
  </w:style>
  <w:style w:type="character" w:customStyle="1" w:styleId="WW-Absatz-Standardschriftart">
    <w:name w:val="WW-Absatz-Standardschriftart"/>
    <w:rsid w:val="0016296B"/>
  </w:style>
  <w:style w:type="character" w:customStyle="1" w:styleId="WW-Absatz-Standardschriftart1">
    <w:name w:val="WW-Absatz-Standardschriftart1"/>
    <w:rsid w:val="0016296B"/>
  </w:style>
  <w:style w:type="character" w:customStyle="1" w:styleId="11">
    <w:name w:val="Основной шрифт абзаца1"/>
    <w:rsid w:val="0016296B"/>
  </w:style>
  <w:style w:type="character" w:styleId="af1">
    <w:name w:val="page number"/>
    <w:basedOn w:val="11"/>
    <w:rsid w:val="0016296B"/>
    <w:rPr>
      <w:rFonts w:ascii="Times New Roman" w:hAnsi="Times New Roman"/>
      <w:sz w:val="28"/>
    </w:rPr>
  </w:style>
  <w:style w:type="character" w:customStyle="1" w:styleId="af2">
    <w:name w:val="Символ нумерации"/>
    <w:rsid w:val="0016296B"/>
  </w:style>
  <w:style w:type="character" w:customStyle="1" w:styleId="af3">
    <w:name w:val="Маркеры списка"/>
    <w:rsid w:val="0016296B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4"/>
    <w:rsid w:val="0016296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5">
    <w:name w:val="List"/>
    <w:basedOn w:val="a4"/>
    <w:rsid w:val="0016296B"/>
    <w:pPr>
      <w:spacing w:after="0"/>
    </w:pPr>
    <w:rPr>
      <w:b/>
      <w:color w:val="000000"/>
      <w:sz w:val="28"/>
      <w:szCs w:val="20"/>
    </w:rPr>
  </w:style>
  <w:style w:type="paragraph" w:customStyle="1" w:styleId="12">
    <w:name w:val="Название1"/>
    <w:basedOn w:val="a"/>
    <w:rsid w:val="0016296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6296B"/>
    <w:pPr>
      <w:suppressLineNumbers/>
    </w:pPr>
  </w:style>
  <w:style w:type="paragraph" w:styleId="af6">
    <w:name w:val="Title"/>
    <w:basedOn w:val="a"/>
    <w:next w:val="a3"/>
    <w:link w:val="af7"/>
    <w:qFormat/>
    <w:rsid w:val="0016296B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1629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296B"/>
    <w:pPr>
      <w:widowControl w:val="0"/>
      <w:suppressAutoHyphens/>
      <w:spacing w:line="360" w:lineRule="auto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16296B"/>
    <w:pPr>
      <w:spacing w:line="360" w:lineRule="auto"/>
      <w:jc w:val="both"/>
    </w:pPr>
    <w:rPr>
      <w:sz w:val="28"/>
      <w:szCs w:val="20"/>
    </w:rPr>
  </w:style>
  <w:style w:type="paragraph" w:customStyle="1" w:styleId="ConsPlusNonformat">
    <w:name w:val="ConsPlusNonformat"/>
    <w:rsid w:val="00162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1629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6296B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6296B"/>
    <w:pPr>
      <w:spacing w:after="120" w:line="480" w:lineRule="auto"/>
      <w:ind w:left="283"/>
    </w:pPr>
  </w:style>
  <w:style w:type="paragraph" w:styleId="af8">
    <w:name w:val="Body Text Indent"/>
    <w:basedOn w:val="a"/>
    <w:link w:val="af9"/>
    <w:rsid w:val="0016296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62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16296B"/>
    <w:pPr>
      <w:suppressLineNumbers/>
    </w:pPr>
  </w:style>
  <w:style w:type="paragraph" w:customStyle="1" w:styleId="afb">
    <w:name w:val="Заголовок таблицы"/>
    <w:basedOn w:val="afa"/>
    <w:rsid w:val="0016296B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6296B"/>
    <w:pPr>
      <w:spacing w:after="0"/>
    </w:pPr>
    <w:rPr>
      <w:b/>
      <w:color w:val="000000"/>
      <w:sz w:val="28"/>
      <w:szCs w:val="20"/>
    </w:rPr>
  </w:style>
  <w:style w:type="character" w:customStyle="1" w:styleId="apple-converted-space">
    <w:name w:val="apple-converted-space"/>
    <w:basedOn w:val="a0"/>
    <w:rsid w:val="0016296B"/>
  </w:style>
  <w:style w:type="character" w:customStyle="1" w:styleId="afd">
    <w:name w:val="Гипертекстовая ссылка"/>
    <w:basedOn w:val="a0"/>
    <w:uiPriority w:val="99"/>
    <w:rsid w:val="0016296B"/>
    <w:rPr>
      <w:rFonts w:cs="Times New Roman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16296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16296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162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niiaiieoaeno21">
    <w:name w:val="Iniiaiie oaeno 21"/>
    <w:basedOn w:val="a"/>
    <w:rsid w:val="0016296B"/>
    <w:pPr>
      <w:widowControl w:val="0"/>
      <w:jc w:val="both"/>
    </w:pPr>
    <w:rPr>
      <w:kern w:val="26"/>
      <w:sz w:val="26"/>
      <w:szCs w:val="20"/>
      <w:lang w:eastAsia="ru-RU"/>
    </w:rPr>
  </w:style>
  <w:style w:type="paragraph" w:styleId="32">
    <w:name w:val="Body Text 3"/>
    <w:basedOn w:val="a"/>
    <w:link w:val="33"/>
    <w:rsid w:val="0016296B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43"/>
    </w:pPr>
    <w:rPr>
      <w:color w:val="000000"/>
      <w:spacing w:val="-4"/>
      <w:sz w:val="25"/>
      <w:szCs w:val="25"/>
      <w:lang w:eastAsia="ru-RU"/>
    </w:rPr>
  </w:style>
  <w:style w:type="character" w:customStyle="1" w:styleId="33">
    <w:name w:val="Основной текст 3 Знак"/>
    <w:basedOn w:val="a0"/>
    <w:link w:val="32"/>
    <w:rsid w:val="0016296B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eastAsia="ru-RU"/>
    </w:rPr>
  </w:style>
  <w:style w:type="paragraph" w:styleId="aff0">
    <w:name w:val="Block Text"/>
    <w:basedOn w:val="a"/>
    <w:rsid w:val="0016296B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709" w:right="14" w:firstLine="720"/>
      <w:jc w:val="both"/>
    </w:pPr>
    <w:rPr>
      <w:color w:val="000000"/>
      <w:spacing w:val="5"/>
      <w:sz w:val="28"/>
      <w:szCs w:val="28"/>
      <w:lang w:eastAsia="ru-RU"/>
    </w:rPr>
  </w:style>
  <w:style w:type="paragraph" w:styleId="34">
    <w:name w:val="Body Text Indent 3"/>
    <w:basedOn w:val="a"/>
    <w:link w:val="35"/>
    <w:rsid w:val="0016296B"/>
    <w:pPr>
      <w:widowControl w:val="0"/>
      <w:shd w:val="clear" w:color="auto" w:fill="FFFFFF"/>
      <w:autoSpaceDE w:val="0"/>
      <w:autoSpaceDN w:val="0"/>
      <w:adjustRightInd w:val="0"/>
      <w:spacing w:before="14" w:line="322" w:lineRule="exact"/>
      <w:ind w:left="709"/>
      <w:jc w:val="center"/>
    </w:pPr>
    <w:rPr>
      <w:color w:val="000000"/>
      <w:spacing w:val="-5"/>
      <w:sz w:val="29"/>
      <w:szCs w:val="29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296B"/>
    <w:rPr>
      <w:rFonts w:ascii="Times New Roman" w:eastAsia="Times New Roman" w:hAnsi="Times New Roman" w:cs="Times New Roman"/>
      <w:color w:val="000000"/>
      <w:spacing w:val="-5"/>
      <w:sz w:val="29"/>
      <w:szCs w:val="29"/>
      <w:shd w:val="clear" w:color="auto" w:fill="FFFFFF"/>
      <w:lang w:eastAsia="ru-RU"/>
    </w:rPr>
  </w:style>
  <w:style w:type="paragraph" w:styleId="aff1">
    <w:name w:val="Normal (Web)"/>
    <w:basedOn w:val="a"/>
    <w:rsid w:val="0016296B"/>
    <w:pPr>
      <w:spacing w:before="100" w:beforeAutospacing="1" w:after="100" w:afterAutospacing="1"/>
    </w:pPr>
    <w:rPr>
      <w:lang w:eastAsia="ru-RU"/>
    </w:rPr>
  </w:style>
  <w:style w:type="paragraph" w:customStyle="1" w:styleId="table">
    <w:name w:val="table"/>
    <w:basedOn w:val="a"/>
    <w:rsid w:val="0016296B"/>
    <w:pPr>
      <w:jc w:val="both"/>
    </w:pPr>
    <w:rPr>
      <w:snapToGrid w:val="0"/>
      <w:sz w:val="22"/>
      <w:szCs w:val="20"/>
      <w:lang w:eastAsia="ru-RU"/>
    </w:rPr>
  </w:style>
  <w:style w:type="paragraph" w:customStyle="1" w:styleId="aff2">
    <w:name w:val=" Знак Знак Знак"/>
    <w:basedOn w:val="a"/>
    <w:autoRedefine/>
    <w:rsid w:val="0016296B"/>
    <w:pPr>
      <w:widowControl w:val="0"/>
    </w:pPr>
    <w:rPr>
      <w:szCs w:val="28"/>
      <w:lang w:eastAsia="en-US"/>
    </w:rPr>
  </w:style>
  <w:style w:type="paragraph" w:customStyle="1" w:styleId="aff3">
    <w:name w:val="Нормальный (лев. подпись)"/>
    <w:basedOn w:val="a"/>
    <w:next w:val="a"/>
    <w:rsid w:val="0016296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C561AE5BE7C2A53EEBE2B000DE39D28C85E662BD3CG" TargetMode="External"/><Relationship Id="rId13" Type="http://schemas.openxmlformats.org/officeDocument/2006/relationships/hyperlink" Target="consultantplus://offline/ref=AE348FFDD1C69FAED940C561AE5BE7C2A53DECE4BC00DE39D28C85E662BD3CG" TargetMode="External"/><Relationship Id="rId18" Type="http://schemas.openxmlformats.org/officeDocument/2006/relationships/hyperlink" Target="consultantplus://offline/ref=AE348FFDD1C69FAED940C561AE5BE7C2A53DEBEBBF02DE39D28C85E662BD3C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348FFDD1C69FAED940C561AE5BE7C2A53DECE5BC06DE39D28C85E662BD3CG" TargetMode="External"/><Relationship Id="rId12" Type="http://schemas.openxmlformats.org/officeDocument/2006/relationships/hyperlink" Target="consultantplus://offline/ref=AE348FFDD1C69FAED940C562BC37B9CBA730B0EEBD06D06988D3DEBB35D5977CB93CG" TargetMode="External"/><Relationship Id="rId17" Type="http://schemas.openxmlformats.org/officeDocument/2006/relationships/hyperlink" Target="consultantplus://offline/ref=AE348FFDD1C69FAED940C561AE5BE7C2A53DEBEAB006DE39D28C85E662BD3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348FFDD1C69FAED940C561AE5BE7C2A53DECE5BB0ADE39D28C85E662BD3C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348FFDD1C69FAED940C561AE5BE7C2A53DECE4BC00DE39D28C85E662BD3CG" TargetMode="External"/><Relationship Id="rId11" Type="http://schemas.openxmlformats.org/officeDocument/2006/relationships/hyperlink" Target="consultantplus://offline/ref=AE348FFDD1C69FAED940C561AE5BE7C2A53DEBEBBF02DE39D28C85E662BD3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348FFDD1C69FAED940C561AE5BE7C2A53EEBE2B000DE39D28C85E662BD3CG" TargetMode="External"/><Relationship Id="rId10" Type="http://schemas.openxmlformats.org/officeDocument/2006/relationships/hyperlink" Target="consultantplus://offline/ref=AE348FFDD1C69FAED940C561AE5BE7C2A53DEBEAB006DE39D28C85E662BD3CG" TargetMode="External"/><Relationship Id="rId19" Type="http://schemas.openxmlformats.org/officeDocument/2006/relationships/hyperlink" Target="consultantplus://offline/ref=AE348FFDD1C69FAED940C562BC37B9CBA730B0EEBD06D06988D3DEBB35D5977CB93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48FFDD1C69FAED940C561AE5BE7C2A53DECE5BB0ADE39D28C85E662BD3CG" TargetMode="External"/><Relationship Id="rId14" Type="http://schemas.openxmlformats.org/officeDocument/2006/relationships/hyperlink" Target="consultantplus://offline/ref=AE348FFDD1C69FAED940C561AE5BE7C2A53DECE5BC06DE39D28C85E662BD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9284</Words>
  <Characters>52922</Characters>
  <Application>Microsoft Office Word</Application>
  <DocSecurity>0</DocSecurity>
  <Lines>441</Lines>
  <Paragraphs>124</Paragraphs>
  <ScaleCrop>false</ScaleCrop>
  <Company/>
  <LinksUpToDate>false</LinksUpToDate>
  <CharactersWithSpaces>62082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2018-02-15T07:25:00Z</dcterms:created>
  <dcterms:modified xsi:type="dcterms:W3CDTF">2018-02-15T07:28:00Z</dcterms:modified>
</cp:coreProperties>
</file>