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04" w:rsidRDefault="00473004" w:rsidP="00473004">
      <w:pPr>
        <w:ind w:firstLine="708"/>
        <w:jc w:val="right"/>
      </w:pPr>
      <w:r>
        <w:t xml:space="preserve">Приложение </w:t>
      </w:r>
    </w:p>
    <w:p w:rsidR="00473004" w:rsidRDefault="00473004" w:rsidP="00473004">
      <w:pPr>
        <w:ind w:firstLine="708"/>
        <w:jc w:val="right"/>
      </w:pPr>
    </w:p>
    <w:p w:rsidR="00473004" w:rsidRDefault="00473004" w:rsidP="00473004">
      <w:pPr>
        <w:ind w:firstLine="708"/>
        <w:jc w:val="both"/>
      </w:pPr>
      <w:r>
        <w:t>16</w:t>
      </w:r>
      <w:r w:rsidRPr="00446798">
        <w:t xml:space="preserve"> </w:t>
      </w:r>
      <w:r>
        <w:t>июня</w:t>
      </w:r>
      <w:r w:rsidRPr="00446798">
        <w:t xml:space="preserve"> 2022 г. состоялось заседание антитеррористической комиссии муниципального образования Мостовский район.</w:t>
      </w:r>
    </w:p>
    <w:p w:rsidR="00473004" w:rsidRDefault="00473004" w:rsidP="00473004">
      <w:pPr>
        <w:ind w:firstLine="708"/>
        <w:jc w:val="both"/>
      </w:pPr>
      <w:r>
        <w:rPr>
          <w:b/>
        </w:rPr>
        <w:t>На заседании  рассмотрены вопросы:</w:t>
      </w:r>
    </w:p>
    <w:p w:rsidR="00473004" w:rsidRDefault="00473004" w:rsidP="00473004">
      <w:pPr>
        <w:ind w:firstLine="708"/>
        <w:jc w:val="both"/>
        <w:rPr>
          <w:sz w:val="23"/>
          <w:szCs w:val="23"/>
        </w:rPr>
      </w:pPr>
      <w:r>
        <w:t>- «</w:t>
      </w:r>
      <w:r w:rsidRPr="00BE130E">
        <w:t>О</w:t>
      </w:r>
      <w:r>
        <w:t xml:space="preserve"> состоянии а</w:t>
      </w:r>
      <w:r w:rsidRPr="00BE130E">
        <w:t xml:space="preserve">нтитеррористической </w:t>
      </w:r>
      <w:r>
        <w:t>з</w:t>
      </w:r>
      <w:r w:rsidRPr="00BE130E">
        <w:t xml:space="preserve">ащищенности и пожарной  безопасности объектов </w:t>
      </w:r>
      <w:r>
        <w:t xml:space="preserve">санаторно-курортного  и туристического комплекса, </w:t>
      </w:r>
      <w:r w:rsidRPr="00BE130E">
        <w:t xml:space="preserve">в период </w:t>
      </w:r>
      <w:r>
        <w:t>летнего курортного сезона 2022</w:t>
      </w:r>
      <w:r w:rsidRPr="00BE130E">
        <w:t xml:space="preserve"> года.</w:t>
      </w:r>
      <w:r>
        <w:rPr>
          <w:sz w:val="23"/>
          <w:szCs w:val="23"/>
        </w:rPr>
        <w:t xml:space="preserve"> </w:t>
      </w:r>
    </w:p>
    <w:p w:rsidR="00473004" w:rsidRPr="008F7B00" w:rsidRDefault="00473004" w:rsidP="00473004">
      <w:pPr>
        <w:jc w:val="both"/>
      </w:pPr>
      <w:r w:rsidRPr="008F7B00">
        <w:t>Заслушивание руководителей хозяйствующих субъектов</w:t>
      </w:r>
      <w:r>
        <w:t>,</w:t>
      </w:r>
      <w:r w:rsidRPr="008F7B00">
        <w:t xml:space="preserve"> не выполнивших т</w:t>
      </w:r>
      <w:r>
        <w:t xml:space="preserve">ребований антитеррористического </w:t>
      </w:r>
      <w:r w:rsidRPr="008F7B00">
        <w:t>законодательства</w:t>
      </w:r>
      <w:r>
        <w:t>.</w:t>
      </w:r>
    </w:p>
    <w:p w:rsidR="00473004" w:rsidRDefault="00473004" w:rsidP="00473004">
      <w:pPr>
        <w:ind w:firstLine="709"/>
        <w:jc w:val="both"/>
      </w:pPr>
      <w:r>
        <w:t>(Основание - пункт 1.6.1 протокола АТК в Краснодарском крае от 26 мая 2022 года №127).</w:t>
      </w:r>
    </w:p>
    <w:p w:rsidR="00473004" w:rsidRPr="009920F1" w:rsidRDefault="00473004" w:rsidP="0047300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EC7681">
        <w:rPr>
          <w:rFonts w:ascii="Times New Roman" w:hAnsi="Times New Roman"/>
          <w:sz w:val="28"/>
          <w:szCs w:val="28"/>
        </w:rPr>
        <w:t>Результаты проведения мониторинга политических, социально-экономических и иных процессов, оказывающих влияние на ситуацию в сфере противодействия терроризму путем выработки мер, направленных на устранение (локализацию) выявленных террористических угроз».</w:t>
      </w:r>
    </w:p>
    <w:p w:rsidR="00473004" w:rsidRDefault="00473004" w:rsidP="00473004">
      <w:pPr>
        <w:ind w:firstLine="709"/>
        <w:jc w:val="both"/>
      </w:pPr>
      <w:r w:rsidRPr="00446798">
        <w:t>В заседании принимали участие члены АТК, руководители подразделений администрации муниципального образования Мостовский район, ответственных за реализацию мероприятий в сфере профилактики терроризма и (или) минимизации последствий его проявлений, главы городских поселений, представители хозяйствующих субъектов</w:t>
      </w:r>
      <w:r>
        <w:t xml:space="preserve">, руководители </w:t>
      </w:r>
      <w:r w:rsidRPr="00E3724B">
        <w:t>санаторно - курортного, гостиничного и туристического комплекса района</w:t>
      </w:r>
      <w:r>
        <w:t>.</w:t>
      </w:r>
    </w:p>
    <w:p w:rsidR="00473004" w:rsidRPr="00E3724B" w:rsidRDefault="00473004" w:rsidP="0047300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E3724B">
        <w:rPr>
          <w:rFonts w:ascii="Times New Roman" w:hAnsi="Times New Roman"/>
          <w:sz w:val="28"/>
          <w:szCs w:val="28"/>
        </w:rPr>
        <w:t>В ходе совещания были заслушаны руководители санаторно - курортного, гостиничного и туристического комплекса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724B">
        <w:rPr>
          <w:rFonts w:ascii="Times New Roman" w:hAnsi="Times New Roman"/>
          <w:b/>
          <w:sz w:val="28"/>
          <w:szCs w:val="28"/>
        </w:rPr>
        <w:t xml:space="preserve"> </w:t>
      </w:r>
      <w:r w:rsidRPr="00E3724B">
        <w:rPr>
          <w:rFonts w:ascii="Times New Roman" w:hAnsi="Times New Roman"/>
          <w:sz w:val="28"/>
          <w:szCs w:val="28"/>
        </w:rPr>
        <w:t>не выполнивших требований антитеррористического законодательства.</w:t>
      </w:r>
    </w:p>
    <w:p w:rsidR="00473004" w:rsidRDefault="00473004" w:rsidP="00473004">
      <w:pPr>
        <w:ind w:firstLine="708"/>
        <w:jc w:val="both"/>
      </w:pPr>
      <w:r>
        <w:t>Выступающие доложили о проведенных мероприятиях по усилению мер безопасности. Проведены проверки систем оповещения, видеонаблюдения, освещения, дополнительные занятия с персоналом учреждений, охранными структурами по знанию алгоритма первоначальных антитеррористических действий.</w:t>
      </w:r>
    </w:p>
    <w:p w:rsidR="00473004" w:rsidRDefault="00473004" w:rsidP="00473004">
      <w:pPr>
        <w:ind w:firstLine="708"/>
        <w:jc w:val="both"/>
      </w:pPr>
      <w:r>
        <w:t>Хозяйствующие субъекты, правообладатели объектов предупреждены о персональной ответственности за состояние антитеррористической защищенности объектов, безопасности граждан, пребывающих на принадлежащих им объектах.</w:t>
      </w:r>
    </w:p>
    <w:p w:rsidR="00473004" w:rsidRPr="00EC7681" w:rsidRDefault="00473004" w:rsidP="0047300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итогам заседания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>
        <w:rPr>
          <w:rFonts w:ascii="Times New Roman" w:hAnsi="Times New Roman"/>
          <w:sz w:val="28"/>
          <w:szCs w:val="28"/>
        </w:rPr>
        <w:t xml:space="preserve">решено направить  информацию  в прокуратуру района и </w:t>
      </w:r>
      <w:r w:rsidRPr="00B90B56">
        <w:rPr>
          <w:rFonts w:ascii="Times New Roman" w:hAnsi="Times New Roman"/>
          <w:sz w:val="28"/>
          <w:szCs w:val="28"/>
        </w:rPr>
        <w:t>ОВО по Мостовскому району филиала ФГКУ «УВО ВН</w:t>
      </w:r>
      <w:r>
        <w:rPr>
          <w:rFonts w:ascii="Times New Roman" w:hAnsi="Times New Roman"/>
          <w:sz w:val="28"/>
          <w:szCs w:val="28"/>
        </w:rPr>
        <w:t xml:space="preserve">Г России по Краснодарскому краю </w:t>
      </w:r>
      <w:r w:rsidRPr="00EC7681">
        <w:rPr>
          <w:rFonts w:ascii="Times New Roman" w:hAnsi="Times New Roman"/>
          <w:sz w:val="28"/>
          <w:szCs w:val="28"/>
        </w:rPr>
        <w:t>для возможного решения вопроса о привлечении к административной ответственности</w:t>
      </w:r>
      <w:r>
        <w:rPr>
          <w:rFonts w:ascii="Times New Roman" w:hAnsi="Times New Roman"/>
          <w:sz w:val="28"/>
          <w:szCs w:val="28"/>
        </w:rPr>
        <w:t xml:space="preserve"> собственников</w:t>
      </w:r>
      <w:r w:rsidRPr="00337582">
        <w:rPr>
          <w:rFonts w:ascii="Times New Roman" w:hAnsi="Times New Roman"/>
          <w:sz w:val="28"/>
          <w:szCs w:val="28"/>
        </w:rPr>
        <w:t xml:space="preserve"> объектов, не выполнивших требования постановления Правительства Российской Федерации от 14 апреля 2017 года № 447 «Об утверждении требований к антитеррористической защищенности гостиниц и иных средств размещения и формы</w:t>
      </w:r>
      <w:proofErr w:type="gramEnd"/>
      <w:r w:rsidRPr="00337582">
        <w:rPr>
          <w:rFonts w:ascii="Times New Roman" w:hAnsi="Times New Roman"/>
          <w:sz w:val="28"/>
          <w:szCs w:val="28"/>
        </w:rPr>
        <w:t xml:space="preserve"> паспорта безопасности этих объектов»</w:t>
      </w:r>
      <w:r>
        <w:rPr>
          <w:rFonts w:ascii="Times New Roman" w:hAnsi="Times New Roman"/>
          <w:sz w:val="28"/>
          <w:szCs w:val="28"/>
        </w:rPr>
        <w:t>.</w:t>
      </w:r>
      <w:r w:rsidRPr="00EC7681">
        <w:rPr>
          <w:rFonts w:ascii="Times New Roman" w:hAnsi="Times New Roman"/>
          <w:sz w:val="28"/>
          <w:szCs w:val="28"/>
        </w:rPr>
        <w:t xml:space="preserve"> </w:t>
      </w:r>
    </w:p>
    <w:p w:rsidR="00473004" w:rsidRDefault="00473004" w:rsidP="00473004">
      <w:pPr>
        <w:ind w:firstLine="708"/>
        <w:jc w:val="both"/>
      </w:pPr>
      <w:r>
        <w:t xml:space="preserve">  </w:t>
      </w:r>
    </w:p>
    <w:p w:rsidR="00473004" w:rsidRPr="00015AE9" w:rsidRDefault="00473004" w:rsidP="0047300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015AE9">
        <w:rPr>
          <w:rFonts w:ascii="Times New Roman" w:hAnsi="Times New Roman"/>
          <w:b/>
          <w:sz w:val="28"/>
          <w:szCs w:val="28"/>
        </w:rPr>
        <w:t>Антитеррористическая комиссия</w:t>
      </w:r>
    </w:p>
    <w:p w:rsidR="00473004" w:rsidRPr="00015AE9" w:rsidRDefault="00473004" w:rsidP="0047300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015AE9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A737FD" w:rsidRPr="00473004" w:rsidRDefault="00473004" w:rsidP="0047300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015AE9">
        <w:rPr>
          <w:rFonts w:ascii="Times New Roman" w:hAnsi="Times New Roman"/>
          <w:b/>
          <w:sz w:val="28"/>
          <w:szCs w:val="28"/>
        </w:rPr>
        <w:t xml:space="preserve">Мостовский район </w:t>
      </w:r>
      <w:bookmarkStart w:id="0" w:name="_GoBack"/>
      <w:bookmarkEnd w:id="0"/>
    </w:p>
    <w:sectPr w:rsidR="00A737FD" w:rsidRPr="00473004" w:rsidSect="00004879">
      <w:headerReference w:type="even" r:id="rId5"/>
      <w:headerReference w:type="default" r:id="rId6"/>
      <w:pgSz w:w="11906" w:h="16838" w:code="9"/>
      <w:pgMar w:top="709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BF2" w:rsidRDefault="00473004" w:rsidP="007910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4BF2" w:rsidRDefault="004730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BF2" w:rsidRDefault="00473004" w:rsidP="007910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84BF2" w:rsidRDefault="004730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C6"/>
    <w:rsid w:val="00473004"/>
    <w:rsid w:val="009A2AC6"/>
    <w:rsid w:val="00A7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04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30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73004"/>
    <w:rPr>
      <w:rFonts w:ascii="Times New Roman" w:eastAsia="SimSun" w:hAnsi="Times New Roman" w:cs="Times New Roman"/>
      <w:sz w:val="28"/>
      <w:szCs w:val="28"/>
      <w:lang w:eastAsia="zh-CN"/>
    </w:rPr>
  </w:style>
  <w:style w:type="character" w:styleId="a5">
    <w:name w:val="page number"/>
    <w:basedOn w:val="a0"/>
    <w:rsid w:val="00473004"/>
  </w:style>
  <w:style w:type="paragraph" w:styleId="a6">
    <w:name w:val="No Spacing"/>
    <w:link w:val="a7"/>
    <w:uiPriority w:val="1"/>
    <w:qFormat/>
    <w:rsid w:val="004730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47300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04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30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73004"/>
    <w:rPr>
      <w:rFonts w:ascii="Times New Roman" w:eastAsia="SimSun" w:hAnsi="Times New Roman" w:cs="Times New Roman"/>
      <w:sz w:val="28"/>
      <w:szCs w:val="28"/>
      <w:lang w:eastAsia="zh-CN"/>
    </w:rPr>
  </w:style>
  <w:style w:type="character" w:styleId="a5">
    <w:name w:val="page number"/>
    <w:basedOn w:val="a0"/>
    <w:rsid w:val="00473004"/>
  </w:style>
  <w:style w:type="paragraph" w:styleId="a6">
    <w:name w:val="No Spacing"/>
    <w:link w:val="a7"/>
    <w:uiPriority w:val="1"/>
    <w:qFormat/>
    <w:rsid w:val="004730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4730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ОВПО 2</dc:creator>
  <cp:keywords/>
  <dc:description/>
  <cp:lastModifiedBy>ОВПО 2</cp:lastModifiedBy>
  <cp:revision>2</cp:revision>
  <cp:lastPrinted>2022-06-27T11:37:00Z</cp:lastPrinted>
  <dcterms:created xsi:type="dcterms:W3CDTF">2022-06-27T11:34:00Z</dcterms:created>
  <dcterms:modified xsi:type="dcterms:W3CDTF">2022-06-27T11:37:00Z</dcterms:modified>
</cp:coreProperties>
</file>