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8" w:rsidRDefault="00F761F3" w:rsidP="00D26418">
      <w:pPr>
        <w:pStyle w:val="Standard"/>
        <w:jc w:val="center"/>
        <w:rPr>
          <w:rFonts w:cs="Times New Roman"/>
          <w:sz w:val="28"/>
          <w:szCs w:val="28"/>
        </w:rPr>
      </w:pPr>
      <w:r w:rsidRPr="003C67AB">
        <w:rPr>
          <w:noProof/>
          <w:lang w:eastAsia="ru-RU" w:bidi="ar-SA"/>
        </w:rPr>
        <w:drawing>
          <wp:inline distT="0" distB="0" distL="0" distR="0" wp14:anchorId="5FC724CA" wp14:editId="75DB3E29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D26418" w:rsidP="00D2641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F761F3">
        <w:rPr>
          <w:rFonts w:cs="Times New Roman"/>
          <w:b/>
          <w:sz w:val="28"/>
          <w:szCs w:val="28"/>
        </w:rPr>
        <w:t>МАХОШЕВСКОГО</w:t>
      </w:r>
      <w:r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D26418" w:rsidRDefault="00D26418" w:rsidP="0021286B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D26418" w:rsidRPr="0021286B" w:rsidRDefault="00D26418" w:rsidP="0021286B">
      <w:pPr>
        <w:pStyle w:val="1"/>
        <w:tabs>
          <w:tab w:val="center" w:pos="4819"/>
          <w:tab w:val="left" w:pos="6885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21286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F761F3" w:rsidP="00D26418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21286B">
        <w:rPr>
          <w:rFonts w:cs="Times New Roman"/>
          <w:sz w:val="28"/>
          <w:szCs w:val="28"/>
        </w:rPr>
        <w:t xml:space="preserve"> 25.11.2016</w:t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  <w:t xml:space="preserve">       </w:t>
      </w:r>
      <w:r w:rsidR="00D26418">
        <w:rPr>
          <w:rFonts w:cs="Times New Roman"/>
          <w:sz w:val="28"/>
          <w:szCs w:val="28"/>
        </w:rPr>
        <w:tab/>
        <w:t xml:space="preserve">                               №</w:t>
      </w:r>
      <w:r w:rsidR="0021286B">
        <w:rPr>
          <w:rFonts w:cs="Times New Roman"/>
          <w:sz w:val="28"/>
          <w:szCs w:val="28"/>
        </w:rPr>
        <w:t xml:space="preserve"> 178</w:t>
      </w:r>
      <w:bookmarkStart w:id="0" w:name="_GoBack"/>
      <w:bookmarkEnd w:id="0"/>
    </w:p>
    <w:p w:rsidR="00D26418" w:rsidRDefault="00F761F3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станица Махошевская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C465B9">
        <w:rPr>
          <w:rFonts w:eastAsia="Andale Sans UI"/>
          <w:b/>
          <w:kern w:val="2"/>
          <w:sz w:val="28"/>
          <w:szCs w:val="28"/>
        </w:rPr>
        <w:t>О внесении</w:t>
      </w:r>
      <w:r>
        <w:rPr>
          <w:rFonts w:eastAsia="Andale Sans UI"/>
          <w:b/>
          <w:kern w:val="2"/>
          <w:sz w:val="28"/>
          <w:szCs w:val="28"/>
        </w:rPr>
        <w:t xml:space="preserve"> изменений в постановление администрации </w:t>
      </w:r>
      <w:r w:rsidR="00F761F3">
        <w:rPr>
          <w:rFonts w:eastAsia="Andale Sans UI"/>
          <w:b/>
          <w:kern w:val="2"/>
          <w:sz w:val="28"/>
          <w:szCs w:val="28"/>
        </w:rPr>
        <w:t>Махошевского</w:t>
      </w:r>
      <w:r>
        <w:rPr>
          <w:rFonts w:eastAsia="Andale Sans UI"/>
          <w:b/>
          <w:kern w:val="2"/>
          <w:sz w:val="28"/>
          <w:szCs w:val="28"/>
        </w:rPr>
        <w:t xml:space="preserve"> сельского поселения Мостовского района от 1</w:t>
      </w:r>
      <w:r w:rsidR="00F761F3">
        <w:rPr>
          <w:rFonts w:eastAsia="Andale Sans UI"/>
          <w:b/>
          <w:kern w:val="2"/>
          <w:sz w:val="28"/>
          <w:szCs w:val="28"/>
        </w:rPr>
        <w:t>4</w:t>
      </w:r>
      <w:r w:rsidR="006A7E49">
        <w:rPr>
          <w:rFonts w:eastAsia="Andale Sans UI"/>
          <w:b/>
          <w:kern w:val="2"/>
          <w:sz w:val="28"/>
          <w:szCs w:val="28"/>
        </w:rPr>
        <w:t xml:space="preserve"> сентября 2016 года</w:t>
      </w:r>
      <w:r w:rsidR="00F761F3"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b/>
          <w:kern w:val="2"/>
          <w:sz w:val="28"/>
          <w:szCs w:val="28"/>
        </w:rPr>
        <w:t>№</w:t>
      </w:r>
      <w:r w:rsidR="00F761F3">
        <w:rPr>
          <w:rFonts w:eastAsia="Andale Sans UI"/>
          <w:b/>
          <w:kern w:val="2"/>
          <w:sz w:val="28"/>
          <w:szCs w:val="28"/>
        </w:rPr>
        <w:t>109</w:t>
      </w:r>
      <w:r>
        <w:rPr>
          <w:rFonts w:eastAsia="Andale Sans UI"/>
          <w:b/>
          <w:kern w:val="2"/>
          <w:sz w:val="28"/>
          <w:szCs w:val="28"/>
        </w:rPr>
        <w:t xml:space="preserve">«Об утверждении административного регламента по исполнению администрацией </w:t>
      </w:r>
      <w:r w:rsidR="00F761F3">
        <w:rPr>
          <w:rFonts w:eastAsia="Andale Sans UI"/>
          <w:b/>
          <w:kern w:val="2"/>
          <w:sz w:val="28"/>
          <w:szCs w:val="28"/>
        </w:rPr>
        <w:t>Махошевского</w:t>
      </w:r>
      <w:r>
        <w:rPr>
          <w:rFonts w:eastAsia="Andale Sans UI"/>
          <w:b/>
          <w:kern w:val="2"/>
          <w:sz w:val="28"/>
          <w:szCs w:val="28"/>
        </w:rPr>
        <w:t xml:space="preserve"> сельского поселения Мостовского района муниципальной функции «Осуществление муниципального земельного контроля на территории муниципального образования </w:t>
      </w:r>
      <w:r w:rsidR="00F761F3">
        <w:rPr>
          <w:rFonts w:eastAsia="Andale Sans UI"/>
          <w:b/>
          <w:kern w:val="2"/>
          <w:sz w:val="28"/>
          <w:szCs w:val="28"/>
        </w:rPr>
        <w:t>Махошевское</w:t>
      </w:r>
      <w:r>
        <w:rPr>
          <w:rFonts w:eastAsia="Andale Sans UI"/>
          <w:b/>
          <w:kern w:val="2"/>
          <w:sz w:val="28"/>
          <w:szCs w:val="28"/>
        </w:rPr>
        <w:t xml:space="preserve"> сельское поселение Мостовского района»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C465B9" w:rsidRDefault="00C465B9" w:rsidP="00C465B9">
      <w:pPr>
        <w:widowControl w:val="0"/>
        <w:tabs>
          <w:tab w:val="left" w:pos="4320"/>
        </w:tabs>
        <w:suppressAutoHyphens/>
        <w:rPr>
          <w:rFonts w:eastAsia="Andale Sans UI"/>
          <w:kern w:val="2"/>
          <w:sz w:val="28"/>
          <w:szCs w:val="28"/>
        </w:rPr>
      </w:pPr>
    </w:p>
    <w:p w:rsidR="00C465B9" w:rsidRPr="00D218E6" w:rsidRDefault="00C465B9" w:rsidP="00D218E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25A4B">
        <w:rPr>
          <w:color w:val="000000"/>
          <w:sz w:val="28"/>
          <w:szCs w:val="28"/>
        </w:rPr>
        <w:t xml:space="preserve">В соответствии </w:t>
      </w:r>
      <w:r w:rsidR="00D218E6">
        <w:rPr>
          <w:color w:val="000000"/>
          <w:sz w:val="28"/>
          <w:szCs w:val="28"/>
        </w:rPr>
        <w:t xml:space="preserve">с </w:t>
      </w:r>
      <w:r w:rsidR="00D218E6" w:rsidRPr="00D218E6">
        <w:rPr>
          <w:color w:val="000000"/>
          <w:sz w:val="28"/>
          <w:szCs w:val="28"/>
        </w:rPr>
        <w:t>Федеральны</w:t>
      </w:r>
      <w:r w:rsidR="00D218E6">
        <w:rPr>
          <w:color w:val="000000"/>
          <w:sz w:val="28"/>
          <w:szCs w:val="28"/>
        </w:rPr>
        <w:t>м</w:t>
      </w:r>
      <w:r w:rsidR="00D218E6" w:rsidRPr="00D218E6">
        <w:rPr>
          <w:color w:val="000000"/>
          <w:sz w:val="28"/>
          <w:szCs w:val="28"/>
        </w:rPr>
        <w:t xml:space="preserve"> з</w:t>
      </w:r>
      <w:r w:rsidR="00D218E6">
        <w:rPr>
          <w:color w:val="000000"/>
          <w:sz w:val="28"/>
          <w:szCs w:val="28"/>
        </w:rPr>
        <w:t xml:space="preserve">аконом от 3 июля 2016 года № 354-ФЗ </w:t>
      </w:r>
      <w:r w:rsidR="00D218E6" w:rsidRPr="00D218E6">
        <w:rPr>
          <w:color w:val="000000"/>
          <w:sz w:val="28"/>
          <w:szCs w:val="28"/>
        </w:rPr>
        <w:t>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</w:t>
      </w:r>
      <w:r w:rsidRPr="00C25A4B">
        <w:rPr>
          <w:color w:val="000000"/>
          <w:sz w:val="28"/>
          <w:szCs w:val="28"/>
        </w:rPr>
        <w:t xml:space="preserve">, Законом Краснодарского края от 4 марта 2015 года </w:t>
      </w:r>
      <w:r w:rsidR="006A7E49">
        <w:rPr>
          <w:color w:val="000000"/>
          <w:sz w:val="28"/>
          <w:szCs w:val="28"/>
        </w:rPr>
        <w:t>№</w:t>
      </w:r>
      <w:r w:rsidRPr="00C25A4B">
        <w:rPr>
          <w:color w:val="000000"/>
          <w:sz w:val="28"/>
          <w:szCs w:val="28"/>
        </w:rPr>
        <w:t xml:space="preserve"> 3126-КЗ "О порядке осуществления органами местного самоуправления муниципального</w:t>
      </w:r>
      <w:proofErr w:type="gramEnd"/>
      <w:r w:rsidRPr="00C25A4B">
        <w:rPr>
          <w:color w:val="000000"/>
          <w:sz w:val="28"/>
          <w:szCs w:val="28"/>
        </w:rPr>
        <w:t xml:space="preserve"> земельного контроля на территории Краснодарского края",</w:t>
      </w:r>
      <w:r>
        <w:rPr>
          <w:color w:val="000000"/>
          <w:sz w:val="28"/>
          <w:szCs w:val="28"/>
        </w:rPr>
        <w:t xml:space="preserve"> </w:t>
      </w:r>
      <w:r w:rsidRPr="00C25A4B">
        <w:rPr>
          <w:sz w:val="28"/>
          <w:szCs w:val="28"/>
        </w:rPr>
        <w:t xml:space="preserve">Законом </w:t>
      </w:r>
      <w:r w:rsidRPr="00C25A4B">
        <w:rPr>
          <w:color w:val="000000"/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</w:rPr>
        <w:t xml:space="preserve"> от </w:t>
      </w:r>
      <w:r w:rsidR="00D218E6">
        <w:rPr>
          <w:color w:val="000000"/>
          <w:sz w:val="28"/>
          <w:szCs w:val="28"/>
        </w:rPr>
        <w:t>6 апреля 2016</w:t>
      </w:r>
      <w:r>
        <w:rPr>
          <w:color w:val="000000"/>
          <w:sz w:val="28"/>
          <w:szCs w:val="28"/>
        </w:rPr>
        <w:t xml:space="preserve"> года №</w:t>
      </w:r>
      <w:r w:rsidR="00D218E6">
        <w:rPr>
          <w:color w:val="000000"/>
          <w:sz w:val="28"/>
          <w:szCs w:val="28"/>
        </w:rPr>
        <w:t xml:space="preserve"> 3374</w:t>
      </w:r>
      <w:r>
        <w:rPr>
          <w:color w:val="000000"/>
          <w:sz w:val="28"/>
          <w:szCs w:val="28"/>
        </w:rPr>
        <w:t>-КЗ</w:t>
      </w:r>
      <w:r w:rsidR="00D21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 внесении изменений в Закон Краснодарского края </w:t>
      </w:r>
      <w:r w:rsidR="00C23174" w:rsidRPr="00C23174">
        <w:rPr>
          <w:color w:val="000000"/>
          <w:sz w:val="28"/>
          <w:szCs w:val="28"/>
        </w:rPr>
        <w:t xml:space="preserve">от 4 марта 2015 года </w:t>
      </w:r>
      <w:r w:rsidR="006A7E49">
        <w:rPr>
          <w:color w:val="000000"/>
          <w:sz w:val="28"/>
          <w:szCs w:val="28"/>
        </w:rPr>
        <w:t>№</w:t>
      </w:r>
      <w:r w:rsidR="00C23174" w:rsidRPr="00C23174">
        <w:rPr>
          <w:color w:val="000000"/>
          <w:sz w:val="28"/>
          <w:szCs w:val="28"/>
        </w:rPr>
        <w:t xml:space="preserve"> 3126-КЗ </w:t>
      </w:r>
      <w:r>
        <w:rPr>
          <w:color w:val="000000"/>
          <w:sz w:val="28"/>
          <w:szCs w:val="28"/>
        </w:rPr>
        <w:t>«О порядке осуществления органами местного самоуправления муниципального земельного контроля на территории Краснодарского края»,</w:t>
      </w:r>
      <w:r w:rsidRPr="00C25A4B">
        <w:rPr>
          <w:color w:val="000000"/>
          <w:sz w:val="28"/>
          <w:szCs w:val="28"/>
        </w:rPr>
        <w:t xml:space="preserve"> </w:t>
      </w:r>
      <w:r w:rsidRPr="00C25A4B">
        <w:rPr>
          <w:sz w:val="28"/>
          <w:szCs w:val="28"/>
        </w:rPr>
        <w:t xml:space="preserve">Уставом </w:t>
      </w:r>
      <w:r w:rsidR="00F761F3">
        <w:rPr>
          <w:color w:val="000000"/>
          <w:sz w:val="28"/>
          <w:szCs w:val="28"/>
        </w:rPr>
        <w:t>Махошевского</w:t>
      </w:r>
      <w:r w:rsidRPr="00C25A4B">
        <w:rPr>
          <w:color w:val="000000"/>
          <w:sz w:val="28"/>
          <w:szCs w:val="28"/>
        </w:rPr>
        <w:t xml:space="preserve"> сельского поселения Мостовского района</w:t>
      </w:r>
      <w:r w:rsidRPr="00C25A4B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465B9" w:rsidRPr="00D218E6" w:rsidRDefault="00D218E6" w:rsidP="00D2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5B9" w:rsidRPr="00D218E6">
        <w:rPr>
          <w:sz w:val="28"/>
          <w:szCs w:val="28"/>
        </w:rPr>
        <w:t xml:space="preserve">Внести в </w:t>
      </w:r>
      <w:r w:rsidRPr="00D218E6">
        <w:rPr>
          <w:sz w:val="28"/>
          <w:szCs w:val="28"/>
        </w:rPr>
        <w:t xml:space="preserve">приложение к постановлению </w:t>
      </w:r>
      <w:r w:rsidR="00C465B9" w:rsidRPr="00D218E6">
        <w:rPr>
          <w:rFonts w:eastAsia="Andale Sans UI"/>
          <w:kern w:val="2"/>
          <w:sz w:val="28"/>
          <w:szCs w:val="28"/>
        </w:rPr>
        <w:t xml:space="preserve">администрации </w:t>
      </w:r>
      <w:r w:rsidR="00F761F3">
        <w:rPr>
          <w:rFonts w:eastAsia="Andale Sans UI"/>
          <w:kern w:val="2"/>
          <w:sz w:val="28"/>
          <w:szCs w:val="28"/>
        </w:rPr>
        <w:t>Махошевского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сельского поселения Мостовского района от 1</w:t>
      </w:r>
      <w:r w:rsidR="006A7E49">
        <w:rPr>
          <w:rFonts w:eastAsia="Andale Sans UI"/>
          <w:kern w:val="2"/>
          <w:sz w:val="28"/>
          <w:szCs w:val="28"/>
        </w:rPr>
        <w:t>4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сентября 2016 года №1</w:t>
      </w:r>
      <w:r w:rsidR="006A7E49">
        <w:rPr>
          <w:rFonts w:eastAsia="Andale Sans UI"/>
          <w:kern w:val="2"/>
          <w:sz w:val="28"/>
          <w:szCs w:val="28"/>
        </w:rPr>
        <w:t>09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«Об утверждении административного регламента по исполнению администрацией </w:t>
      </w:r>
      <w:r w:rsidR="00F761F3">
        <w:rPr>
          <w:rFonts w:eastAsia="Andale Sans UI"/>
          <w:kern w:val="2"/>
          <w:sz w:val="28"/>
          <w:szCs w:val="28"/>
        </w:rPr>
        <w:t>Махошевского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сельского поселения Мостовского района муниципальной функции «Осуществление муниципального земельного контроля на территории муниципального образования </w:t>
      </w:r>
      <w:r w:rsidR="006A7E49">
        <w:rPr>
          <w:rFonts w:eastAsia="Andale Sans UI"/>
          <w:kern w:val="2"/>
          <w:sz w:val="28"/>
          <w:szCs w:val="28"/>
        </w:rPr>
        <w:t>Махошевское</w:t>
      </w:r>
      <w:r w:rsidR="00C465B9" w:rsidRPr="00D218E6">
        <w:rPr>
          <w:rFonts w:eastAsia="Andale Sans UI"/>
          <w:kern w:val="2"/>
          <w:sz w:val="28"/>
          <w:szCs w:val="28"/>
        </w:rPr>
        <w:t xml:space="preserve"> сельское поселение Мостовского района»</w:t>
      </w:r>
      <w:r w:rsidR="00F85D76" w:rsidRPr="00D218E6">
        <w:rPr>
          <w:rFonts w:eastAsia="Andale Sans UI"/>
          <w:kern w:val="2"/>
          <w:sz w:val="28"/>
          <w:szCs w:val="28"/>
        </w:rPr>
        <w:t xml:space="preserve"> следующие изменения:</w:t>
      </w:r>
    </w:p>
    <w:p w:rsidR="00F85D76" w:rsidRPr="006A7E49" w:rsidRDefault="0021286B" w:rsidP="006A7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85D76" w:rsidRPr="006A7E49">
        <w:rPr>
          <w:sz w:val="28"/>
          <w:szCs w:val="28"/>
        </w:rPr>
        <w:t>в абзаце 2 подраздела 1.4. раздела 1 слова «,</w:t>
      </w:r>
      <w:r w:rsidR="006A7E49">
        <w:rPr>
          <w:sz w:val="28"/>
          <w:szCs w:val="28"/>
        </w:rPr>
        <w:t xml:space="preserve"> </w:t>
      </w:r>
      <w:r w:rsidR="00F85D76" w:rsidRPr="006A7E49">
        <w:rPr>
          <w:sz w:val="28"/>
          <w:szCs w:val="28"/>
        </w:rPr>
        <w:t>а также посредством административного обследования» исключить;</w:t>
      </w:r>
    </w:p>
    <w:p w:rsidR="0021286B" w:rsidRDefault="0021286B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  <w:sectPr w:rsidR="0021286B" w:rsidSect="0021286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C465B9" w:rsidRDefault="0021286B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2)</w:t>
      </w:r>
      <w:r w:rsidR="00F85D76" w:rsidRPr="00F85D76">
        <w:rPr>
          <w:rFonts w:eastAsia="Andale Sans UI"/>
          <w:kern w:val="2"/>
          <w:sz w:val="28"/>
          <w:szCs w:val="28"/>
        </w:rPr>
        <w:t>подпункт 2 пункта 1.5.3 подраздела 1.5 раздела 1  изложить в новой редакции:</w:t>
      </w:r>
    </w:p>
    <w:p w:rsidR="00F85D76" w:rsidRDefault="00F85D76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proofErr w:type="gramStart"/>
      <w:r>
        <w:rPr>
          <w:rFonts w:eastAsia="Andale Sans UI"/>
          <w:kern w:val="2"/>
          <w:sz w:val="28"/>
          <w:szCs w:val="28"/>
        </w:rPr>
        <w:t xml:space="preserve">«2)осуществлять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</w:t>
      </w:r>
      <w:r w:rsidR="00B4732E">
        <w:rPr>
          <w:rFonts w:eastAsia="Andale Sans UI"/>
          <w:kern w:val="2"/>
          <w:sz w:val="28"/>
          <w:szCs w:val="28"/>
        </w:rPr>
        <w:t>предпринимателя,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от 26 декабря 2008 года №294-ФЗ «О защите прав юридических лиц и индивидуальных предпринимателей</w:t>
      </w:r>
      <w:proofErr w:type="gramEnd"/>
      <w:r w:rsidR="00B4732E">
        <w:rPr>
          <w:rFonts w:eastAsia="Andale Sans UI"/>
          <w:kern w:val="2"/>
          <w:sz w:val="28"/>
          <w:szCs w:val="28"/>
        </w:rPr>
        <w:t xml:space="preserve"> при 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proofErr w:type="gramStart"/>
      <w:r w:rsidR="006A7E49">
        <w:rPr>
          <w:rFonts w:eastAsia="Andale Sans UI"/>
          <w:kern w:val="2"/>
          <w:sz w:val="28"/>
          <w:szCs w:val="28"/>
        </w:rPr>
        <w:t>;</w:t>
      </w:r>
      <w:r w:rsidR="00B4732E">
        <w:rPr>
          <w:rFonts w:eastAsia="Andale Sans UI"/>
          <w:kern w:val="2"/>
          <w:sz w:val="28"/>
          <w:szCs w:val="28"/>
        </w:rPr>
        <w:t>»</w:t>
      </w:r>
      <w:proofErr w:type="gramEnd"/>
      <w:r w:rsidR="00B4732E">
        <w:rPr>
          <w:rFonts w:eastAsia="Andale Sans UI"/>
          <w:kern w:val="2"/>
          <w:sz w:val="28"/>
          <w:szCs w:val="28"/>
        </w:rPr>
        <w:t>.</w:t>
      </w:r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2.</w:t>
      </w:r>
      <w:r w:rsidR="006A7E49">
        <w:rPr>
          <w:sz w:val="28"/>
          <w:szCs w:val="28"/>
          <w:lang w:eastAsia="ar-SA"/>
        </w:rPr>
        <w:t>Общему отделу</w:t>
      </w:r>
      <w:r>
        <w:rPr>
          <w:sz w:val="28"/>
          <w:szCs w:val="28"/>
          <w:lang w:eastAsia="ar-SA"/>
        </w:rPr>
        <w:t xml:space="preserve"> </w:t>
      </w:r>
      <w:r w:rsidRPr="00C25A4B">
        <w:rPr>
          <w:sz w:val="28"/>
          <w:szCs w:val="28"/>
          <w:lang w:eastAsia="ar-SA"/>
        </w:rPr>
        <w:t xml:space="preserve">администрации </w:t>
      </w:r>
      <w:r w:rsidR="00F761F3">
        <w:rPr>
          <w:spacing w:val="4"/>
          <w:sz w:val="28"/>
          <w:szCs w:val="28"/>
          <w:lang w:eastAsia="ar-SA"/>
        </w:rPr>
        <w:t>Махошевского</w:t>
      </w:r>
      <w:r w:rsidRPr="00C25A4B">
        <w:rPr>
          <w:spacing w:val="4"/>
          <w:sz w:val="28"/>
          <w:szCs w:val="28"/>
          <w:lang w:eastAsia="ar-SA"/>
        </w:rPr>
        <w:t xml:space="preserve"> сельского поселения</w:t>
      </w:r>
      <w:r w:rsidRPr="00C25A4B">
        <w:rPr>
          <w:sz w:val="28"/>
          <w:szCs w:val="28"/>
          <w:lang w:eastAsia="ar-SA"/>
        </w:rPr>
        <w:t xml:space="preserve"> </w:t>
      </w:r>
      <w:r w:rsidR="006A7E49">
        <w:rPr>
          <w:sz w:val="28"/>
          <w:szCs w:val="28"/>
          <w:lang w:eastAsia="ar-SA"/>
        </w:rPr>
        <w:t xml:space="preserve">Мостовского района </w:t>
      </w:r>
      <w:r w:rsidRPr="00C25A4B">
        <w:rPr>
          <w:sz w:val="28"/>
          <w:szCs w:val="28"/>
          <w:lang w:eastAsia="ar-SA"/>
        </w:rPr>
        <w:t>(</w:t>
      </w:r>
      <w:proofErr w:type="gramStart"/>
      <w:r w:rsidR="006A7E49">
        <w:rPr>
          <w:sz w:val="28"/>
          <w:szCs w:val="28"/>
          <w:lang w:eastAsia="ar-SA"/>
        </w:rPr>
        <w:t>Кривонос</w:t>
      </w:r>
      <w:proofErr w:type="gramEnd"/>
      <w:r w:rsidRPr="00C25A4B">
        <w:rPr>
          <w:sz w:val="28"/>
          <w:szCs w:val="28"/>
          <w:lang w:eastAsia="ar-SA"/>
        </w:rPr>
        <w:t>):</w:t>
      </w:r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 w:rsidRPr="00C25A4B">
        <w:rPr>
          <w:sz w:val="28"/>
          <w:szCs w:val="28"/>
        </w:rPr>
        <w:t xml:space="preserve">1)обнародовать настоящее постановление в установленном </w:t>
      </w:r>
      <w:r>
        <w:rPr>
          <w:sz w:val="28"/>
          <w:szCs w:val="28"/>
        </w:rPr>
        <w:t>порядке;</w:t>
      </w:r>
    </w:p>
    <w:p w:rsidR="00D17C4C" w:rsidRPr="00C25A4B" w:rsidRDefault="006A7E49" w:rsidP="00D1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17C4C">
        <w:rPr>
          <w:sz w:val="28"/>
          <w:szCs w:val="28"/>
        </w:rPr>
        <w:t xml:space="preserve">организовать </w:t>
      </w:r>
      <w:r w:rsidR="00D17C4C" w:rsidRPr="00C25A4B">
        <w:rPr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D17C4C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>Махошевского</w:t>
      </w:r>
      <w:r w:rsidR="00D17C4C" w:rsidRPr="00C25A4B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D17C4C" w:rsidRPr="00C25A4B" w:rsidRDefault="00D17C4C" w:rsidP="00D17C4C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C25A4B">
        <w:rPr>
          <w:rFonts w:eastAsia="Arial"/>
          <w:sz w:val="28"/>
          <w:szCs w:val="28"/>
          <w:lang w:eastAsia="ar-SA"/>
        </w:rPr>
        <w:t>.</w:t>
      </w:r>
      <w:proofErr w:type="gramStart"/>
      <w:r w:rsidRPr="00C25A4B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C25A4B">
        <w:rPr>
          <w:rFonts w:eastAsia="Arial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D17C4C" w:rsidRDefault="00D17C4C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C25A4B">
        <w:rPr>
          <w:rFonts w:eastAsia="Arial"/>
          <w:sz w:val="28"/>
          <w:szCs w:val="28"/>
          <w:lang w:eastAsia="ar-SA"/>
        </w:rPr>
        <w:t xml:space="preserve">.Постановление вступает в силу со дня его </w:t>
      </w:r>
      <w:r w:rsidR="00D218E6">
        <w:rPr>
          <w:rFonts w:eastAsia="Arial"/>
          <w:sz w:val="28"/>
          <w:szCs w:val="28"/>
          <w:lang w:eastAsia="ar-SA"/>
        </w:rPr>
        <w:t xml:space="preserve">официального </w:t>
      </w:r>
      <w:r w:rsidRPr="00C25A4B">
        <w:rPr>
          <w:rFonts w:eastAsia="Arial"/>
          <w:sz w:val="28"/>
          <w:szCs w:val="28"/>
          <w:lang w:eastAsia="ar-SA"/>
        </w:rPr>
        <w:t xml:space="preserve"> обнародования.</w:t>
      </w: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1286B" w:rsidRDefault="0021286B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F761F3">
        <w:rPr>
          <w:rFonts w:eastAsia="Arial"/>
          <w:sz w:val="28"/>
          <w:szCs w:val="28"/>
          <w:lang w:eastAsia="ar-SA"/>
        </w:rPr>
        <w:t>Махошевского</w:t>
      </w:r>
    </w:p>
    <w:p w:rsidR="0078700F" w:rsidRPr="00C25A4B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6A7E49">
        <w:rPr>
          <w:rFonts w:eastAsia="Arial"/>
          <w:sz w:val="28"/>
          <w:szCs w:val="28"/>
          <w:lang w:eastAsia="ar-SA"/>
        </w:rPr>
        <w:t>С.Н.Стацунов</w:t>
      </w:r>
    </w:p>
    <w:p w:rsidR="00D17C4C" w:rsidRPr="00F85D76" w:rsidRDefault="00D17C4C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897D54" w:rsidRDefault="00897D54"/>
    <w:sectPr w:rsidR="00897D54" w:rsidSect="006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41"/>
    <w:multiLevelType w:val="hybridMultilevel"/>
    <w:tmpl w:val="94108F74"/>
    <w:lvl w:ilvl="0" w:tplc="C6D8F32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342A2"/>
    <w:multiLevelType w:val="hybridMultilevel"/>
    <w:tmpl w:val="CD745E42"/>
    <w:lvl w:ilvl="0" w:tplc="1A08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8"/>
    <w:rsid w:val="00052693"/>
    <w:rsid w:val="0021286B"/>
    <w:rsid w:val="006A7E49"/>
    <w:rsid w:val="0078700F"/>
    <w:rsid w:val="00897D54"/>
    <w:rsid w:val="00B4732E"/>
    <w:rsid w:val="00C23174"/>
    <w:rsid w:val="00C465B9"/>
    <w:rsid w:val="00D17C4C"/>
    <w:rsid w:val="00D218E6"/>
    <w:rsid w:val="00D26418"/>
    <w:rsid w:val="00F761F3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2016-11-24T10:25:00Z</cp:lastPrinted>
  <dcterms:created xsi:type="dcterms:W3CDTF">2016-11-15T17:45:00Z</dcterms:created>
  <dcterms:modified xsi:type="dcterms:W3CDTF">2016-11-24T10:26:00Z</dcterms:modified>
</cp:coreProperties>
</file>