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-15240</wp:posOffset>
                </wp:positionH>
                <wp:positionV relativeFrom="paragraph">
                  <wp:posOffset>196215</wp:posOffset>
                </wp:positionV>
                <wp:extent cx="2371725" cy="245745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>
                            <w:bookmarkStart w:id="0" w:name="_GoBack"/>
                          </w:p>
                          <w:p w:rsidR="00A0434C" w:rsidRDefault="001925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FC758A" wp14:editId="0B3609F3">
                                  <wp:extent cx="2124075" cy="2028825"/>
                                  <wp:effectExtent l="0" t="0" r="9525" b="9525"/>
                                  <wp:docPr id="1" name="Рисунок 1" descr="C:\Users\Администратор\AppData\Local\Microsoft\Windows\Temporary Internet Files\Content.Word\20200117_08242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Администратор\AppData\Local\Microsoft\Windows\Temporary Internet Files\Content.Word\20200117_08242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2544" cy="20369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bookmarkEnd w:id="0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.2pt;margin-top:15.45pt;width:186.75pt;height:193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">
                <v:textbox>
                  <w:txbxContent>
                    <w:p w:rsidR="00A0434C" w:rsidRDefault="00A0434C">
                      <w:bookmarkStart w:id="1" w:name="_GoBack"/>
                    </w:p>
                    <w:p w:rsidR="00A0434C" w:rsidRDefault="001925E5">
                      <w:r>
                        <w:rPr>
                          <w:noProof/>
                        </w:rPr>
                        <w:drawing>
                          <wp:inline distT="0" distB="0" distL="0" distR="0" wp14:anchorId="57FC758A" wp14:editId="0B3609F3">
                            <wp:extent cx="2124075" cy="2028825"/>
                            <wp:effectExtent l="0" t="0" r="9525" b="9525"/>
                            <wp:docPr id="1" name="Рисунок 1" descr="C:\Users\Администратор\AppData\Local\Microsoft\Windows\Temporary Internet Files\Content.Word\20200117_08242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Администратор\AppData\Local\Microsoft\Windows\Temporary Internet Files\Content.Word\20200117_08242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2544" cy="20369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bookmarkEnd w:id="1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1925E5" w:rsidP="001925E5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Ладзин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Георгий Иванович</w:t>
      </w:r>
    </w:p>
    <w:p w:rsidR="00A0434C" w:rsidRDefault="00A0434C" w:rsidP="001925E5">
      <w:pPr>
        <w:jc w:val="center"/>
      </w:pP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D400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10.05.1921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FD4002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D4002">
              <w:rPr>
                <w:rFonts w:ascii="Times New Roman" w:hAnsi="Times New Roman"/>
                <w:sz w:val="26"/>
                <w:szCs w:val="26"/>
              </w:rPr>
              <w:t>Калининская</w:t>
            </w:r>
            <w:proofErr w:type="gramEnd"/>
            <w:r w:rsidRPr="00FD4002">
              <w:rPr>
                <w:rFonts w:ascii="Times New Roman" w:hAnsi="Times New Roman"/>
                <w:sz w:val="26"/>
                <w:szCs w:val="26"/>
              </w:rPr>
              <w:t xml:space="preserve"> обл., Весьегонский р-н, д. </w:t>
            </w:r>
            <w:proofErr w:type="spellStart"/>
            <w:r w:rsidRPr="00FD4002">
              <w:rPr>
                <w:rFonts w:ascii="Times New Roman" w:hAnsi="Times New Roman"/>
                <w:sz w:val="26"/>
                <w:szCs w:val="26"/>
              </w:rPr>
              <w:t>Селиваново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1925E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01.11.1940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D4002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D4002">
              <w:rPr>
                <w:rFonts w:ascii="Times New Roman" w:hAnsi="Times New Roman"/>
                <w:sz w:val="26"/>
                <w:szCs w:val="26"/>
              </w:rPr>
              <w:t>Овинищенский</w:t>
            </w:r>
            <w:proofErr w:type="spellEnd"/>
            <w:r w:rsidRPr="00FD4002">
              <w:rPr>
                <w:rFonts w:ascii="Times New Roman" w:hAnsi="Times New Roman"/>
                <w:sz w:val="26"/>
                <w:szCs w:val="26"/>
              </w:rPr>
              <w:t xml:space="preserve"> РВК </w:t>
            </w:r>
            <w:proofErr w:type="gramStart"/>
            <w:r w:rsidRPr="00FD4002">
              <w:rPr>
                <w:rFonts w:ascii="Times New Roman" w:hAnsi="Times New Roman"/>
                <w:sz w:val="26"/>
                <w:szCs w:val="26"/>
              </w:rPr>
              <w:t>Калининская</w:t>
            </w:r>
            <w:proofErr w:type="gramEnd"/>
            <w:r w:rsidRPr="00FD4002">
              <w:rPr>
                <w:rFonts w:ascii="Times New Roman" w:hAnsi="Times New Roman"/>
                <w:sz w:val="26"/>
                <w:szCs w:val="26"/>
              </w:rPr>
              <w:t xml:space="preserve"> обл., </w:t>
            </w:r>
            <w:proofErr w:type="spellStart"/>
            <w:r w:rsidRPr="00FD4002">
              <w:rPr>
                <w:rFonts w:ascii="Times New Roman" w:hAnsi="Times New Roman"/>
                <w:sz w:val="26"/>
                <w:szCs w:val="26"/>
              </w:rPr>
              <w:t>Овинищенский</w:t>
            </w:r>
            <w:proofErr w:type="spellEnd"/>
            <w:r w:rsidRPr="00FD4002"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FD4002" w:rsidRPr="00FD4002" w:rsidRDefault="00FD4002" w:rsidP="00FD4002">
            <w:pPr>
              <w:rPr>
                <w:rFonts w:ascii="Times New Roman" w:hAnsi="Times New Roman"/>
                <w:sz w:val="26"/>
                <w:szCs w:val="26"/>
              </w:rPr>
            </w:pPr>
            <w:r w:rsidRPr="00FD4002">
              <w:rPr>
                <w:rFonts w:ascii="Times New Roman" w:hAnsi="Times New Roman"/>
                <w:sz w:val="26"/>
                <w:szCs w:val="26"/>
              </w:rPr>
              <w:t>344 отдельная разведывательная рота 270 стрелковой дивизии (II)</w:t>
            </w:r>
          </w:p>
          <w:p w:rsidR="00A0434C" w:rsidRPr="00A0434C" w:rsidRDefault="00FD4002" w:rsidP="00FD4002">
            <w:pPr>
              <w:rPr>
                <w:rFonts w:ascii="Times New Roman" w:hAnsi="Times New Roman"/>
                <w:sz w:val="26"/>
                <w:szCs w:val="26"/>
              </w:rPr>
            </w:pPr>
            <w:r w:rsidRPr="00FD4002">
              <w:rPr>
                <w:rFonts w:ascii="Times New Roman" w:hAnsi="Times New Roman"/>
                <w:sz w:val="26"/>
                <w:szCs w:val="26"/>
              </w:rPr>
              <w:t>975 стрелковый полк 270 стрелковой дивизии (II)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D4002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FD4002">
              <w:rPr>
                <w:rFonts w:ascii="Times New Roman" w:hAnsi="Times New Roman"/>
                <w:sz w:val="26"/>
                <w:szCs w:val="26"/>
              </w:rPr>
              <w:t>сержант</w:t>
            </w:r>
            <w:proofErr w:type="gramStart"/>
            <w:r w:rsidRPr="00FD4002">
              <w:rPr>
                <w:rFonts w:ascii="Times New Roman" w:hAnsi="Times New Roman"/>
                <w:sz w:val="26"/>
                <w:szCs w:val="26"/>
              </w:rPr>
              <w:t xml:space="preserve"> ;</w:t>
            </w:r>
            <w:proofErr w:type="gramEnd"/>
            <w:r w:rsidRPr="00FD4002">
              <w:rPr>
                <w:rFonts w:ascii="Times New Roman" w:hAnsi="Times New Roman"/>
                <w:sz w:val="26"/>
                <w:szCs w:val="26"/>
              </w:rPr>
              <w:t xml:space="preserve"> ст. сержант ; старшина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1925E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FD4002" w:rsidRPr="00FD4002" w:rsidRDefault="00FD4002" w:rsidP="00FD4002">
            <w:pPr>
              <w:rPr>
                <w:rFonts w:ascii="Times New Roman" w:hAnsi="Times New Roman"/>
                <w:sz w:val="26"/>
                <w:szCs w:val="26"/>
              </w:rPr>
            </w:pPr>
            <w:r w:rsidRPr="00FD4002">
              <w:rPr>
                <w:rFonts w:ascii="Times New Roman" w:hAnsi="Times New Roman"/>
                <w:sz w:val="26"/>
                <w:szCs w:val="26"/>
              </w:rPr>
              <w:t>Орден Красной Звезды (3)</w:t>
            </w:r>
          </w:p>
          <w:p w:rsidR="00FD4002" w:rsidRPr="00FD4002" w:rsidRDefault="00FD4002" w:rsidP="00FD4002">
            <w:pPr>
              <w:rPr>
                <w:rFonts w:ascii="Times New Roman" w:hAnsi="Times New Roman"/>
                <w:sz w:val="26"/>
                <w:szCs w:val="26"/>
              </w:rPr>
            </w:pPr>
            <w:r w:rsidRPr="00FD4002">
              <w:rPr>
                <w:rFonts w:ascii="Times New Roman" w:hAnsi="Times New Roman"/>
                <w:sz w:val="26"/>
                <w:szCs w:val="26"/>
              </w:rPr>
              <w:t>Орден Красного Знамени</w:t>
            </w:r>
          </w:p>
          <w:p w:rsidR="00FD4002" w:rsidRPr="00FD4002" w:rsidRDefault="00FD4002" w:rsidP="00FD4002">
            <w:pPr>
              <w:rPr>
                <w:rFonts w:ascii="Times New Roman" w:hAnsi="Times New Roman"/>
                <w:sz w:val="26"/>
                <w:szCs w:val="26"/>
              </w:rPr>
            </w:pPr>
            <w:r w:rsidRPr="00FD4002">
              <w:rPr>
                <w:rFonts w:ascii="Times New Roman" w:hAnsi="Times New Roman"/>
                <w:sz w:val="26"/>
                <w:szCs w:val="26"/>
              </w:rPr>
              <w:t>Орден Славы III степени</w:t>
            </w:r>
          </w:p>
          <w:p w:rsidR="00FD4002" w:rsidRPr="00FD4002" w:rsidRDefault="00FD4002" w:rsidP="00FD4002">
            <w:pPr>
              <w:rPr>
                <w:rFonts w:ascii="Times New Roman" w:hAnsi="Times New Roman"/>
                <w:sz w:val="26"/>
                <w:szCs w:val="26"/>
              </w:rPr>
            </w:pPr>
            <w:r w:rsidRPr="00FD4002">
              <w:rPr>
                <w:rFonts w:ascii="Times New Roman" w:hAnsi="Times New Roman"/>
                <w:sz w:val="26"/>
                <w:szCs w:val="26"/>
              </w:rPr>
              <w:t>Орден Отечественной войны II степени</w:t>
            </w:r>
          </w:p>
          <w:p w:rsidR="00A0434C" w:rsidRPr="00A0434C" w:rsidRDefault="00FD4002" w:rsidP="00FD4002">
            <w:pPr>
              <w:rPr>
                <w:rFonts w:ascii="Times New Roman" w:hAnsi="Times New Roman"/>
                <w:sz w:val="26"/>
                <w:szCs w:val="26"/>
              </w:rPr>
            </w:pPr>
            <w:r w:rsidRPr="00FD4002">
              <w:rPr>
                <w:rFonts w:ascii="Times New Roman" w:hAnsi="Times New Roman"/>
                <w:sz w:val="26"/>
                <w:szCs w:val="26"/>
              </w:rPr>
              <w:t>Орден Отечественной войны I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1925E5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925E5">
              <w:rPr>
                <w:rFonts w:ascii="Times New Roman" w:hAnsi="Times New Roman"/>
                <w:sz w:val="26"/>
                <w:szCs w:val="26"/>
              </w:rPr>
              <w:t xml:space="preserve">Служил в 270 стрелковой Демидовской Краснознаменной дивизии 344 отдельной роты разведчиков. </w:t>
            </w:r>
            <w:proofErr w:type="gramStart"/>
            <w:r w:rsidRPr="001925E5">
              <w:rPr>
                <w:rFonts w:ascii="Times New Roman" w:hAnsi="Times New Roman"/>
                <w:sz w:val="26"/>
                <w:szCs w:val="26"/>
              </w:rPr>
              <w:t>Ранен</w:t>
            </w:r>
            <w:proofErr w:type="gramEnd"/>
            <w:r w:rsidRPr="001925E5">
              <w:rPr>
                <w:rFonts w:ascii="Times New Roman" w:hAnsi="Times New Roman"/>
                <w:sz w:val="26"/>
                <w:szCs w:val="26"/>
              </w:rPr>
              <w:t xml:space="preserve"> в 1941 году, в 1944 году, контузия 19 октября 1944 года.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1925E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925E5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02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44B82-5D35-48AB-B399-38D67DB0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ВУС</cp:lastModifiedBy>
  <cp:revision>6</cp:revision>
  <dcterms:created xsi:type="dcterms:W3CDTF">2023-10-27T11:36:00Z</dcterms:created>
  <dcterms:modified xsi:type="dcterms:W3CDTF">2023-11-16T14:01:00Z</dcterms:modified>
</cp:coreProperties>
</file>