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01" w:rsidRDefault="00D87201" w:rsidP="00D87201">
      <w:pPr>
        <w:spacing w:after="0" w:line="240" w:lineRule="auto"/>
        <w:jc w:val="center"/>
      </w:pPr>
    </w:p>
    <w:p w:rsidR="00EC602F" w:rsidRDefault="00EC602F" w:rsidP="00EC602F">
      <w:pPr>
        <w:spacing w:after="0" w:line="240" w:lineRule="auto"/>
      </w:pPr>
    </w:p>
    <w:p w:rsidR="00EC602F" w:rsidRDefault="00EC602F" w:rsidP="00D87201">
      <w:pPr>
        <w:spacing w:after="0" w:line="240" w:lineRule="auto"/>
        <w:jc w:val="center"/>
      </w:pPr>
    </w:p>
    <w:p w:rsidR="00D87201" w:rsidRPr="0064003C" w:rsidRDefault="00D87201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201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kern w:val="36"/>
          <w:sz w:val="48"/>
          <w:szCs w:val="48"/>
        </w:rPr>
      </w:pPr>
    </w:p>
    <w:p w:rsidR="00D87201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kern w:val="36"/>
          <w:sz w:val="48"/>
          <w:szCs w:val="48"/>
        </w:rPr>
      </w:pPr>
    </w:p>
    <w:p w:rsidR="00D87201" w:rsidRPr="002518AE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Cs/>
          <w:color w:val="FF0000"/>
          <w:kern w:val="36"/>
          <w:sz w:val="52"/>
          <w:szCs w:val="48"/>
        </w:rPr>
      </w:pPr>
      <w:r w:rsidRPr="002518AE">
        <w:rPr>
          <w:rFonts w:ascii="Times New Roman" w:eastAsia="Calibri" w:hAnsi="Times New Roman" w:cs="Times New Roman"/>
          <w:bCs/>
          <w:color w:val="FF0000"/>
          <w:kern w:val="36"/>
          <w:sz w:val="52"/>
          <w:szCs w:val="48"/>
        </w:rPr>
        <w:t>ПРОЕКТ</w:t>
      </w:r>
    </w:p>
    <w:p w:rsidR="008B007C" w:rsidRPr="002518AE" w:rsidRDefault="00D87201" w:rsidP="008B007C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</w:pPr>
      <w:r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 xml:space="preserve">антинаркотического волонтёрского </w:t>
      </w:r>
      <w:r w:rsidR="00384339"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>движения</w:t>
      </w:r>
      <w:r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 xml:space="preserve"> </w:t>
      </w:r>
      <w:r w:rsidR="00AB11FA"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>на 2025</w:t>
      </w:r>
      <w:r w:rsidR="00FD3384"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 xml:space="preserve"> год</w:t>
      </w:r>
    </w:p>
    <w:p w:rsidR="00384339" w:rsidRPr="00FD3384" w:rsidRDefault="00384339" w:rsidP="008B007C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Cs/>
          <w:kern w:val="36"/>
          <w:sz w:val="52"/>
          <w:szCs w:val="52"/>
        </w:rPr>
      </w:pPr>
      <w:r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>«</w:t>
      </w:r>
      <w:r w:rsidR="009D5F50" w:rsidRPr="002518AE">
        <w:rPr>
          <w:rFonts w:ascii="Times New Roman" w:hAnsi="Times New Roman" w:cs="Times New Roman"/>
          <w:color w:val="00B050"/>
          <w:sz w:val="52"/>
          <w:szCs w:val="28"/>
        </w:rPr>
        <w:t>Забота</w:t>
      </w:r>
      <w:r w:rsidRPr="002518AE">
        <w:rPr>
          <w:rFonts w:ascii="Times New Roman" w:eastAsia="Calibri" w:hAnsi="Times New Roman" w:cs="Times New Roman"/>
          <w:bCs/>
          <w:color w:val="00B050"/>
          <w:kern w:val="36"/>
          <w:sz w:val="52"/>
          <w:szCs w:val="52"/>
        </w:rPr>
        <w:t>»</w:t>
      </w:r>
    </w:p>
    <w:p w:rsidR="00D87201" w:rsidRPr="0064003C" w:rsidRDefault="00D87201" w:rsidP="00D87201">
      <w:pPr>
        <w:spacing w:before="100" w:beforeAutospacing="1" w:after="75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color w:val="008000"/>
          <w:kern w:val="36"/>
          <w:sz w:val="52"/>
          <w:szCs w:val="52"/>
        </w:rPr>
      </w:pPr>
    </w:p>
    <w:p w:rsidR="00D87201" w:rsidRPr="00E8320D" w:rsidRDefault="00D87201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201" w:rsidRDefault="00D87201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Pr="00E8320D" w:rsidRDefault="008B007C" w:rsidP="00D872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7201" w:rsidRDefault="00D87201" w:rsidP="00D87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Default="008B007C" w:rsidP="00D87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Pr="00E8320D" w:rsidRDefault="008B007C" w:rsidP="00D87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007C" w:rsidRPr="00384339" w:rsidRDefault="00384339" w:rsidP="00D8720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Мостовской</w:t>
      </w:r>
    </w:p>
    <w:p w:rsidR="00FD3384" w:rsidRDefault="00384339" w:rsidP="00D87201">
      <w:pPr>
        <w:pStyle w:val="a5"/>
        <w:jc w:val="center"/>
        <w:rPr>
          <w:rFonts w:eastAsia="Calibri"/>
          <w:b/>
          <w:sz w:val="28"/>
          <w:szCs w:val="28"/>
        </w:rPr>
      </w:pPr>
      <w:r w:rsidRPr="00384339">
        <w:rPr>
          <w:rFonts w:eastAsia="Calibri"/>
          <w:b/>
          <w:sz w:val="28"/>
          <w:szCs w:val="28"/>
        </w:rPr>
        <w:lastRenderedPageBreak/>
        <w:t>Структура проекта</w:t>
      </w:r>
    </w:p>
    <w:p w:rsidR="00FD3384" w:rsidRDefault="00FD3384" w:rsidP="00D87201">
      <w:pPr>
        <w:pStyle w:val="a5"/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практики </w:t>
            </w:r>
          </w:p>
        </w:tc>
        <w:tc>
          <w:tcPr>
            <w:tcW w:w="4797" w:type="dxa"/>
          </w:tcPr>
          <w:p w:rsidR="00FD3384" w:rsidRPr="00FD3384" w:rsidRDefault="009D5F50" w:rsidP="00FB1729">
            <w:pPr>
              <w:spacing w:before="100" w:beforeAutospacing="1" w:after="75" w:line="24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«Забота</w:t>
            </w:r>
            <w:r w:rsidR="00FD3384"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797" w:type="dxa"/>
          </w:tcPr>
          <w:p w:rsidR="00FD3384" w:rsidRPr="00FD3384" w:rsidRDefault="00AB11FA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Костарнова Ирина Игоревна</w:t>
            </w: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образование, в котором реализуется практика</w:t>
            </w:r>
          </w:p>
        </w:tc>
        <w:tc>
          <w:tcPr>
            <w:tcW w:w="4797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Мостовский район</w:t>
            </w: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практики</w:t>
            </w:r>
          </w:p>
        </w:tc>
        <w:tc>
          <w:tcPr>
            <w:tcW w:w="4797" w:type="dxa"/>
          </w:tcPr>
          <w:p w:rsidR="00FD3384" w:rsidRPr="00FD3384" w:rsidRDefault="009D5F50" w:rsidP="00FB17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Привлечение молодежи к активному участию в антинаркотическом волонтёрском движении и формирование у подростков устойчивой мотивации к здоровому образу жизни без вредных привычек.</w:t>
            </w:r>
          </w:p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практики</w:t>
            </w:r>
          </w:p>
        </w:tc>
        <w:tc>
          <w:tcPr>
            <w:tcW w:w="4797" w:type="dxa"/>
          </w:tcPr>
          <w:p w:rsidR="00FD3384" w:rsidRPr="00FD3384" w:rsidRDefault="009D5F50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Актуальность проекта обусловлена высоким уровнем риска развития наркотической зависимости среди подростков и недостаточной эффективностью существующих профилактических программ в сельской местности и образовательных организациях.</w:t>
            </w: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практики </w:t>
            </w:r>
          </w:p>
        </w:tc>
        <w:tc>
          <w:tcPr>
            <w:tcW w:w="4797" w:type="dxa"/>
          </w:tcPr>
          <w:p w:rsidR="009D5F50" w:rsidRDefault="009D5F50" w:rsidP="00FB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структуру профилактической программы с учётом специфики целевой аудитории. </w:t>
            </w:r>
          </w:p>
          <w:p w:rsidR="009D5F50" w:rsidRDefault="009D5F50" w:rsidP="00FB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</w:rPr>
              <w:t>2. Организовать обучение волонтеров для работы с подростками.</w:t>
            </w:r>
          </w:p>
          <w:p w:rsidR="009D5F50" w:rsidRDefault="009D5F50" w:rsidP="00FB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</w:rPr>
              <w:t xml:space="preserve"> 3. Провести информационные и просветительские мероприятия в школах и сельских сообществах. </w:t>
            </w:r>
          </w:p>
          <w:p w:rsidR="009D5F50" w:rsidRDefault="009D5F50" w:rsidP="00FB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D5F50">
              <w:rPr>
                <w:rFonts w:ascii="Times New Roman" w:hAnsi="Times New Roman" w:cs="Times New Roman"/>
                <w:sz w:val="24"/>
                <w:szCs w:val="24"/>
              </w:rPr>
              <w:t>Мониторить</w:t>
            </w:r>
            <w:proofErr w:type="spellEnd"/>
            <w:r w:rsidRPr="009D5F5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программы и </w:t>
            </w:r>
            <w:proofErr w:type="spellStart"/>
            <w:r w:rsidRPr="009D5F50">
              <w:rPr>
                <w:rFonts w:ascii="Times New Roman" w:hAnsi="Times New Roman" w:cs="Times New Roman"/>
                <w:sz w:val="24"/>
                <w:szCs w:val="24"/>
              </w:rPr>
              <w:t>вовлечённость</w:t>
            </w:r>
            <w:proofErr w:type="spellEnd"/>
            <w:r w:rsidRPr="009D5F5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участников. </w:t>
            </w:r>
          </w:p>
          <w:p w:rsidR="00FD3384" w:rsidRPr="00FD3384" w:rsidRDefault="009D5F50" w:rsidP="00FB17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5F50">
              <w:rPr>
                <w:rFonts w:ascii="Times New Roman" w:hAnsi="Times New Roman" w:cs="Times New Roman"/>
                <w:sz w:val="24"/>
                <w:szCs w:val="24"/>
              </w:rPr>
              <w:t>5. Продвигать ценности здорового образа жизни среди молодёжи через социальные сети и офлайн-события.</w:t>
            </w: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описание практики</w:t>
            </w:r>
          </w:p>
        </w:tc>
        <w:tc>
          <w:tcPr>
            <w:tcW w:w="4797" w:type="dxa"/>
          </w:tcPr>
          <w:p w:rsidR="007A7091" w:rsidRPr="007A7091" w:rsidRDefault="007A7091" w:rsidP="007A7091">
            <w:pPr>
              <w:pStyle w:val="a5"/>
              <w:rPr>
                <w:sz w:val="24"/>
                <w:szCs w:val="24"/>
              </w:rPr>
            </w:pPr>
            <w:proofErr w:type="gramStart"/>
            <w:r w:rsidRPr="007A7091">
              <w:rPr>
                <w:sz w:val="24"/>
                <w:szCs w:val="24"/>
              </w:rPr>
              <w:t>1 ступень - игровая (« Мама, папа, я - спортивная семья», « Нам этот мир завещано беречь» и др.);</w:t>
            </w:r>
            <w:proofErr w:type="gramEnd"/>
          </w:p>
          <w:p w:rsidR="007A7091" w:rsidRPr="007A7091" w:rsidRDefault="007A7091" w:rsidP="007A7091">
            <w:pPr>
              <w:pStyle w:val="a5"/>
              <w:rPr>
                <w:sz w:val="24"/>
                <w:szCs w:val="24"/>
              </w:rPr>
            </w:pPr>
            <w:r w:rsidRPr="007A7091">
              <w:rPr>
                <w:sz w:val="24"/>
                <w:szCs w:val="24"/>
              </w:rPr>
              <w:t>2 ступень - коллективно - творческая деятельность (КТД). (Дни здоровья, акция «Я выбираю спорт, как альтернативу пагубным привычкам» и др.);</w:t>
            </w:r>
          </w:p>
          <w:p w:rsidR="007A7091" w:rsidRPr="007A7091" w:rsidRDefault="007A7091" w:rsidP="007A7091">
            <w:pPr>
              <w:pStyle w:val="a5"/>
              <w:rPr>
                <w:sz w:val="24"/>
                <w:szCs w:val="24"/>
              </w:rPr>
            </w:pPr>
            <w:r w:rsidRPr="007A7091">
              <w:rPr>
                <w:sz w:val="24"/>
                <w:szCs w:val="24"/>
              </w:rPr>
              <w:t>3 ступень - трудовая, клубная и спортивная деятельность.</w:t>
            </w:r>
          </w:p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реализации практики (практика </w:t>
            </w: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должна быть уже реализована, либо быть на стадии завершения)</w:t>
            </w:r>
          </w:p>
        </w:tc>
        <w:tc>
          <w:tcPr>
            <w:tcW w:w="4797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D3384" w:rsidRPr="00FD3384" w:rsidRDefault="009D5F50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FD3384"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группа</w:t>
            </w:r>
          </w:p>
        </w:tc>
        <w:tc>
          <w:tcPr>
            <w:tcW w:w="4797" w:type="dxa"/>
          </w:tcPr>
          <w:p w:rsidR="00FD3384" w:rsidRPr="00FD3384" w:rsidRDefault="00FD3384" w:rsidP="00FB1729">
            <w:pPr>
              <w:pStyle w:val="a5"/>
              <w:jc w:val="both"/>
              <w:rPr>
                <w:sz w:val="24"/>
                <w:szCs w:val="24"/>
              </w:rPr>
            </w:pPr>
            <w:r w:rsidRPr="00FD3384">
              <w:rPr>
                <w:sz w:val="24"/>
                <w:szCs w:val="24"/>
              </w:rPr>
              <w:t>Молодежь в возрасте от 14 до 35 лет, проживающая на территории Мостовского района.</w:t>
            </w:r>
          </w:p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3384" w:rsidRPr="00FD3384" w:rsidTr="002518AE">
        <w:tc>
          <w:tcPr>
            <w:tcW w:w="4774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384">
              <w:rPr>
                <w:rFonts w:ascii="Times New Roman" w:hAnsi="Times New Roman" w:cs="Times New Roman"/>
                <w:sz w:val="24"/>
                <w:szCs w:val="24"/>
              </w:rPr>
              <w:t>Партнеры в реализации практики</w:t>
            </w:r>
          </w:p>
        </w:tc>
        <w:tc>
          <w:tcPr>
            <w:tcW w:w="4797" w:type="dxa"/>
          </w:tcPr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делам молодежи муниципального образования Мостовский район;</w:t>
            </w:r>
          </w:p>
          <w:p w:rsidR="00FD3384" w:rsidRPr="00FD3384" w:rsidRDefault="00FD3384" w:rsidP="00FB1729">
            <w:pPr>
              <w:widowControl w:val="0"/>
              <w:tabs>
                <w:tab w:val="left" w:pos="9638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МКУ «Молодежный центр «Успех»</w:t>
            </w:r>
          </w:p>
        </w:tc>
      </w:tr>
    </w:tbl>
    <w:p w:rsidR="00D77216" w:rsidRDefault="00D77216" w:rsidP="00FD3384">
      <w:pPr>
        <w:pStyle w:val="a5"/>
        <w:rPr>
          <w:b/>
          <w:sz w:val="28"/>
          <w:szCs w:val="28"/>
        </w:rPr>
      </w:pPr>
    </w:p>
    <w:p w:rsidR="00D77216" w:rsidRDefault="00D77216" w:rsidP="00D87201">
      <w:pPr>
        <w:pStyle w:val="a5"/>
        <w:jc w:val="center"/>
        <w:rPr>
          <w:b/>
          <w:sz w:val="28"/>
          <w:szCs w:val="28"/>
        </w:rPr>
      </w:pPr>
    </w:p>
    <w:p w:rsidR="00D87201" w:rsidRDefault="008B007C" w:rsidP="00D8720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</w:t>
      </w:r>
      <w:r w:rsidR="00D87201" w:rsidRPr="00215BD5">
        <w:rPr>
          <w:b/>
          <w:sz w:val="28"/>
          <w:szCs w:val="28"/>
        </w:rPr>
        <w:t>ение</w:t>
      </w:r>
    </w:p>
    <w:p w:rsidR="002518AE" w:rsidRPr="002518AE" w:rsidRDefault="002518AE" w:rsidP="002518AE">
      <w:pPr>
        <w:widowControl w:val="0"/>
        <w:tabs>
          <w:tab w:val="left" w:pos="9638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Подростковый возраст представляет собой особый период психического развития, на протяжении которого происходят значительные качественные изменения, вызывающие необходимость перестройки всей системы отношений с окружающими и приводящие к возникновению нового уровня развития самосознания. Именно в этом возрасте дети наиболее подвержены негативному воздействию социальной среды. Для них так заманчиво знакомство с </w:t>
      </w:r>
      <w:proofErr w:type="gram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более старшими</w:t>
      </w:r>
      <w:proofErr w:type="gram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молодыми людьми, они не всегда могут противостоять их предложениям попробовать выкурить первую сигарету, именно подростки болезненно переживают насмешки со стороны сверстников и становятся еще более уязвимыми.</w:t>
      </w:r>
    </w:p>
    <w:p w:rsidR="002518AE" w:rsidRPr="002518AE" w:rsidRDefault="002518AE" w:rsidP="002518AE">
      <w:pPr>
        <w:widowControl w:val="0"/>
        <w:tabs>
          <w:tab w:val="left" w:pos="9638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Употребление </w:t>
      </w:r>
      <w:proofErr w:type="spell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психоактивных</w:t>
      </w:r>
      <w:proofErr w:type="spell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веществ, включая наркотические вещества, является на сегодняшний день одной из наиболее остро стоящих перед обществом проблем. По современным статическим данным, большинство наркоманов начинают употреблять наркотики в подростковом возрасте, и более половины лиц, регулярно употребляющих ПАВ – подростки. Последствия употребления ПАВ в раннем возрасте оказываются очень серьезными: нарушения здоровья, вплоть до смертельных исходов; нарушения личностного развития и социализации; криминализация потребителей наркотиков и алкоголя.</w:t>
      </w:r>
    </w:p>
    <w:p w:rsidR="002518AE" w:rsidRDefault="002518AE" w:rsidP="002518AE">
      <w:pPr>
        <w:widowControl w:val="0"/>
        <w:tabs>
          <w:tab w:val="left" w:pos="9638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Приобщению школьников к употреблению табака, алкоголя и других </w:t>
      </w:r>
      <w:proofErr w:type="spell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психоактивных</w:t>
      </w:r>
      <w:proofErr w:type="spell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веще</w:t>
      </w:r>
      <w:proofErr w:type="gram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ств сп</w:t>
      </w:r>
      <w:proofErr w:type="gram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особствуют специфические, характерные именно для данной возрастной группы психологические факторы. Такими факторами являются, в частности, повышенная восприимчивость, внушаемость детей, которые в сочетании с пристальным интересом к миру взрослых в неблагоприятных условиях могут составить основу положительного субъективного восприятия ПАВ и состояния опьянения, и способствовать формированию установки на употребление табака, алкоголя и других </w:t>
      </w:r>
      <w:proofErr w:type="spell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психоактивных</w:t>
      </w:r>
      <w:proofErr w:type="spell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веществ. </w:t>
      </w:r>
    </w:p>
    <w:p w:rsidR="002518AE" w:rsidRPr="002518AE" w:rsidRDefault="002518AE" w:rsidP="002518AE">
      <w:pPr>
        <w:widowControl w:val="0"/>
        <w:tabs>
          <w:tab w:val="left" w:pos="9638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 другой стороны, к концу </w:t>
      </w:r>
      <w:proofErr w:type="gram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дошкольного</w:t>
      </w:r>
      <w:proofErr w:type="gram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в младшем школьном возрасте у детей особенно активно происходит формирование произвольности, начинает развиваться способность к рефлексии. Именно поэтому в этом возрасте ребенок может успешно овладеть средствами и способами анализа своего состояния и поведения, а также состояния и поведения других людей. А, значит, ведение профилактики злоупотребления </w:t>
      </w:r>
      <w:proofErr w:type="spellStart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психоактивными</w:t>
      </w:r>
      <w:proofErr w:type="spellEnd"/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веществами среди детей и подростков с опорой на их возрастные особенности будет достаточно эффективной.</w:t>
      </w:r>
    </w:p>
    <w:p w:rsidR="002518AE" w:rsidRDefault="002518AE" w:rsidP="002518AE">
      <w:pPr>
        <w:widowControl w:val="0"/>
        <w:tabs>
          <w:tab w:val="left" w:pos="9638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518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Первичная профилактика наркозависимости стала для нас приоритетным направлением психолого-педагогической работы. Данная Программа деятельности антинаркотического волонтёрского отряда  направлена на первичную профилактику употребления ПАВ среди молодежи, пропаганду здорового образа жизни, поддержку социально незащищенных слоев общества.</w:t>
      </w:r>
    </w:p>
    <w:p w:rsidR="009D5F50" w:rsidRPr="002518AE" w:rsidRDefault="00214020" w:rsidP="002518AE">
      <w:pPr>
        <w:widowControl w:val="0"/>
        <w:tabs>
          <w:tab w:val="left" w:pos="9638"/>
        </w:tabs>
        <w:autoSpaceDE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214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Актуальность: </w:t>
      </w:r>
      <w:r w:rsidR="00AB11FA" w:rsidRPr="00AB11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Актуальность проекта обусловлена высоким уровнем </w:t>
      </w:r>
      <w:r w:rsidR="00AB11FA" w:rsidRPr="00AB11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риска развития наркотической зависимости среди подростков и недостаточной эффективностью существующих профилактических программ в сельской местности и образовательных организациях.</w:t>
      </w:r>
    </w:p>
    <w:p w:rsidR="002518AE" w:rsidRPr="002518AE" w:rsidRDefault="009D5F50" w:rsidP="002518AE">
      <w:pPr>
        <w:tabs>
          <w:tab w:val="left" w:pos="9638"/>
        </w:tabs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14020" w:rsidRPr="002140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проекта:</w:t>
      </w:r>
      <w:r w:rsidR="00214020" w:rsidRPr="00214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1FA" w:rsidRPr="00AB11F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молодежи к ак</w:t>
      </w:r>
      <w:r w:rsidR="0025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тивному участию в </w:t>
      </w:r>
      <w:r w:rsidR="00AB11FA" w:rsidRPr="00AB11FA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антинаркотическом волонтёрском движе</w:t>
      </w:r>
      <w:r w:rsidR="0025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и формирование у подростков </w:t>
      </w:r>
      <w:r w:rsidR="00AB11FA" w:rsidRPr="00AB11FA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устойчивой мотивации к здоровому образу жизни без вредных привычек.</w:t>
      </w:r>
      <w:r w:rsidR="0025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18AE" w:rsidRPr="002518A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подросткового доброво</w:t>
      </w:r>
      <w:r w:rsidR="00251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льческого движения по первичной </w:t>
      </w:r>
      <w:r w:rsidR="002518AE" w:rsidRPr="00251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профилактике наркозависимости; формирование мотивации на здоровый образ жизни в среде подростков.</w:t>
      </w:r>
    </w:p>
    <w:p w:rsidR="00AB11FA" w:rsidRDefault="00AB11FA" w:rsidP="00AB11FA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F50" w:rsidRDefault="009D5F50" w:rsidP="00AB11FA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5F50" w:rsidRDefault="00214020" w:rsidP="002518AE">
      <w:pPr>
        <w:widowControl w:val="0"/>
        <w:tabs>
          <w:tab w:val="left" w:pos="9638"/>
        </w:tabs>
        <w:autoSpaceDE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40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2518AE" w:rsidRDefault="002518AE" w:rsidP="002518AE">
      <w:pPr>
        <w:widowControl w:val="0"/>
        <w:tabs>
          <w:tab w:val="left" w:pos="9638"/>
        </w:tabs>
        <w:autoSpaceDE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5F50" w:rsidRDefault="00AB11FA" w:rsidP="002518AE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1FA">
        <w:rPr>
          <w:rFonts w:ascii="Times New Roman" w:hAnsi="Times New Roman" w:cs="Times New Roman"/>
          <w:sz w:val="28"/>
          <w:szCs w:val="28"/>
        </w:rPr>
        <w:t xml:space="preserve">1. Разработать структуру профилактической программы с учётом специфики целевой аудитории. </w:t>
      </w:r>
    </w:p>
    <w:p w:rsidR="009D5F50" w:rsidRDefault="00AB11FA" w:rsidP="002518AE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1FA">
        <w:rPr>
          <w:rFonts w:ascii="Times New Roman" w:hAnsi="Times New Roman" w:cs="Times New Roman"/>
          <w:sz w:val="28"/>
          <w:szCs w:val="28"/>
        </w:rPr>
        <w:t xml:space="preserve">2. Организовать обучение волонтеров для работы с подростками. </w:t>
      </w:r>
    </w:p>
    <w:p w:rsidR="009D5F50" w:rsidRDefault="00AB11FA" w:rsidP="002518AE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1FA">
        <w:rPr>
          <w:rFonts w:ascii="Times New Roman" w:hAnsi="Times New Roman" w:cs="Times New Roman"/>
          <w:sz w:val="28"/>
          <w:szCs w:val="28"/>
        </w:rPr>
        <w:t xml:space="preserve">3. Провести информационные и просветительские мероприятия в школах и сельских сообществах. </w:t>
      </w:r>
    </w:p>
    <w:p w:rsidR="009D5F50" w:rsidRDefault="00AB11FA" w:rsidP="002518AE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1F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B11FA">
        <w:rPr>
          <w:rFonts w:ascii="Times New Roman" w:hAnsi="Times New Roman" w:cs="Times New Roman"/>
          <w:sz w:val="28"/>
          <w:szCs w:val="28"/>
        </w:rPr>
        <w:t>Мониторить</w:t>
      </w:r>
      <w:proofErr w:type="spellEnd"/>
      <w:r w:rsidRPr="00AB11FA">
        <w:rPr>
          <w:rFonts w:ascii="Times New Roman" w:hAnsi="Times New Roman" w:cs="Times New Roman"/>
          <w:sz w:val="28"/>
          <w:szCs w:val="28"/>
        </w:rPr>
        <w:t xml:space="preserve"> эффективность программы и </w:t>
      </w:r>
      <w:proofErr w:type="spellStart"/>
      <w:r w:rsidRPr="00AB11FA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AB11FA">
        <w:rPr>
          <w:rFonts w:ascii="Times New Roman" w:hAnsi="Times New Roman" w:cs="Times New Roman"/>
          <w:sz w:val="28"/>
          <w:szCs w:val="28"/>
        </w:rPr>
        <w:t xml:space="preserve"> участников. </w:t>
      </w:r>
    </w:p>
    <w:p w:rsidR="009D5F50" w:rsidRDefault="00AB11FA" w:rsidP="002518AE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11FA">
        <w:rPr>
          <w:rFonts w:ascii="Times New Roman" w:hAnsi="Times New Roman" w:cs="Times New Roman"/>
          <w:sz w:val="28"/>
          <w:szCs w:val="28"/>
        </w:rPr>
        <w:t>5. Продвигать ценности здорового образа жизни среди молодёжи через социальные сети и офлайн-события.</w:t>
      </w:r>
    </w:p>
    <w:p w:rsidR="002518AE" w:rsidRDefault="002518AE" w:rsidP="002518AE">
      <w:pPr>
        <w:widowControl w:val="0"/>
        <w:tabs>
          <w:tab w:val="left" w:pos="9638"/>
        </w:tabs>
        <w:autoSpaceDE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4020" w:rsidRPr="009D5F50" w:rsidRDefault="00D87201" w:rsidP="002518AE">
      <w:pPr>
        <w:widowControl w:val="0"/>
        <w:tabs>
          <w:tab w:val="left" w:pos="9638"/>
        </w:tabs>
        <w:autoSpaceDE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50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214020" w:rsidRDefault="00214020" w:rsidP="002518AE">
      <w:pPr>
        <w:pStyle w:val="a5"/>
        <w:jc w:val="both"/>
        <w:rPr>
          <w:b/>
          <w:sz w:val="28"/>
          <w:szCs w:val="28"/>
        </w:rPr>
      </w:pPr>
    </w:p>
    <w:p w:rsidR="007A7091" w:rsidRPr="007A7091" w:rsidRDefault="007A7091" w:rsidP="002518AE">
      <w:pPr>
        <w:pStyle w:val="a5"/>
        <w:ind w:firstLine="708"/>
        <w:jc w:val="both"/>
        <w:rPr>
          <w:sz w:val="28"/>
          <w:szCs w:val="28"/>
        </w:rPr>
      </w:pPr>
      <w:r w:rsidRPr="007A7091">
        <w:rPr>
          <w:sz w:val="28"/>
          <w:szCs w:val="28"/>
        </w:rPr>
        <w:t>1 с</w:t>
      </w:r>
      <w:r>
        <w:rPr>
          <w:sz w:val="28"/>
          <w:szCs w:val="28"/>
        </w:rPr>
        <w:t xml:space="preserve">тупень - игровая», </w:t>
      </w:r>
      <w:r w:rsidR="00FE0684">
        <w:rPr>
          <w:sz w:val="28"/>
          <w:szCs w:val="28"/>
        </w:rPr>
        <w:t>(</w:t>
      </w:r>
      <w:bookmarkStart w:id="0" w:name="_GoBack"/>
      <w:bookmarkEnd w:id="0"/>
      <w:r>
        <w:rPr>
          <w:sz w:val="28"/>
          <w:szCs w:val="28"/>
        </w:rPr>
        <w:t xml:space="preserve">« Нам этот </w:t>
      </w:r>
      <w:r w:rsidRPr="007A7091">
        <w:rPr>
          <w:sz w:val="28"/>
          <w:szCs w:val="28"/>
        </w:rPr>
        <w:t>мир завещано беречь»</w:t>
      </w:r>
      <w:r w:rsidR="00FE0684">
        <w:rPr>
          <w:rFonts w:asciiTheme="minorHAnsi" w:eastAsiaTheme="minorEastAsia" w:hAnsiTheme="minorHAnsi" w:cstheme="minorBidi"/>
          <w:sz w:val="28"/>
          <w:szCs w:val="28"/>
        </w:rPr>
        <w:t xml:space="preserve">, </w:t>
      </w:r>
      <w:r w:rsidR="00FE0684" w:rsidRPr="00FE0684">
        <w:rPr>
          <w:sz w:val="28"/>
          <w:szCs w:val="28"/>
        </w:rPr>
        <w:t>« Мама, папа, я - спортивная семья</w:t>
      </w:r>
      <w:r w:rsidRPr="007A7091">
        <w:rPr>
          <w:sz w:val="28"/>
          <w:szCs w:val="28"/>
        </w:rPr>
        <w:t xml:space="preserve"> и др.);</w:t>
      </w:r>
    </w:p>
    <w:p w:rsidR="007A7091" w:rsidRPr="007A7091" w:rsidRDefault="007A7091" w:rsidP="002518A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ступень - коллективно - творческая деятельность (КТД). (Дни здоровья, акция «Я выбираю </w:t>
      </w:r>
      <w:r w:rsidRPr="007A7091">
        <w:rPr>
          <w:sz w:val="28"/>
          <w:szCs w:val="28"/>
        </w:rPr>
        <w:t>спорт, как аль</w:t>
      </w:r>
      <w:r>
        <w:rPr>
          <w:sz w:val="28"/>
          <w:szCs w:val="28"/>
        </w:rPr>
        <w:t xml:space="preserve">тернативу пагубным </w:t>
      </w:r>
      <w:r w:rsidRPr="007A7091">
        <w:rPr>
          <w:sz w:val="28"/>
          <w:szCs w:val="28"/>
        </w:rPr>
        <w:t>привычкам» и др.);</w:t>
      </w:r>
    </w:p>
    <w:p w:rsidR="00D87201" w:rsidRPr="007A7091" w:rsidRDefault="007A7091" w:rsidP="002518A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ступень - трудовая, клубная и </w:t>
      </w:r>
      <w:r w:rsidRPr="007A7091">
        <w:rPr>
          <w:sz w:val="28"/>
          <w:szCs w:val="28"/>
        </w:rPr>
        <w:t>спортивная деятельность.</w:t>
      </w:r>
    </w:p>
    <w:p w:rsidR="00FD3384" w:rsidRDefault="00FD3384" w:rsidP="002518AE">
      <w:pPr>
        <w:pStyle w:val="a5"/>
        <w:jc w:val="both"/>
        <w:rPr>
          <w:b/>
          <w:sz w:val="28"/>
          <w:szCs w:val="28"/>
        </w:rPr>
      </w:pPr>
    </w:p>
    <w:p w:rsidR="00FD3384" w:rsidRDefault="00FD3384" w:rsidP="002518AE">
      <w:pPr>
        <w:pStyle w:val="a5"/>
        <w:jc w:val="both"/>
        <w:rPr>
          <w:b/>
          <w:sz w:val="28"/>
          <w:szCs w:val="28"/>
        </w:rPr>
      </w:pPr>
    </w:p>
    <w:p w:rsidR="002518AE" w:rsidRDefault="002518AE" w:rsidP="002518AE">
      <w:pPr>
        <w:pStyle w:val="a5"/>
        <w:jc w:val="center"/>
        <w:rPr>
          <w:b/>
          <w:sz w:val="28"/>
          <w:szCs w:val="28"/>
        </w:rPr>
      </w:pPr>
      <w:r w:rsidRPr="002518AE">
        <w:rPr>
          <w:b/>
          <w:sz w:val="28"/>
          <w:szCs w:val="28"/>
        </w:rPr>
        <w:t>Этапы реализации проекта:</w:t>
      </w:r>
    </w:p>
    <w:p w:rsidR="002518AE" w:rsidRPr="002518AE" w:rsidRDefault="002518AE" w:rsidP="002518AE">
      <w:pPr>
        <w:pStyle w:val="a5"/>
        <w:jc w:val="center"/>
        <w:rPr>
          <w:b/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1. «Диагностика»: </w:t>
      </w:r>
    </w:p>
    <w:p w:rsidR="002518AE" w:rsidRPr="002518AE" w:rsidRDefault="002518AE" w:rsidP="002518A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18AE">
        <w:rPr>
          <w:sz w:val="28"/>
          <w:szCs w:val="28"/>
        </w:rPr>
        <w:t xml:space="preserve">Анкетирование педагогов с целью выяснения позиции по проблеме профилактики наркомании, степени информированности и личностной готовности осуществлять антинаркотическую профилактику. </w:t>
      </w:r>
    </w:p>
    <w:p w:rsidR="002518AE" w:rsidRPr="002518AE" w:rsidRDefault="002518AE" w:rsidP="002518A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18AE">
        <w:rPr>
          <w:sz w:val="28"/>
          <w:szCs w:val="28"/>
        </w:rPr>
        <w:t xml:space="preserve">Анкетирование родителей для выяснения позиции родителей, их информированности, вклада в профилактику. </w:t>
      </w:r>
    </w:p>
    <w:p w:rsidR="002518AE" w:rsidRPr="002518AE" w:rsidRDefault="002518AE" w:rsidP="002518A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18AE">
        <w:rPr>
          <w:sz w:val="28"/>
          <w:szCs w:val="28"/>
        </w:rPr>
        <w:t xml:space="preserve">Первичное анкетирование учащихся 7-11 классов с целью выявления характера отношения к одурманивающим веществам, одурманиванию и </w:t>
      </w:r>
      <w:proofErr w:type="spellStart"/>
      <w:r w:rsidRPr="002518AE">
        <w:rPr>
          <w:sz w:val="28"/>
          <w:szCs w:val="28"/>
        </w:rPr>
        <w:t>наркогенной</w:t>
      </w:r>
      <w:proofErr w:type="spellEnd"/>
      <w:r w:rsidRPr="002518AE">
        <w:rPr>
          <w:sz w:val="28"/>
          <w:szCs w:val="28"/>
        </w:rPr>
        <w:t xml:space="preserve"> среде, выяснение степени их устойчивости к </w:t>
      </w:r>
      <w:proofErr w:type="spellStart"/>
      <w:r w:rsidRPr="002518AE">
        <w:rPr>
          <w:sz w:val="28"/>
          <w:szCs w:val="28"/>
        </w:rPr>
        <w:t>наркогенному</w:t>
      </w:r>
      <w:proofErr w:type="spellEnd"/>
      <w:r w:rsidRPr="002518AE">
        <w:rPr>
          <w:sz w:val="28"/>
          <w:szCs w:val="28"/>
        </w:rPr>
        <w:t xml:space="preserve"> </w:t>
      </w:r>
      <w:r w:rsidRPr="002518AE">
        <w:rPr>
          <w:sz w:val="28"/>
          <w:szCs w:val="28"/>
        </w:rPr>
        <w:lastRenderedPageBreak/>
        <w:t>давлению.</w:t>
      </w:r>
    </w:p>
    <w:p w:rsidR="002518AE" w:rsidRDefault="002518AE" w:rsidP="002518A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518AE">
        <w:rPr>
          <w:sz w:val="28"/>
          <w:szCs w:val="28"/>
        </w:rPr>
        <w:t xml:space="preserve">Итоговое анкетирование учащихся с целью проверки уровня усвоения материала антинаркотических уроков и эффективности всей профилактической работы в целом.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2. «Информирование и обучение»: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Семинары для педагогов с целью информирования о причинах, формах и последствиях злоупотребления наркотическими веществами, анализа факторов риска распространения наркомании и изучения основ профилактики наркомании в молодежной среде; начало формирования ценностно–смыслового единства по отношению к проблеме наркотиков.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Работа с учащимися (уроки профилактики наркомании, внеурочные беседы, тренинги, встречи со специалистами, выступления агитбригады, волонтёрская работа) с целью формирования негативного отношения к возможности употребления наркотиков, развития навыков критического анализа и оценки информации, получаемой о наркотиках; формирование внутренних антинаркотических барьеров.  </w:t>
      </w:r>
    </w:p>
    <w:p w:rsid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>Работа с родителями («круглый стол», беседы, лекции, выступления на родительских собраниях) с целью выработки способов сотрудничества школы и семьи, организации активности родителей на уровне школы, распространение информации о причинах, формах и последствиях злоупотребления наркотическими веществами, обучение азам профилактики наркомании в семье и оказания первичной помощи ребенку, оказавшемуся жертвой наркотиков.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3. «Нормы и правила нашей жизни»: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Разработка Советом обучающихся локальных нормативных актов по проблеме профилактики наркомании. </w:t>
      </w:r>
    </w:p>
    <w:p w:rsid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>Выступления на ученических и родительских собраниях (донести до каждого школьника и родителя суть школьной политики в отношении наркотиков: решительное пресечение распространения идеи о возможности и допустимости наркотиков, их легализации и облегчения доступа к ним).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4. «Внимание: наркотик!»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>Создание группы волонтёров «Забота»  и наделение ее полномочиями.</w:t>
      </w:r>
    </w:p>
    <w:p w:rsid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Обучение основам диагностики и алгоритму реагирования в случаях предполагаемой опасности.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5. «Координация и сотрудничество»: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Налаживание тесных контактов со службами, осуществляющими профилактику наркомании. </w:t>
      </w:r>
    </w:p>
    <w:p w:rsid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Привлечение сотрудников различных служб и общественных организаций к оказанию помощи  школе в реализации данной программы.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6. «Забота и поддержка»: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Работа с «группой риска»  с целью  оказания психологической поддержки, целевая работа по профилактике </w:t>
      </w:r>
      <w:proofErr w:type="spellStart"/>
      <w:r w:rsidRPr="002518AE">
        <w:rPr>
          <w:sz w:val="28"/>
          <w:szCs w:val="28"/>
        </w:rPr>
        <w:t>аддиктивного</w:t>
      </w:r>
      <w:proofErr w:type="spellEnd"/>
      <w:r w:rsidRPr="002518AE">
        <w:rPr>
          <w:sz w:val="28"/>
          <w:szCs w:val="28"/>
        </w:rPr>
        <w:t xml:space="preserve"> и </w:t>
      </w:r>
      <w:proofErr w:type="spellStart"/>
      <w:r w:rsidRPr="002518AE">
        <w:rPr>
          <w:sz w:val="28"/>
          <w:szCs w:val="28"/>
        </w:rPr>
        <w:t>девиантного</w:t>
      </w:r>
      <w:proofErr w:type="spellEnd"/>
      <w:r w:rsidRPr="002518AE">
        <w:rPr>
          <w:sz w:val="28"/>
          <w:szCs w:val="28"/>
        </w:rPr>
        <w:t xml:space="preserve"> </w:t>
      </w:r>
      <w:r w:rsidRPr="002518AE">
        <w:rPr>
          <w:sz w:val="28"/>
          <w:szCs w:val="28"/>
        </w:rPr>
        <w:lastRenderedPageBreak/>
        <w:t xml:space="preserve">поведения.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 xml:space="preserve">Экспресс-диагностика с целью выявления «групп риска» по наркомании.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>Разработка и реализация программы работы с детьми «группы риска».</w:t>
      </w:r>
    </w:p>
    <w:p w:rsid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Привлечение специалистов к работе с этими детьми.  </w:t>
      </w: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</w:p>
    <w:p w:rsidR="002518AE" w:rsidRPr="002518AE" w:rsidRDefault="002518AE" w:rsidP="002518AE">
      <w:pPr>
        <w:pStyle w:val="a5"/>
        <w:jc w:val="both"/>
        <w:rPr>
          <w:sz w:val="28"/>
          <w:szCs w:val="28"/>
        </w:rPr>
      </w:pPr>
      <w:r w:rsidRPr="002518AE">
        <w:rPr>
          <w:sz w:val="28"/>
          <w:szCs w:val="28"/>
        </w:rPr>
        <w:t xml:space="preserve">7. «Твой вклад»: </w:t>
      </w:r>
    </w:p>
    <w:p w:rsidR="00214020" w:rsidRPr="002518AE" w:rsidRDefault="002518AE" w:rsidP="002518AE">
      <w:pPr>
        <w:pStyle w:val="a5"/>
        <w:spacing w:line="276" w:lineRule="auto"/>
        <w:jc w:val="both"/>
        <w:rPr>
          <w:sz w:val="28"/>
          <w:szCs w:val="28"/>
        </w:rPr>
      </w:pPr>
      <w:r w:rsidRPr="002518AE">
        <w:rPr>
          <w:sz w:val="28"/>
          <w:szCs w:val="28"/>
        </w:rPr>
        <w:tab/>
        <w:t>Деятельность волонтерского отряда по реализации данного социального проекта.</w:t>
      </w:r>
    </w:p>
    <w:p w:rsidR="00214020" w:rsidRDefault="00214020" w:rsidP="002518AE">
      <w:pPr>
        <w:pStyle w:val="a5"/>
        <w:jc w:val="both"/>
        <w:rPr>
          <w:b/>
          <w:sz w:val="28"/>
          <w:szCs w:val="28"/>
        </w:rPr>
      </w:pPr>
    </w:p>
    <w:p w:rsidR="00D87201" w:rsidRDefault="00D87201" w:rsidP="002518AE">
      <w:pPr>
        <w:pStyle w:val="a5"/>
        <w:jc w:val="center"/>
        <w:rPr>
          <w:b/>
          <w:sz w:val="28"/>
          <w:szCs w:val="28"/>
        </w:rPr>
      </w:pPr>
      <w:r w:rsidRPr="002A33B9">
        <w:rPr>
          <w:b/>
          <w:sz w:val="28"/>
          <w:szCs w:val="28"/>
        </w:rPr>
        <w:t>Ожидаемые результаты</w:t>
      </w:r>
    </w:p>
    <w:p w:rsidR="00214020" w:rsidRDefault="00214020" w:rsidP="002518AE">
      <w:pPr>
        <w:pStyle w:val="a5"/>
        <w:jc w:val="both"/>
        <w:rPr>
          <w:b/>
          <w:sz w:val="28"/>
          <w:szCs w:val="28"/>
        </w:rPr>
      </w:pPr>
    </w:p>
    <w:p w:rsidR="009D5F50" w:rsidRDefault="009D5F50" w:rsidP="002518AE">
      <w:pPr>
        <w:pStyle w:val="a5"/>
        <w:ind w:firstLine="708"/>
        <w:jc w:val="both"/>
        <w:rPr>
          <w:rFonts w:eastAsiaTheme="minorEastAsia"/>
          <w:sz w:val="28"/>
          <w:szCs w:val="28"/>
        </w:rPr>
      </w:pPr>
      <w:r w:rsidRPr="009D5F50">
        <w:rPr>
          <w:rFonts w:eastAsiaTheme="minorEastAsia"/>
          <w:sz w:val="28"/>
          <w:szCs w:val="28"/>
        </w:rPr>
        <w:t>Формирование у школьников</w:t>
      </w:r>
      <w:r>
        <w:rPr>
          <w:rFonts w:eastAsiaTheme="minorEastAsia"/>
          <w:sz w:val="28"/>
          <w:szCs w:val="28"/>
        </w:rPr>
        <w:t xml:space="preserve"> навыков самоконтроля за своим </w:t>
      </w:r>
      <w:r w:rsidRPr="009D5F50">
        <w:rPr>
          <w:rFonts w:eastAsiaTheme="minorEastAsia"/>
          <w:sz w:val="28"/>
          <w:szCs w:val="28"/>
        </w:rPr>
        <w:t>п</w:t>
      </w:r>
      <w:r>
        <w:rPr>
          <w:rFonts w:eastAsiaTheme="minorEastAsia"/>
          <w:sz w:val="28"/>
          <w:szCs w:val="28"/>
        </w:rPr>
        <w:t xml:space="preserve">оведением, приобретение навыков эффективного общения. Снижение количества детей, склонных к употреблению ПАВ. </w:t>
      </w:r>
    </w:p>
    <w:p w:rsidR="00214020" w:rsidRDefault="009D5F50" w:rsidP="002518AE">
      <w:pPr>
        <w:pStyle w:val="a5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Активизация профилактической работы на местах (по месту жительства и учебы). </w:t>
      </w:r>
      <w:r w:rsidRPr="009D5F50">
        <w:rPr>
          <w:rFonts w:eastAsiaTheme="minorEastAsia"/>
          <w:sz w:val="28"/>
          <w:szCs w:val="28"/>
        </w:rPr>
        <w:t>Форми</w:t>
      </w:r>
      <w:r>
        <w:rPr>
          <w:rFonts w:eastAsiaTheme="minorEastAsia"/>
          <w:sz w:val="28"/>
          <w:szCs w:val="28"/>
        </w:rPr>
        <w:t xml:space="preserve">рование у подростков установки на здоровый образ </w:t>
      </w:r>
      <w:r w:rsidRPr="009D5F50">
        <w:rPr>
          <w:rFonts w:eastAsiaTheme="minorEastAsia"/>
          <w:sz w:val="28"/>
          <w:szCs w:val="28"/>
        </w:rPr>
        <w:t>жизни.</w:t>
      </w:r>
      <w:r w:rsidR="002518AE" w:rsidRPr="002518AE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2518AE" w:rsidRPr="002518AE">
        <w:rPr>
          <w:rFonts w:eastAsiaTheme="minorEastAsia"/>
          <w:sz w:val="28"/>
          <w:szCs w:val="28"/>
        </w:rPr>
        <w:t>Увеличение числа подростков в антинаркотическое волонтерское движение и вовлечение подростков и молодежи в данное направление</w:t>
      </w:r>
      <w:r w:rsidR="002518AE">
        <w:rPr>
          <w:rFonts w:eastAsiaTheme="minorEastAsia"/>
          <w:sz w:val="28"/>
          <w:szCs w:val="28"/>
        </w:rPr>
        <w:t>.</w:t>
      </w:r>
    </w:p>
    <w:p w:rsidR="009D5F50" w:rsidRPr="009D5F50" w:rsidRDefault="009D5F50" w:rsidP="002518AE">
      <w:pPr>
        <w:pStyle w:val="a5"/>
        <w:jc w:val="both"/>
        <w:rPr>
          <w:rFonts w:eastAsiaTheme="minorEastAsia"/>
          <w:sz w:val="28"/>
          <w:szCs w:val="28"/>
        </w:rPr>
      </w:pPr>
    </w:p>
    <w:p w:rsidR="00D87201" w:rsidRDefault="00D87201" w:rsidP="002518AE">
      <w:pPr>
        <w:pStyle w:val="a5"/>
        <w:jc w:val="center"/>
        <w:rPr>
          <w:b/>
          <w:sz w:val="28"/>
          <w:szCs w:val="28"/>
        </w:rPr>
      </w:pPr>
      <w:r w:rsidRPr="001F3CC3">
        <w:rPr>
          <w:b/>
          <w:sz w:val="28"/>
          <w:szCs w:val="28"/>
        </w:rPr>
        <w:t>Заключение</w:t>
      </w:r>
    </w:p>
    <w:p w:rsidR="00214020" w:rsidRPr="002A33B9" w:rsidRDefault="00214020" w:rsidP="002518AE">
      <w:pPr>
        <w:pStyle w:val="a5"/>
        <w:jc w:val="both"/>
        <w:rPr>
          <w:b/>
          <w:sz w:val="28"/>
          <w:szCs w:val="28"/>
        </w:rPr>
      </w:pPr>
    </w:p>
    <w:p w:rsidR="002518AE" w:rsidRPr="002518AE" w:rsidRDefault="00384339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>
        <w:rPr>
          <w:sz w:val="28"/>
          <w:szCs w:val="28"/>
        </w:rPr>
        <w:tab/>
      </w:r>
      <w:r w:rsidR="002518AE" w:rsidRPr="002518AE">
        <w:rPr>
          <w:color w:val="000000" w:themeColor="text1"/>
          <w:sz w:val="27"/>
          <w:szCs w:val="27"/>
          <w:shd w:val="clear" w:color="auto" w:fill="FFFFFF"/>
        </w:rPr>
        <w:t>Выпускник школы – это главный результат воспитательной деятельности классного руководителя и школы в целом. Его образ складывается из пяти потенциалов:</w:t>
      </w:r>
    </w:p>
    <w:p w:rsidR="002518AE" w:rsidRPr="002518AE" w:rsidRDefault="002518AE" w:rsidP="002518AE">
      <w:pPr>
        <w:pStyle w:val="a5"/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-</w:t>
      </w:r>
      <w:proofErr w:type="gramStart"/>
      <w:r w:rsidRPr="002518AE">
        <w:rPr>
          <w:color w:val="000000" w:themeColor="text1"/>
          <w:sz w:val="27"/>
          <w:szCs w:val="27"/>
          <w:shd w:val="clear" w:color="auto" w:fill="FFFFFF"/>
        </w:rPr>
        <w:t>физический</w:t>
      </w:r>
      <w:proofErr w:type="gramEnd"/>
      <w:r w:rsidRPr="002518AE">
        <w:rPr>
          <w:color w:val="000000" w:themeColor="text1"/>
          <w:sz w:val="27"/>
          <w:szCs w:val="27"/>
          <w:shd w:val="clear" w:color="auto" w:fill="FFFFFF"/>
        </w:rPr>
        <w:t>: устойчивое принятие здорового образа жизни как основы, желание беречь и дорожить своим здоровьем;</w:t>
      </w:r>
    </w:p>
    <w:p w:rsidR="002518AE" w:rsidRPr="002518AE" w:rsidRDefault="002518AE" w:rsidP="002518AE">
      <w:pPr>
        <w:pStyle w:val="a5"/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-</w:t>
      </w:r>
      <w:proofErr w:type="gramStart"/>
      <w:r w:rsidRPr="002518AE">
        <w:rPr>
          <w:color w:val="000000" w:themeColor="text1"/>
          <w:sz w:val="27"/>
          <w:szCs w:val="27"/>
          <w:shd w:val="clear" w:color="auto" w:fill="FFFFFF"/>
        </w:rPr>
        <w:t>нравственный</w:t>
      </w:r>
      <w:proofErr w:type="gramEnd"/>
      <w:r w:rsidRPr="002518AE">
        <w:rPr>
          <w:color w:val="000000" w:themeColor="text1"/>
          <w:sz w:val="27"/>
          <w:szCs w:val="27"/>
          <w:shd w:val="clear" w:color="auto" w:fill="FFFFFF"/>
        </w:rPr>
        <w:t>: проявление уважения к людям, их убеждениям, патриотических качеств, общая культура и интеллигентность;</w:t>
      </w:r>
    </w:p>
    <w:p w:rsidR="002518AE" w:rsidRPr="002518AE" w:rsidRDefault="002518AE" w:rsidP="002518AE">
      <w:pPr>
        <w:pStyle w:val="a5"/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-познавательный: устойчивый интерес к познанию жизни;</w:t>
      </w:r>
    </w:p>
    <w:p w:rsidR="002518AE" w:rsidRPr="002518AE" w:rsidRDefault="002518AE" w:rsidP="002518AE">
      <w:pPr>
        <w:pStyle w:val="a5"/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-</w:t>
      </w:r>
      <w:proofErr w:type="gramStart"/>
      <w:r w:rsidRPr="002518AE">
        <w:rPr>
          <w:color w:val="000000" w:themeColor="text1"/>
          <w:sz w:val="27"/>
          <w:szCs w:val="27"/>
          <w:shd w:val="clear" w:color="auto" w:fill="FFFFFF"/>
        </w:rPr>
        <w:t>коммуникативный</w:t>
      </w:r>
      <w:proofErr w:type="gramEnd"/>
      <w:r w:rsidRPr="002518AE">
        <w:rPr>
          <w:color w:val="000000" w:themeColor="text1"/>
          <w:sz w:val="27"/>
          <w:szCs w:val="27"/>
          <w:shd w:val="clear" w:color="auto" w:fill="FFFFFF"/>
        </w:rPr>
        <w:t>: умение общаться, сопереживать, сочувствовать, проявлять внимание к другим;</w:t>
      </w:r>
    </w:p>
    <w:p w:rsidR="002518AE" w:rsidRDefault="002518AE" w:rsidP="002518AE">
      <w:pPr>
        <w:pStyle w:val="a5"/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-</w:t>
      </w:r>
      <w:proofErr w:type="gramStart"/>
      <w:r w:rsidRPr="002518AE">
        <w:rPr>
          <w:color w:val="000000" w:themeColor="text1"/>
          <w:sz w:val="27"/>
          <w:szCs w:val="27"/>
          <w:shd w:val="clear" w:color="auto" w:fill="FFFFFF"/>
        </w:rPr>
        <w:t>художественный</w:t>
      </w:r>
      <w:proofErr w:type="gramEnd"/>
      <w:r w:rsidRPr="002518AE">
        <w:rPr>
          <w:color w:val="000000" w:themeColor="text1"/>
          <w:sz w:val="27"/>
          <w:szCs w:val="27"/>
          <w:shd w:val="clear" w:color="auto" w:fill="FFFFFF"/>
        </w:rPr>
        <w:t>: эстетическая культура и восприимчивость к социальной среде, природе, культуре.</w:t>
      </w:r>
    </w:p>
    <w:p w:rsidR="002518AE" w:rsidRPr="002518AE" w:rsidRDefault="002518AE" w:rsidP="002518AE">
      <w:pPr>
        <w:pStyle w:val="a5"/>
        <w:ind w:firstLine="708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Его знания и умения: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1.Достаточный уровень базовых знаний, необходимых для продолжения образования.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 xml:space="preserve">2.Целостное видение проблем, свободное ориентирование в знаниях на </w:t>
      </w:r>
      <w:proofErr w:type="spellStart"/>
      <w:r w:rsidRPr="002518AE">
        <w:rPr>
          <w:color w:val="000000" w:themeColor="text1"/>
          <w:sz w:val="27"/>
          <w:szCs w:val="27"/>
          <w:shd w:val="clear" w:color="auto" w:fill="FFFFFF"/>
        </w:rPr>
        <w:t>межпредметном</w:t>
      </w:r>
      <w:proofErr w:type="spellEnd"/>
      <w:r w:rsidRPr="002518AE">
        <w:rPr>
          <w:color w:val="000000" w:themeColor="text1"/>
          <w:sz w:val="27"/>
          <w:szCs w:val="27"/>
          <w:shd w:val="clear" w:color="auto" w:fill="FFFFFF"/>
        </w:rPr>
        <w:t xml:space="preserve"> уровне.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3.Общая, экологическая грамотность.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4.Знание основных достижений культуры.</w:t>
      </w:r>
    </w:p>
    <w:p w:rsid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5.Знание способов рациональной работы, способность к самообразованию.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Здоровье: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1.Здоровый образ жизни.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2.Осознанное отношение к здоровью и физической культуре.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lastRenderedPageBreak/>
        <w:t>3.Овладение антистрессовой защитой.</w:t>
      </w:r>
    </w:p>
    <w:p w:rsid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 xml:space="preserve">4.Умение применять простейшие способы оказания первой медицинской помощи, способность действовать в чрезвычайной ситуации.  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 xml:space="preserve">   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Познавательная деятельность: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1.Интеллектуальная готовность и способность к продолжению образования.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2.Осознанные познавательные интересы и стремления реализовать их.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3.Способность использовать знания на практике.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4.Рациональная организация труда, самообразования, научно-исследовательской работы.</w:t>
      </w:r>
    </w:p>
    <w:p w:rsid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5.Умение применять знания в нестандартных ситуациях для решения возникающих проблем.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Культура личности, жизненная и нравственная позиция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1.Гуманное мировоззрение.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2.Культура самоопределения личности, стремление к самосовершенствованию.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3.Правовая культура.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4.Коммуникативность, культура общения.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5.Бережное отношение к общечеловеческим ценностям.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6.Честность, принципиальность, умение отстаивать свои взгляды и убеждения.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7.Оптимизм, настойчивость в преодолении трудностей.</w:t>
      </w:r>
    </w:p>
    <w:p w:rsidR="002518AE" w:rsidRPr="002518AE" w:rsidRDefault="002518AE" w:rsidP="002518AE">
      <w:pPr>
        <w:pStyle w:val="a5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2518AE">
        <w:rPr>
          <w:color w:val="000000" w:themeColor="text1"/>
          <w:sz w:val="27"/>
          <w:szCs w:val="27"/>
          <w:shd w:val="clear" w:color="auto" w:fill="FFFFFF"/>
        </w:rPr>
        <w:t>8.Адекватная самооценка, устойчивый навык самоконтроля за своим поведением.</w:t>
      </w:r>
    </w:p>
    <w:p w:rsidR="001620FC" w:rsidRPr="009D5F50" w:rsidRDefault="001620FC" w:rsidP="002518AE">
      <w:pPr>
        <w:pStyle w:val="a5"/>
        <w:jc w:val="both"/>
        <w:rPr>
          <w:color w:val="FF0000"/>
          <w:sz w:val="28"/>
          <w:szCs w:val="28"/>
        </w:rPr>
      </w:pPr>
    </w:p>
    <w:sectPr w:rsidR="001620FC" w:rsidRPr="009D5F50" w:rsidSect="00D772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B56"/>
    <w:multiLevelType w:val="hybridMultilevel"/>
    <w:tmpl w:val="28F22050"/>
    <w:lvl w:ilvl="0" w:tplc="454E0C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691B"/>
    <w:multiLevelType w:val="hybridMultilevel"/>
    <w:tmpl w:val="1BB8C64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161218"/>
    <w:multiLevelType w:val="hybridMultilevel"/>
    <w:tmpl w:val="BDE485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36229"/>
    <w:multiLevelType w:val="hybridMultilevel"/>
    <w:tmpl w:val="0A0CDC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D21B2"/>
    <w:multiLevelType w:val="hybridMultilevel"/>
    <w:tmpl w:val="B858B63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67C5641"/>
    <w:multiLevelType w:val="hybridMultilevel"/>
    <w:tmpl w:val="7854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36A7E"/>
    <w:multiLevelType w:val="hybridMultilevel"/>
    <w:tmpl w:val="7FEAC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EE"/>
    <w:rsid w:val="000C08E0"/>
    <w:rsid w:val="00104AD6"/>
    <w:rsid w:val="001207B7"/>
    <w:rsid w:val="001620FC"/>
    <w:rsid w:val="001975EE"/>
    <w:rsid w:val="0021378A"/>
    <w:rsid w:val="00214020"/>
    <w:rsid w:val="002518AE"/>
    <w:rsid w:val="00286B3B"/>
    <w:rsid w:val="00384339"/>
    <w:rsid w:val="005C13C8"/>
    <w:rsid w:val="007221D9"/>
    <w:rsid w:val="00765FA8"/>
    <w:rsid w:val="007A7091"/>
    <w:rsid w:val="008B007C"/>
    <w:rsid w:val="009120D8"/>
    <w:rsid w:val="009D5F50"/>
    <w:rsid w:val="00AB11FA"/>
    <w:rsid w:val="00AF58E4"/>
    <w:rsid w:val="00C434C8"/>
    <w:rsid w:val="00CE05A6"/>
    <w:rsid w:val="00D77216"/>
    <w:rsid w:val="00D87201"/>
    <w:rsid w:val="00EC602F"/>
    <w:rsid w:val="00F54D52"/>
    <w:rsid w:val="00FC4D62"/>
    <w:rsid w:val="00FD3384"/>
    <w:rsid w:val="00F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C434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8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2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1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D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D3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C434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qFormat/>
    <w:rsid w:val="00C43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8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2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12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D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D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3</cp:revision>
  <cp:lastPrinted>2022-07-14T12:19:00Z</cp:lastPrinted>
  <dcterms:created xsi:type="dcterms:W3CDTF">2023-09-15T08:19:00Z</dcterms:created>
  <dcterms:modified xsi:type="dcterms:W3CDTF">2025-11-28T06:53:00Z</dcterms:modified>
</cp:coreProperties>
</file>