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582" w:rsidRDefault="00D26582" w:rsidP="00B82B3B">
      <w:pPr>
        <w:spacing w:after="0" w:line="240" w:lineRule="auto"/>
        <w:ind w:left="5529"/>
        <w:rPr>
          <w:rFonts w:ascii="Times New Roman" w:eastAsia="Times New Roman" w:hAnsi="Times New Roman" w:cs="Times New Roman"/>
          <w:sz w:val="28"/>
          <w:szCs w:val="24"/>
          <w:lang w:eastAsia="ru-RU"/>
        </w:rPr>
      </w:pPr>
      <w:r w:rsidRPr="008640F6">
        <w:rPr>
          <w:rFonts w:ascii="Times New Roman" w:eastAsia="Times New Roman" w:hAnsi="Times New Roman" w:cs="Times New Roman"/>
          <w:sz w:val="28"/>
          <w:szCs w:val="24"/>
          <w:lang w:eastAsia="ru-RU"/>
        </w:rPr>
        <w:t>П</w:t>
      </w:r>
      <w:r w:rsidR="00B82B3B">
        <w:rPr>
          <w:rFonts w:ascii="Times New Roman" w:eastAsia="Times New Roman" w:hAnsi="Times New Roman" w:cs="Times New Roman"/>
          <w:sz w:val="28"/>
          <w:szCs w:val="24"/>
          <w:lang w:eastAsia="ru-RU"/>
        </w:rPr>
        <w:t>риложение</w:t>
      </w:r>
    </w:p>
    <w:p w:rsidR="00D26582" w:rsidRDefault="00D26582" w:rsidP="00B82B3B">
      <w:pPr>
        <w:spacing w:after="0" w:line="240" w:lineRule="auto"/>
        <w:ind w:left="5529"/>
        <w:rPr>
          <w:rFonts w:ascii="Times New Roman" w:eastAsia="Times New Roman" w:hAnsi="Times New Roman" w:cs="Times New Roman"/>
          <w:sz w:val="28"/>
          <w:szCs w:val="24"/>
          <w:lang w:eastAsia="ru-RU"/>
        </w:rPr>
      </w:pPr>
    </w:p>
    <w:p w:rsidR="00D26582" w:rsidRPr="008640F6" w:rsidRDefault="00D26582" w:rsidP="00B82B3B">
      <w:pPr>
        <w:spacing w:after="0" w:line="240" w:lineRule="auto"/>
        <w:ind w:left="5529"/>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УТВЕРЖДЕН</w:t>
      </w:r>
      <w:r w:rsidR="00515061">
        <w:rPr>
          <w:rFonts w:ascii="Times New Roman" w:eastAsia="Times New Roman" w:hAnsi="Times New Roman" w:cs="Times New Roman"/>
          <w:sz w:val="28"/>
          <w:szCs w:val="24"/>
          <w:lang w:eastAsia="ru-RU"/>
        </w:rPr>
        <w:t>Ы</w:t>
      </w:r>
    </w:p>
    <w:p w:rsidR="00D26582" w:rsidRPr="008640F6" w:rsidRDefault="00515061" w:rsidP="00B82B3B">
      <w:pPr>
        <w:spacing w:after="0" w:line="240" w:lineRule="auto"/>
        <w:ind w:left="5529"/>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постановлением </w:t>
      </w:r>
      <w:r w:rsidR="00D26582" w:rsidRPr="008640F6">
        <w:rPr>
          <w:rFonts w:ascii="Times New Roman" w:eastAsia="Times New Roman" w:hAnsi="Times New Roman" w:cs="Times New Roman"/>
          <w:sz w:val="28"/>
          <w:szCs w:val="24"/>
          <w:lang w:eastAsia="ru-RU"/>
        </w:rPr>
        <w:t>администрации</w:t>
      </w:r>
    </w:p>
    <w:p w:rsidR="00D26582" w:rsidRDefault="00D26582" w:rsidP="00B82B3B">
      <w:pPr>
        <w:spacing w:after="0" w:line="240" w:lineRule="auto"/>
        <w:ind w:left="5529"/>
        <w:rPr>
          <w:rFonts w:ascii="Times New Roman" w:eastAsia="Times New Roman" w:hAnsi="Times New Roman" w:cs="Times New Roman"/>
          <w:sz w:val="28"/>
          <w:szCs w:val="24"/>
          <w:lang w:eastAsia="ru-RU"/>
        </w:rPr>
      </w:pPr>
      <w:r w:rsidRPr="008640F6">
        <w:rPr>
          <w:rFonts w:ascii="Times New Roman" w:eastAsia="Times New Roman" w:hAnsi="Times New Roman" w:cs="Times New Roman"/>
          <w:sz w:val="28"/>
          <w:szCs w:val="24"/>
          <w:lang w:eastAsia="ru-RU"/>
        </w:rPr>
        <w:t>муниципального  образования</w:t>
      </w:r>
    </w:p>
    <w:p w:rsidR="00D26582" w:rsidRDefault="00D26582" w:rsidP="00B82B3B">
      <w:pPr>
        <w:spacing w:after="0" w:line="240" w:lineRule="auto"/>
        <w:ind w:left="5529"/>
        <w:rPr>
          <w:rFonts w:ascii="Times New Roman" w:eastAsia="Times New Roman" w:hAnsi="Times New Roman" w:cs="Times New Roman"/>
          <w:sz w:val="28"/>
          <w:szCs w:val="24"/>
          <w:lang w:eastAsia="ru-RU"/>
        </w:rPr>
      </w:pPr>
      <w:r w:rsidRPr="008640F6">
        <w:rPr>
          <w:rFonts w:ascii="Times New Roman" w:eastAsia="Times New Roman" w:hAnsi="Times New Roman" w:cs="Times New Roman"/>
          <w:sz w:val="28"/>
          <w:szCs w:val="24"/>
          <w:lang w:eastAsia="ru-RU"/>
        </w:rPr>
        <w:t>Мостовский</w:t>
      </w:r>
      <w:r>
        <w:rPr>
          <w:rFonts w:ascii="Times New Roman" w:eastAsia="Times New Roman" w:hAnsi="Times New Roman" w:cs="Times New Roman"/>
          <w:sz w:val="28"/>
          <w:szCs w:val="24"/>
          <w:lang w:eastAsia="ru-RU"/>
        </w:rPr>
        <w:t xml:space="preserve"> район</w:t>
      </w:r>
    </w:p>
    <w:p w:rsidR="00D26582" w:rsidRDefault="00D26582" w:rsidP="00B82B3B">
      <w:pPr>
        <w:spacing w:after="0" w:line="240" w:lineRule="auto"/>
        <w:ind w:left="5529"/>
        <w:rPr>
          <w:rFonts w:ascii="Times New Roman" w:eastAsia="Times New Roman" w:hAnsi="Times New Roman" w:cs="Times New Roman"/>
          <w:sz w:val="28"/>
          <w:szCs w:val="24"/>
          <w:lang w:eastAsia="ru-RU"/>
        </w:rPr>
      </w:pPr>
      <w:r w:rsidRPr="008640F6">
        <w:rPr>
          <w:rFonts w:ascii="Times New Roman" w:eastAsia="Times New Roman" w:hAnsi="Times New Roman" w:cs="Times New Roman"/>
          <w:sz w:val="28"/>
          <w:szCs w:val="24"/>
          <w:lang w:eastAsia="ru-RU"/>
        </w:rPr>
        <w:t xml:space="preserve">от </w:t>
      </w:r>
      <w:r>
        <w:rPr>
          <w:rFonts w:ascii="Times New Roman" w:eastAsia="Times New Roman" w:hAnsi="Times New Roman" w:cs="Times New Roman"/>
          <w:sz w:val="28"/>
          <w:szCs w:val="24"/>
          <w:lang w:eastAsia="ru-RU"/>
        </w:rPr>
        <w:t>__________</w:t>
      </w:r>
      <w:r w:rsidR="00B82B3B">
        <w:rPr>
          <w:rFonts w:ascii="Times New Roman" w:eastAsia="Times New Roman" w:hAnsi="Times New Roman" w:cs="Times New Roman"/>
          <w:sz w:val="28"/>
          <w:szCs w:val="24"/>
          <w:lang w:eastAsia="ru-RU"/>
        </w:rPr>
        <w:t>___</w:t>
      </w:r>
      <w:r>
        <w:rPr>
          <w:rFonts w:ascii="Times New Roman" w:eastAsia="Times New Roman" w:hAnsi="Times New Roman" w:cs="Times New Roman"/>
          <w:sz w:val="28"/>
          <w:szCs w:val="24"/>
          <w:lang w:eastAsia="ru-RU"/>
        </w:rPr>
        <w:t>_</w:t>
      </w:r>
      <w:r w:rsidRPr="008640F6">
        <w:rPr>
          <w:rFonts w:ascii="Times New Roman" w:eastAsia="Times New Roman" w:hAnsi="Times New Roman" w:cs="Times New Roman"/>
          <w:sz w:val="28"/>
          <w:szCs w:val="24"/>
          <w:lang w:eastAsia="ru-RU"/>
        </w:rPr>
        <w:t xml:space="preserve"> № </w:t>
      </w:r>
      <w:r>
        <w:rPr>
          <w:rFonts w:ascii="Times New Roman" w:eastAsia="Times New Roman" w:hAnsi="Times New Roman" w:cs="Times New Roman"/>
          <w:sz w:val="28"/>
          <w:szCs w:val="24"/>
          <w:lang w:eastAsia="ru-RU"/>
        </w:rPr>
        <w:t>_______</w:t>
      </w:r>
    </w:p>
    <w:p w:rsidR="00D26582" w:rsidRDefault="00D26582" w:rsidP="00D26582">
      <w:pPr>
        <w:spacing w:after="0" w:line="240" w:lineRule="auto"/>
        <w:jc w:val="right"/>
        <w:rPr>
          <w:rFonts w:ascii="Times New Roman" w:eastAsia="Times New Roman" w:hAnsi="Times New Roman" w:cs="Times New Roman"/>
          <w:sz w:val="28"/>
          <w:szCs w:val="24"/>
          <w:lang w:eastAsia="ru-RU"/>
        </w:rPr>
      </w:pPr>
    </w:p>
    <w:p w:rsidR="00D26582" w:rsidRDefault="00D26582" w:rsidP="00D26582">
      <w:pPr>
        <w:spacing w:after="0" w:line="240" w:lineRule="auto"/>
        <w:jc w:val="center"/>
        <w:rPr>
          <w:rFonts w:ascii="Times New Roman" w:eastAsia="Times New Roman" w:hAnsi="Times New Roman" w:cs="Times New Roman"/>
          <w:b/>
          <w:sz w:val="28"/>
          <w:szCs w:val="24"/>
          <w:lang w:eastAsia="ru-RU"/>
        </w:rPr>
      </w:pPr>
    </w:p>
    <w:p w:rsidR="00515061" w:rsidRDefault="00515061" w:rsidP="00515061">
      <w:pPr>
        <w:widowControl w:val="0"/>
        <w:tabs>
          <w:tab w:val="center" w:pos="4962"/>
          <w:tab w:val="left" w:pos="8040"/>
        </w:tabs>
        <w:autoSpaceDE w:val="0"/>
        <w:autoSpaceDN w:val="0"/>
        <w:adjustRightInd w:val="0"/>
        <w:spacing w:after="0" w:line="240" w:lineRule="auto"/>
        <w:ind w:right="-2"/>
        <w:jc w:val="center"/>
        <w:rPr>
          <w:rFonts w:ascii="Times New Roman" w:eastAsia="Calibri" w:hAnsi="Times New Roman" w:cs="Times New Roman"/>
          <w:b/>
          <w:sz w:val="28"/>
          <w:szCs w:val="28"/>
        </w:rPr>
      </w:pPr>
      <w:r w:rsidRPr="00515061">
        <w:rPr>
          <w:rFonts w:ascii="Times New Roman" w:eastAsia="Calibri" w:hAnsi="Times New Roman" w:cs="Times New Roman"/>
          <w:b/>
          <w:sz w:val="28"/>
          <w:szCs w:val="28"/>
        </w:rPr>
        <w:t xml:space="preserve">Правила </w:t>
      </w:r>
    </w:p>
    <w:p w:rsidR="00515061" w:rsidRDefault="00515061" w:rsidP="00515061">
      <w:pPr>
        <w:widowControl w:val="0"/>
        <w:autoSpaceDE w:val="0"/>
        <w:autoSpaceDN w:val="0"/>
        <w:adjustRightInd w:val="0"/>
        <w:spacing w:after="0" w:line="240" w:lineRule="auto"/>
        <w:ind w:right="-2"/>
        <w:jc w:val="center"/>
        <w:rPr>
          <w:rFonts w:ascii="Times New Roman" w:eastAsia="Calibri" w:hAnsi="Times New Roman" w:cs="Times New Roman"/>
          <w:b/>
          <w:sz w:val="28"/>
          <w:szCs w:val="28"/>
        </w:rPr>
      </w:pPr>
      <w:r w:rsidRPr="00515061">
        <w:rPr>
          <w:rFonts w:ascii="Times New Roman" w:eastAsia="Calibri" w:hAnsi="Times New Roman" w:cs="Times New Roman"/>
          <w:b/>
          <w:sz w:val="28"/>
          <w:szCs w:val="28"/>
        </w:rPr>
        <w:t xml:space="preserve">использования водных объектов для рекреационных целей на </w:t>
      </w:r>
    </w:p>
    <w:p w:rsidR="00515061" w:rsidRPr="00515061" w:rsidRDefault="00515061" w:rsidP="00515061">
      <w:pPr>
        <w:widowControl w:val="0"/>
        <w:autoSpaceDE w:val="0"/>
        <w:autoSpaceDN w:val="0"/>
        <w:adjustRightInd w:val="0"/>
        <w:spacing w:after="0" w:line="240" w:lineRule="auto"/>
        <w:ind w:right="-2"/>
        <w:jc w:val="center"/>
        <w:rPr>
          <w:rFonts w:ascii="Times New Roman" w:eastAsia="Calibri" w:hAnsi="Times New Roman" w:cs="Times New Roman"/>
          <w:b/>
          <w:sz w:val="28"/>
          <w:szCs w:val="28"/>
        </w:rPr>
      </w:pPr>
      <w:r w:rsidRPr="00515061">
        <w:rPr>
          <w:rFonts w:ascii="Times New Roman" w:eastAsia="Calibri" w:hAnsi="Times New Roman" w:cs="Times New Roman"/>
          <w:b/>
          <w:sz w:val="28"/>
          <w:szCs w:val="28"/>
        </w:rPr>
        <w:t>территории  муниципального образования Мостовский район</w:t>
      </w:r>
    </w:p>
    <w:p w:rsidR="00515061" w:rsidRPr="00515061" w:rsidRDefault="00515061" w:rsidP="00515061">
      <w:pPr>
        <w:widowControl w:val="0"/>
        <w:autoSpaceDE w:val="0"/>
        <w:autoSpaceDN w:val="0"/>
        <w:adjustRightInd w:val="0"/>
        <w:spacing w:after="0" w:line="240" w:lineRule="auto"/>
        <w:ind w:right="-2"/>
        <w:jc w:val="center"/>
        <w:rPr>
          <w:rFonts w:ascii="Times New Roman" w:eastAsia="Calibri" w:hAnsi="Times New Roman" w:cs="Times New Roman"/>
          <w:b/>
          <w:sz w:val="28"/>
          <w:szCs w:val="28"/>
        </w:rPr>
      </w:pPr>
      <w:r w:rsidRPr="00515061">
        <w:rPr>
          <w:rFonts w:ascii="Times New Roman" w:eastAsia="Calibri" w:hAnsi="Times New Roman" w:cs="Times New Roman"/>
          <w:b/>
          <w:sz w:val="28"/>
          <w:szCs w:val="28"/>
        </w:rPr>
        <w:t xml:space="preserve"> </w:t>
      </w:r>
    </w:p>
    <w:p w:rsidR="00515061" w:rsidRPr="00515061" w:rsidRDefault="00515061" w:rsidP="00515061">
      <w:pPr>
        <w:widowControl w:val="0"/>
        <w:autoSpaceDE w:val="0"/>
        <w:autoSpaceDN w:val="0"/>
        <w:adjustRightInd w:val="0"/>
        <w:spacing w:after="0" w:line="240" w:lineRule="auto"/>
        <w:ind w:right="-2"/>
        <w:jc w:val="center"/>
        <w:rPr>
          <w:rFonts w:ascii="Times New Roman" w:eastAsia="Times New Roman" w:hAnsi="Times New Roman" w:cs="Times New Roman"/>
          <w:b/>
          <w:sz w:val="28"/>
          <w:szCs w:val="28"/>
          <w:lang w:eastAsia="ru-RU"/>
        </w:rPr>
      </w:pPr>
      <w:r w:rsidRPr="00515061">
        <w:rPr>
          <w:rFonts w:ascii="Times New Roman" w:eastAsia="Times New Roman" w:hAnsi="Times New Roman" w:cs="Times New Roman"/>
          <w:b/>
          <w:sz w:val="28"/>
          <w:szCs w:val="28"/>
          <w:lang w:eastAsia="ru-RU"/>
        </w:rPr>
        <w:t>1. Общие положения</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 </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00552F53" w:rsidRPr="003B7966">
        <w:rPr>
          <w:rFonts w:ascii="Times New Roman" w:eastAsia="Times New Roman" w:hAnsi="Times New Roman" w:cs="Times New Roman"/>
          <w:color w:val="000000"/>
          <w:sz w:val="28"/>
          <w:szCs w:val="28"/>
          <w:lang w:eastAsia="ru-RU"/>
        </w:rPr>
        <w:t>Настоящие Правила регламентируют использование водных объектов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 в соответствии с Водным кодексом Российской Федерации, иными федеральными законами и правилами использования водных объектов для рекреационных целей.</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00552F53" w:rsidRPr="003B7966">
        <w:rPr>
          <w:rFonts w:ascii="Times New Roman" w:eastAsia="Times New Roman" w:hAnsi="Times New Roman" w:cs="Times New Roman"/>
          <w:color w:val="000000"/>
          <w:sz w:val="28"/>
          <w:szCs w:val="28"/>
          <w:lang w:eastAsia="ru-RU"/>
        </w:rPr>
        <w:t>В настоящих Правилах используются следующие термины и понятия:</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552F53" w:rsidRPr="003B7966">
        <w:rPr>
          <w:rFonts w:ascii="Times New Roman" w:eastAsia="Times New Roman" w:hAnsi="Times New Roman" w:cs="Times New Roman"/>
          <w:color w:val="000000"/>
          <w:sz w:val="28"/>
          <w:szCs w:val="28"/>
          <w:lang w:eastAsia="ru-RU"/>
        </w:rPr>
        <w:t>водный объект -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552F53" w:rsidRPr="003B7966">
        <w:rPr>
          <w:rFonts w:ascii="Times New Roman" w:eastAsia="Times New Roman" w:hAnsi="Times New Roman" w:cs="Times New Roman"/>
          <w:color w:val="000000"/>
          <w:sz w:val="28"/>
          <w:szCs w:val="28"/>
          <w:lang w:eastAsia="ru-RU"/>
        </w:rPr>
        <w:t>водопользователь - физическое или юридическое лицо, которым предоставлено право пользования водным объектом;</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552F53" w:rsidRPr="003B7966">
        <w:rPr>
          <w:rFonts w:ascii="Times New Roman" w:eastAsia="Times New Roman" w:hAnsi="Times New Roman" w:cs="Times New Roman"/>
          <w:color w:val="000000"/>
          <w:sz w:val="28"/>
          <w:szCs w:val="28"/>
          <w:lang w:eastAsia="ru-RU"/>
        </w:rPr>
        <w:t>другие места массового отдыха - места массового отдыха на водных объектах и традиционные места купания;</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552F53" w:rsidRPr="003B7966">
        <w:rPr>
          <w:rFonts w:ascii="Times New Roman" w:eastAsia="Times New Roman" w:hAnsi="Times New Roman" w:cs="Times New Roman"/>
          <w:color w:val="000000"/>
          <w:sz w:val="28"/>
          <w:szCs w:val="28"/>
          <w:lang w:eastAsia="ru-RU"/>
        </w:rPr>
        <w:t>использование водных объектов (водопользование) - использование различными способами водных объектов для удовлетворения потребностей Российской Федерации, субъектов Российской Федерации, муниципальных образований, физических лиц, юридических лиц;</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552F53" w:rsidRPr="003B7966">
        <w:rPr>
          <w:rFonts w:ascii="Times New Roman" w:eastAsia="Times New Roman" w:hAnsi="Times New Roman" w:cs="Times New Roman"/>
          <w:color w:val="000000"/>
          <w:sz w:val="28"/>
          <w:szCs w:val="28"/>
          <w:lang w:eastAsia="ru-RU"/>
        </w:rPr>
        <w:t>места массового отдыха на водных объектах - пляжи, купальни, плавательные бассейны и другие организованные места купания, туризма и спорта на водных объектах, пляжи мест отдыха детей и их оздоровления (загородные лагеря отдыха и оздоровления детей, детские оздоровительные центры, базы и комплексы, детские оздоровительно-образовательные центры, специализированные (профильные) лагеря и иные организации (далее - детские центры);</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552F53" w:rsidRPr="003B7966">
        <w:rPr>
          <w:rFonts w:ascii="Times New Roman" w:eastAsia="Times New Roman" w:hAnsi="Times New Roman" w:cs="Times New Roman"/>
          <w:color w:val="000000"/>
          <w:sz w:val="28"/>
          <w:szCs w:val="28"/>
          <w:lang w:eastAsia="ru-RU"/>
        </w:rPr>
        <w:t>место купания - участок побережья естественного или искусственного водоема пригодный по своим геологическим и физико-географическим показателям для купания людей;</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552F53" w:rsidRPr="003B7966">
        <w:rPr>
          <w:rFonts w:ascii="Times New Roman" w:eastAsia="Times New Roman" w:hAnsi="Times New Roman" w:cs="Times New Roman"/>
          <w:color w:val="000000"/>
          <w:sz w:val="28"/>
          <w:szCs w:val="28"/>
          <w:lang w:eastAsia="ru-RU"/>
        </w:rPr>
        <w:t>место отдыха (водный объект) - водный объект или его часть и территория, прилегающая к водному объекту, используемые для отдыха, туризма, занятий физической культурой и спортом;</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8)</w:t>
      </w:r>
      <w:r w:rsidR="00552F53" w:rsidRPr="003B7966">
        <w:rPr>
          <w:rFonts w:ascii="Times New Roman" w:eastAsia="Times New Roman" w:hAnsi="Times New Roman" w:cs="Times New Roman"/>
          <w:color w:val="000000"/>
          <w:sz w:val="28"/>
          <w:szCs w:val="28"/>
          <w:lang w:eastAsia="ru-RU"/>
        </w:rPr>
        <w:t>объект отдыха - место отдыха или сооружение, используемое для проведения рекреационных, развлекательных, культурных и спортивных мероприятий на акватории и/или берегу водного объекта, имеющего открытую водную поверхность;</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552F53" w:rsidRPr="003B7966">
        <w:rPr>
          <w:rFonts w:ascii="Times New Roman" w:eastAsia="Times New Roman" w:hAnsi="Times New Roman" w:cs="Times New Roman"/>
          <w:color w:val="000000"/>
          <w:sz w:val="28"/>
          <w:szCs w:val="28"/>
          <w:lang w:eastAsia="ru-RU"/>
        </w:rPr>
        <w:t>пляж - участок побережья естественного или искусственного водоема с прибрежными водами (акваторией), оборудованный и пригодный для организованного отдыха, купания и приема оздоровительных и профилактических процедур;</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00552F53" w:rsidRPr="003B7966">
        <w:rPr>
          <w:rFonts w:ascii="Times New Roman" w:eastAsia="Times New Roman" w:hAnsi="Times New Roman" w:cs="Times New Roman"/>
          <w:color w:val="000000"/>
          <w:sz w:val="28"/>
          <w:szCs w:val="28"/>
          <w:lang w:eastAsia="ru-RU"/>
        </w:rPr>
        <w:t>рекреационная деятельность - деятельность, направленная на оздоровление и восстановление работоспособности человека, которая включает в себя такие сферы, как санаторно-курортное лечение, туризм, спортивные, развлекательные и т.п. мероприятия;</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00552F53" w:rsidRPr="003B7966">
        <w:rPr>
          <w:rFonts w:ascii="Times New Roman" w:eastAsia="Times New Roman" w:hAnsi="Times New Roman" w:cs="Times New Roman"/>
          <w:color w:val="000000"/>
          <w:sz w:val="28"/>
          <w:szCs w:val="28"/>
          <w:lang w:eastAsia="ru-RU"/>
        </w:rPr>
        <w:t>рекреационное водопользование - использование водного объекта или его участка для купания, занятия спортом и отдыха.</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r w:rsidR="00552F53" w:rsidRPr="003B7966">
        <w:rPr>
          <w:rFonts w:ascii="Times New Roman" w:eastAsia="Times New Roman" w:hAnsi="Times New Roman" w:cs="Times New Roman"/>
          <w:color w:val="000000"/>
          <w:sz w:val="28"/>
          <w:szCs w:val="28"/>
          <w:lang w:eastAsia="ru-RU"/>
        </w:rPr>
        <w:t>Классификация мест отдыха.</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Места отдыха в соответствии с ГОСТ Р 57617-2017 различаются по видам и функциям.</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1) по виду они делятся на места отдыха, места самодеятельного отдыха и специальные места отдыха (доступ имеет ограничения).</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552F53" w:rsidRPr="003B7966">
        <w:rPr>
          <w:rFonts w:ascii="Times New Roman" w:eastAsia="Times New Roman" w:hAnsi="Times New Roman" w:cs="Times New Roman"/>
          <w:color w:val="000000"/>
          <w:sz w:val="28"/>
          <w:szCs w:val="28"/>
          <w:lang w:eastAsia="ru-RU"/>
        </w:rPr>
        <w:t>по функциональному назначению - на места рекреации с купанием, места рекреации без купания, места использования судов и/или технических средств активного отдыха, места выхода на лед.</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552F53" w:rsidRPr="003B7966">
        <w:rPr>
          <w:rFonts w:ascii="Times New Roman" w:eastAsia="Times New Roman" w:hAnsi="Times New Roman" w:cs="Times New Roman"/>
          <w:color w:val="000000"/>
          <w:sz w:val="28"/>
          <w:szCs w:val="28"/>
          <w:lang w:eastAsia="ru-RU"/>
        </w:rPr>
        <w:t>места рекреации с купанием подразделяются на пляжи, купальни, места купания, бассейны, аквапарки, парки развлечений.</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552F53" w:rsidRPr="003B7966">
        <w:rPr>
          <w:rFonts w:ascii="Times New Roman" w:eastAsia="Times New Roman" w:hAnsi="Times New Roman" w:cs="Times New Roman"/>
          <w:color w:val="000000"/>
          <w:sz w:val="28"/>
          <w:szCs w:val="28"/>
          <w:lang w:eastAsia="ru-RU"/>
        </w:rPr>
        <w:t>места с использованием судов и/или технических средств активного отдыха включают водные пути, водные стадионы, водные маршруты, трассы, переправы.</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r w:rsidR="00552F53" w:rsidRPr="003B7966">
        <w:rPr>
          <w:rFonts w:ascii="Times New Roman" w:eastAsia="Times New Roman" w:hAnsi="Times New Roman" w:cs="Times New Roman"/>
          <w:color w:val="000000"/>
          <w:sz w:val="28"/>
          <w:szCs w:val="28"/>
          <w:lang w:eastAsia="ru-RU"/>
        </w:rPr>
        <w:t>Места отдыха включают в себя зоны отдыха, пляжи, места для купания, спортивные объекты на воде, объекты и сооружения для принятия оздоровительных и профилактических процедур.</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r w:rsidR="00552F53" w:rsidRPr="003B7966">
        <w:rPr>
          <w:rFonts w:ascii="Times New Roman" w:eastAsia="Times New Roman" w:hAnsi="Times New Roman" w:cs="Times New Roman"/>
          <w:color w:val="000000"/>
          <w:sz w:val="28"/>
          <w:szCs w:val="28"/>
          <w:lang w:eastAsia="ru-RU"/>
        </w:rPr>
        <w:t>Места отдыха могут создаваться на одном или нескольких земельных участках и акваторий водных объектов.</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r w:rsidR="00552F53" w:rsidRPr="003B7966">
        <w:rPr>
          <w:rFonts w:ascii="Times New Roman" w:eastAsia="Times New Roman" w:hAnsi="Times New Roman" w:cs="Times New Roman"/>
          <w:color w:val="000000"/>
          <w:sz w:val="28"/>
          <w:szCs w:val="28"/>
          <w:lang w:eastAsia="ru-RU"/>
        </w:rPr>
        <w:t>Территории и водные объекты должны иметь достаточную рекреационную емкость. Расчеты проводятся специализированными организациями.</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 </w:t>
      </w:r>
    </w:p>
    <w:p w:rsidR="00552F53" w:rsidRPr="00552F53" w:rsidRDefault="00552F53" w:rsidP="00552F53">
      <w:pPr>
        <w:spacing w:after="0" w:line="240" w:lineRule="auto"/>
        <w:ind w:firstLine="709"/>
        <w:jc w:val="center"/>
        <w:rPr>
          <w:rFonts w:ascii="Times New Roman" w:eastAsia="Times New Roman" w:hAnsi="Times New Roman" w:cs="Times New Roman"/>
          <w:b/>
          <w:color w:val="000000"/>
          <w:sz w:val="28"/>
          <w:szCs w:val="28"/>
          <w:lang w:eastAsia="ru-RU"/>
        </w:rPr>
      </w:pPr>
      <w:r w:rsidRPr="00552F53">
        <w:rPr>
          <w:rFonts w:ascii="Times New Roman" w:eastAsia="Times New Roman" w:hAnsi="Times New Roman" w:cs="Times New Roman"/>
          <w:b/>
          <w:color w:val="000000"/>
          <w:sz w:val="28"/>
          <w:szCs w:val="28"/>
          <w:lang w:eastAsia="ru-RU"/>
        </w:rPr>
        <w:t>2. Требования к определению водных объектов или их частей, предназначенных для использования в рекреационных целях</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 </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 xml:space="preserve">2.1. Использование водных объектов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 осуществляется с учетом правил использования водных объектов общего пользования для личных и бытовых нужд, установленных администрацией муниципального образования </w:t>
      </w:r>
      <w:r w:rsidR="00AF5DC8">
        <w:rPr>
          <w:rFonts w:ascii="Times New Roman" w:eastAsia="Times New Roman" w:hAnsi="Times New Roman" w:cs="Times New Roman"/>
          <w:color w:val="000000"/>
          <w:sz w:val="28"/>
          <w:szCs w:val="28"/>
          <w:lang w:eastAsia="ru-RU"/>
        </w:rPr>
        <w:t xml:space="preserve">Мостовский </w:t>
      </w:r>
      <w:r w:rsidRPr="003B7966">
        <w:rPr>
          <w:rFonts w:ascii="Times New Roman" w:eastAsia="Times New Roman" w:hAnsi="Times New Roman" w:cs="Times New Roman"/>
          <w:color w:val="000000"/>
          <w:sz w:val="28"/>
          <w:szCs w:val="28"/>
          <w:lang w:eastAsia="ru-RU"/>
        </w:rPr>
        <w:t>район.</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lastRenderedPageBreak/>
        <w:t>Использование водных объектов для рекреационных целей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Зоны рекреации водных объектов располагаются на расстоянии не менее 500 м выше по течению от мест выпуска сточных вод, не ближе 250 м выше и 1000 м ниже портовых гидротехнических сооружений, пристаней, причалов, нефтеналивных приспособлений.</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В местах, отведенных для купания и выше их по течению до 500 м, запрещается стирка белья и купание животных.</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Площадь водного зеркала в месте купания при проточном водоеме должна обеспечивать не менее 5 кв. м на одного купающегося, а на непроточном водоеме - 10 - 15 кв. м. На каждого человека должно приходиться не менее 2 кв. м площади пляжа.</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В местах, отведенных для купания, не должно быть выхода грунтовых вод, водоворота, воронок и течения, превышающего 0,5 м в секунду. Границы плавания в местах купания обозначаются буйками оранжевого цвета, расположенными на расстоянии 25 - 30 м один от другого и до 25 м от мест с глубиной 1,3 м.</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Дно участка должно иметь постепенный уклон до глубины двух метров, без ям, уступов, свободно от водных растений, коряг, камней, стекла и других предметов.</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Пляж должен отвечать установленным санитарным требованиям.</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Перед началом купального сезона дно водоема до границы плавания должно быть обследовано водолазами и очищено от водных растений, коряг, камней, стекла и др., иметь постепенный скат без уступов до глубины 1,75 м, при ширине полосы от берега не менее 15 м.</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2.2</w:t>
      </w:r>
      <w:r w:rsidR="00075838">
        <w:rPr>
          <w:rFonts w:ascii="Times New Roman" w:eastAsia="Times New Roman" w:hAnsi="Times New Roman" w:cs="Times New Roman"/>
          <w:color w:val="000000"/>
          <w:sz w:val="28"/>
          <w:szCs w:val="28"/>
          <w:lang w:eastAsia="ru-RU"/>
        </w:rPr>
        <w:t>.</w:t>
      </w:r>
      <w:r w:rsidRPr="003B7966">
        <w:rPr>
          <w:rFonts w:ascii="Times New Roman" w:eastAsia="Times New Roman" w:hAnsi="Times New Roman" w:cs="Times New Roman"/>
          <w:color w:val="000000"/>
          <w:sz w:val="28"/>
          <w:szCs w:val="28"/>
          <w:lang w:eastAsia="ru-RU"/>
        </w:rPr>
        <w:t>Зоны рекреации водных объектов оборудуются стендами с извлечениями из настоящих Правил, материалами по профилактике несчастных случаев на воде, данными о температуре воды и воздуха, возможна установка лежаков, тентов, зонтов для защиты от солнца.</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r w:rsidR="00552F53" w:rsidRPr="003B7966">
        <w:rPr>
          <w:rFonts w:ascii="Times New Roman" w:eastAsia="Times New Roman" w:hAnsi="Times New Roman" w:cs="Times New Roman"/>
          <w:color w:val="000000"/>
          <w:sz w:val="28"/>
          <w:szCs w:val="28"/>
          <w:lang w:eastAsia="ru-RU"/>
        </w:rPr>
        <w:t>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Зоны рекреации водного объекта, как правило, должны быть радиофицированы, иметь телефонную связь и обеспечиваться городским транспортом.</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Продажа спиртных напитков в местах массового отдыха у воды категорически запрещается.</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r w:rsidR="00552F53" w:rsidRPr="003B7966">
        <w:rPr>
          <w:rFonts w:ascii="Times New Roman" w:eastAsia="Times New Roman" w:hAnsi="Times New Roman" w:cs="Times New Roman"/>
          <w:color w:val="000000"/>
          <w:sz w:val="28"/>
          <w:szCs w:val="28"/>
          <w:lang w:eastAsia="ru-RU"/>
        </w:rPr>
        <w:t>Запрещается:</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купаться в местах, где выставлены щиты (аншлаги) с предупреждениями и запрещающими надписями;</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купаться в необорудованных, незнакомых местах;</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заплывать за буйки, обозначающие границы плавания;</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подплывать к моторным, парусным судам, весельным лодкам и другим плавсредствам;</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lastRenderedPageBreak/>
        <w:t>прыгать в воду с катеров, лодок, причалов, а также сооружений, не приспособленных для этих целей;</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загрязнять и засорять водоемы;</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распивать спиртные напитки, купаться в состоянии алкогольного опьянения;</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приводить с собой собак и других животных, за исключением собак-поводырей;</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оставлять на берегу, в гардеробах и раздевальнях бумагу, стекло и другой мусор;</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играть с мячом и в спортивные игры в не отведенных для этих целей местах, а также допускать в воде шалости, связанные с нырянием и захватом купающихся;</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подавать крики ложной тревоги;</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плавать на досках, бревнах, лежаках, автомобильных камерах, надувных матрацах;</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при обучении плаванию ответственность за безопасность несет преподаватель (инструктор, тренер, воспитатель), проводящий обучение или тренировки;</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обучение плаванию должно проводиться в специально отведенных местах;</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каждый гражданин обязан оказать посильную помощь терпящему бедствие на воде.</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Должна систематически проводиться разъяснительная работа по предупреждению несчастных случаев на воде с использованием радио, трансляционных установок, стендов, фотовитрин с профилактическим материалом.</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r w:rsidR="00552F53" w:rsidRPr="003B7966">
        <w:rPr>
          <w:rFonts w:ascii="Times New Roman" w:eastAsia="Times New Roman" w:hAnsi="Times New Roman" w:cs="Times New Roman"/>
          <w:color w:val="000000"/>
          <w:sz w:val="28"/>
          <w:szCs w:val="28"/>
          <w:lang w:eastAsia="ru-RU"/>
        </w:rPr>
        <w:t>Указания представителей Государственной инспекции по маломерным судам в части принятия мер безопасности на воде для администрации зон рекреации водных объектов, баз отдыха и плавательных бассейнов являются обязательными.</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w:t>
      </w:r>
      <w:r w:rsidR="00552F53" w:rsidRPr="003B7966">
        <w:rPr>
          <w:rFonts w:ascii="Times New Roman" w:eastAsia="Times New Roman" w:hAnsi="Times New Roman" w:cs="Times New Roman"/>
          <w:color w:val="000000"/>
          <w:sz w:val="28"/>
          <w:szCs w:val="28"/>
          <w:lang w:eastAsia="ru-RU"/>
        </w:rPr>
        <w:t>Водопользователи, осуществляющие пользование водным объектом или его частью в рекреационных целях, несут ответственность за безопасность людей на предоставленных им для этих целей водных объектах или их частях.</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Лица, допустившие нарушение водного законодательства, несут административную, уголовную ответственность в соответствии с законодательством Российской Федерации.</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r w:rsidR="00552F53" w:rsidRPr="003B7966">
        <w:rPr>
          <w:rFonts w:ascii="Times New Roman" w:eastAsia="Times New Roman" w:hAnsi="Times New Roman" w:cs="Times New Roman"/>
          <w:color w:val="000000"/>
          <w:sz w:val="28"/>
          <w:szCs w:val="28"/>
          <w:lang w:eastAsia="ru-RU"/>
        </w:rPr>
        <w:t>Хозяйствующие субъекты, осуществляющие водопользование, должны осуществлять производственный контроль за соблюдением Санитарных правил и гигиенических нормативов, санитарно-противоэпидемические (профилактические) мероприятия, с проведением лабораторных исследований и измерений с привлечением испытательных лабораторных центров, аккредитованных в национальной системе аккредитации в соответствии с законодательством Российской Федерации.</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 </w:t>
      </w:r>
    </w:p>
    <w:p w:rsidR="00552F53" w:rsidRPr="00552F53" w:rsidRDefault="00552F53" w:rsidP="00552F53">
      <w:pPr>
        <w:spacing w:after="0" w:line="240" w:lineRule="auto"/>
        <w:ind w:firstLine="709"/>
        <w:jc w:val="center"/>
        <w:rPr>
          <w:rFonts w:ascii="Times New Roman" w:eastAsia="Times New Roman" w:hAnsi="Times New Roman" w:cs="Times New Roman"/>
          <w:b/>
          <w:color w:val="000000"/>
          <w:sz w:val="28"/>
          <w:szCs w:val="28"/>
          <w:lang w:eastAsia="ru-RU"/>
        </w:rPr>
      </w:pPr>
      <w:r w:rsidRPr="00552F53">
        <w:rPr>
          <w:rFonts w:ascii="Times New Roman" w:eastAsia="Times New Roman" w:hAnsi="Times New Roman" w:cs="Times New Roman"/>
          <w:b/>
          <w:color w:val="000000"/>
          <w:sz w:val="28"/>
          <w:szCs w:val="28"/>
          <w:lang w:eastAsia="ru-RU"/>
        </w:rPr>
        <w:lastRenderedPageBreak/>
        <w:t>3. Требования к определению зон отдыха и других территорий, включая пляжи, связанных с использованием водных объектов или их частей для рекреационных целей</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 </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r w:rsidR="00552F53" w:rsidRPr="003B7966">
        <w:rPr>
          <w:rFonts w:ascii="Times New Roman" w:eastAsia="Times New Roman" w:hAnsi="Times New Roman" w:cs="Times New Roman"/>
          <w:color w:val="000000"/>
          <w:sz w:val="28"/>
          <w:szCs w:val="28"/>
          <w:lang w:eastAsia="ru-RU"/>
        </w:rPr>
        <w:t>Места отдыха располагаются на территориях и акваториях, обладающих благоприятными природно-климатическими и лечебными факторами, пригодных по ландшафтным и санитарно-гигиеническим условиям для их размещения.</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r w:rsidR="00552F53" w:rsidRPr="003B7966">
        <w:rPr>
          <w:rFonts w:ascii="Times New Roman" w:eastAsia="Times New Roman" w:hAnsi="Times New Roman" w:cs="Times New Roman"/>
          <w:color w:val="000000"/>
          <w:sz w:val="28"/>
          <w:szCs w:val="28"/>
          <w:lang w:eastAsia="ru-RU"/>
        </w:rPr>
        <w:t>Территория места отдыха располагается на сухих участках, без выхода грунтовых вод, с отсутствием заболоченных поверхностей, влияющих на его санитарно-гигиеническое состояние.</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w:t>
      </w:r>
      <w:r w:rsidR="00552F53" w:rsidRPr="003B7966">
        <w:rPr>
          <w:rFonts w:ascii="Times New Roman" w:eastAsia="Times New Roman" w:hAnsi="Times New Roman" w:cs="Times New Roman"/>
          <w:color w:val="000000"/>
          <w:sz w:val="28"/>
          <w:szCs w:val="28"/>
          <w:lang w:eastAsia="ru-RU"/>
        </w:rPr>
        <w:t>К местам (зонам) массового отдыха населения следует относить территории, выделенные в генпланах городов, схемах районной планировки и развития пригородной зоны, решениях органов местного самоуправления для организации курортных зон, размещения санаториев, домов отдыха, пансионатов, баз туризма, дачных и садово-огородных участков, организованного отдыха населения (городские пляжи, парки, спортивные базы и их сооружения на открытом воздухе).</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w:t>
      </w:r>
      <w:r w:rsidR="00552F53" w:rsidRPr="003B7966">
        <w:rPr>
          <w:rFonts w:ascii="Times New Roman" w:eastAsia="Times New Roman" w:hAnsi="Times New Roman" w:cs="Times New Roman"/>
          <w:color w:val="000000"/>
          <w:sz w:val="28"/>
          <w:szCs w:val="28"/>
          <w:lang w:eastAsia="ru-RU"/>
        </w:rPr>
        <w:t>Местом (зоной) массового отдыха (далее - место отдыха) является общественное пространство, участок озелененной территории, выделенный в соответствии с действующим законодательством, соответствующим образом обустроенный для интенсивного использования в целях рекреации, а также комплекс временных и постоянных сооружений,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 а также малых архитектурных форм.</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Места отдыха могут иметь водный объект или его часть, используемые или предназначенные для купания, спортивно-оздоровительных мероприятий и иных рекреационных целей.</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3.5.</w:t>
      </w:r>
      <w:r w:rsidR="00552F53" w:rsidRPr="003B7966">
        <w:rPr>
          <w:rFonts w:ascii="Times New Roman" w:eastAsia="Times New Roman" w:hAnsi="Times New Roman" w:cs="Times New Roman"/>
          <w:color w:val="000000"/>
          <w:sz w:val="28"/>
          <w:szCs w:val="28"/>
          <w:lang w:eastAsia="ru-RU"/>
        </w:rPr>
        <w:t>Решение о создании новых мест отдыха принимается администрацией муниципаль</w:t>
      </w:r>
      <w:r w:rsidR="00AF5DC8">
        <w:rPr>
          <w:rFonts w:ascii="Times New Roman" w:eastAsia="Times New Roman" w:hAnsi="Times New Roman" w:cs="Times New Roman"/>
          <w:color w:val="000000"/>
          <w:sz w:val="28"/>
          <w:szCs w:val="28"/>
          <w:lang w:eastAsia="ru-RU"/>
        </w:rPr>
        <w:t>ного образования Мостовский</w:t>
      </w:r>
      <w:r w:rsidR="00552F53" w:rsidRPr="003B7966">
        <w:rPr>
          <w:rFonts w:ascii="Times New Roman" w:eastAsia="Times New Roman" w:hAnsi="Times New Roman" w:cs="Times New Roman"/>
          <w:color w:val="000000"/>
          <w:sz w:val="28"/>
          <w:szCs w:val="28"/>
          <w:lang w:eastAsia="ru-RU"/>
        </w:rPr>
        <w:t xml:space="preserve"> район в соответствии с Генеральным планом, Правилами землепользования и застройки территории.</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w:t>
      </w:r>
      <w:r w:rsidR="00552F53" w:rsidRPr="003B7966">
        <w:rPr>
          <w:rFonts w:ascii="Times New Roman" w:eastAsia="Times New Roman" w:hAnsi="Times New Roman" w:cs="Times New Roman"/>
          <w:color w:val="000000"/>
          <w:sz w:val="28"/>
          <w:szCs w:val="28"/>
          <w:lang w:eastAsia="ru-RU"/>
        </w:rPr>
        <w:t>Владелец пляжа обязан:</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552F53" w:rsidRPr="003B7966">
        <w:rPr>
          <w:rFonts w:ascii="Times New Roman" w:eastAsia="Times New Roman" w:hAnsi="Times New Roman" w:cs="Times New Roman"/>
          <w:color w:val="000000"/>
          <w:sz w:val="28"/>
          <w:szCs w:val="28"/>
          <w:lang w:eastAsia="ru-RU"/>
        </w:rPr>
        <w:t>до начала купального сезона оформить в установленном порядке санитарно-эпидемиологическое заключение о соответствии водного объекта санитарным правилам и условиям безопасного для здоровья населения использования водного объекта, а также обеспечить осмотр пляжа Управлением Федеральной службы по надзору в сфере защиты прав потребителя и благополучия человека по Краснодарскому краю;</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552F53" w:rsidRPr="003B7966">
        <w:rPr>
          <w:rFonts w:ascii="Times New Roman" w:eastAsia="Times New Roman" w:hAnsi="Times New Roman" w:cs="Times New Roman"/>
          <w:color w:val="000000"/>
          <w:sz w:val="28"/>
          <w:szCs w:val="28"/>
          <w:lang w:eastAsia="ru-RU"/>
        </w:rPr>
        <w:t>обеспечить проведение водолазного обследования и очистку дна участка акватории водного объекта, отведенного для купания, в границах зоны купания от водных растений, коряг, стекла, камней и предметов, создающих угрозу жизни и здоровью посетителей пляжа;</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552F53" w:rsidRPr="003B7966">
        <w:rPr>
          <w:rFonts w:ascii="Times New Roman" w:eastAsia="Times New Roman" w:hAnsi="Times New Roman" w:cs="Times New Roman"/>
          <w:color w:val="000000"/>
          <w:sz w:val="28"/>
          <w:szCs w:val="28"/>
          <w:lang w:eastAsia="ru-RU"/>
        </w:rPr>
        <w:t xml:space="preserve">обеспечить на весь период эксплуатации пляжа оборудование и содержание пляжа в соответствии с требованиями приказа МЧС России от 30 </w:t>
      </w:r>
      <w:r w:rsidR="00552F53" w:rsidRPr="003B7966">
        <w:rPr>
          <w:rFonts w:ascii="Times New Roman" w:eastAsia="Times New Roman" w:hAnsi="Times New Roman" w:cs="Times New Roman"/>
          <w:color w:val="000000"/>
          <w:sz w:val="28"/>
          <w:szCs w:val="28"/>
          <w:lang w:eastAsia="ru-RU"/>
        </w:rPr>
        <w:lastRenderedPageBreak/>
        <w:t>сентября 2020 года № 732 "Об утверждении Правил пользования пляжами в Российской Федерации" и настоящими Правилами.</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Ежегодно перед началом эксплуатации пляжа его владелец осуществляет мероприятия, установленные в соответствии с законодательством Российской Федерации.</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3.7.</w:t>
      </w:r>
      <w:r w:rsidR="00552F53" w:rsidRPr="003B7966">
        <w:rPr>
          <w:rFonts w:ascii="Times New Roman" w:eastAsia="Times New Roman" w:hAnsi="Times New Roman" w:cs="Times New Roman"/>
          <w:color w:val="000000"/>
          <w:sz w:val="28"/>
          <w:szCs w:val="28"/>
          <w:lang w:eastAsia="ru-RU"/>
        </w:rPr>
        <w:t>Территория пляжа должна иметь ограждения и водоотведение для дождевых вод, а дно водного объекта в пределах участка зоны купания - постепенный скат без уступов до глубины 2 метров на расстоянии не менее 15 метров от береговой линии (границы водного объекта), очищенный от водных растений, коряг, стекла, камней и других посторонних предметов.</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3.8.</w:t>
      </w:r>
      <w:r w:rsidR="00552F53" w:rsidRPr="003B7966">
        <w:rPr>
          <w:rFonts w:ascii="Times New Roman" w:eastAsia="Times New Roman" w:hAnsi="Times New Roman" w:cs="Times New Roman"/>
          <w:color w:val="000000"/>
          <w:sz w:val="28"/>
          <w:szCs w:val="28"/>
          <w:lang w:eastAsia="ru-RU"/>
        </w:rPr>
        <w:t>Понтоны, мостки, трапы, плоты и вышки должны иметь сплошной настил и быть испытанными на рабочую нагрузку, информация по допустимой нагрузке наносится на горизонтальной поверхности входного трапа контрастной краской.</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3</w:t>
      </w:r>
      <w:r w:rsidR="00075838">
        <w:rPr>
          <w:rFonts w:ascii="Times New Roman" w:eastAsia="Times New Roman" w:hAnsi="Times New Roman" w:cs="Times New Roman"/>
          <w:color w:val="000000"/>
          <w:sz w:val="28"/>
          <w:szCs w:val="28"/>
          <w:lang w:eastAsia="ru-RU"/>
        </w:rPr>
        <w:t>.9.</w:t>
      </w:r>
      <w:r w:rsidRPr="003B7966">
        <w:rPr>
          <w:rFonts w:ascii="Times New Roman" w:eastAsia="Times New Roman" w:hAnsi="Times New Roman" w:cs="Times New Roman"/>
          <w:color w:val="000000"/>
          <w:sz w:val="28"/>
          <w:szCs w:val="28"/>
          <w:lang w:eastAsia="ru-RU"/>
        </w:rPr>
        <w:t>Оборудованные на пляжах места для прыжков в воду должны находиться в естественных участках акватории с приглубленными берегами. При отсутствии таких участков устанавливаются деревянные мостки или плоты до глубин, обеспечивающих безопасность при нырянии. Могут также устанавливаться вышки для прыжков в воду в местах с глубинами, обеспечивающими безопасность при выполнении прыжков.</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Места для прыжков в воду (ныряния) должны иметь информацию, указывающую глубину и опасные места.</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3.10. На пляже не далее 5 метров от воды выставляются через каждые 50 метров стойки (щиты) с навешенными на них спасательным кругом и спасательным линем.</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3.11.</w:t>
      </w:r>
      <w:r w:rsidR="00552F53" w:rsidRPr="003B7966">
        <w:rPr>
          <w:rFonts w:ascii="Times New Roman" w:eastAsia="Times New Roman" w:hAnsi="Times New Roman" w:cs="Times New Roman"/>
          <w:color w:val="000000"/>
          <w:sz w:val="28"/>
          <w:szCs w:val="28"/>
          <w:lang w:eastAsia="ru-RU"/>
        </w:rPr>
        <w:t>Пляжи оборудуются специальными местами для курения, оснащенными в соответствии с требованиями к выделению и оснащению специальных мест на открытом воздухе для курения табака, утвержденными Приказом Минстроя России, Минздрава России от 30 января 2021 № 32/пр/33 "О требованиях к выделению и оснащению специальных мест на открытом воздухе для курения табака или потребления никотинсодержащей продукции, к выделению и оборудованию изолированных помещений для курения табака или потребления никотинсодержащей продукции". На пляжах устанавливаются знаки, информирующие о запрете курения, выполненные (размещенные) в соответствии с Приказом Минздрава России от 20 февраля 2021 № 129н "Об утверждении требований к знаку о запрете курения табака, потребления никотинсодержащей продукции или использования кальянов и к порядку его размещения".</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 xml:space="preserve">3.12. Урны на пляже должны размещаться хозяйствующими субъектами, владеющими пляжами, на расстоянии не менее 10 метров от уреза воды. Расстояние между установленными урнами не должно превышать 40 метров. Урны должны быть установлены из расчета не менее одной урны на 1 600 квадратных метров территории пляжа. Накопление ТКО на пляже должно осуществляться хозяйствующими субъектами, владеющими пляжами, в контейнерах на контейнерных площадках, расположенных в хозяйственной зоне. На каждые 4 000 квадратных метров площади пляжа должен </w:t>
      </w:r>
      <w:r w:rsidRPr="003B7966">
        <w:rPr>
          <w:rFonts w:ascii="Times New Roman" w:eastAsia="Times New Roman" w:hAnsi="Times New Roman" w:cs="Times New Roman"/>
          <w:color w:val="000000"/>
          <w:sz w:val="28"/>
          <w:szCs w:val="28"/>
          <w:lang w:eastAsia="ru-RU"/>
        </w:rPr>
        <w:lastRenderedPageBreak/>
        <w:t>устанавливаться 1 контейнер. Расстояние от контейнерной площадки до уреза воды должно составлять не менее 50 метров. Контейнерные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 Вывоз ТКО ежедневно.</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3.13. На пляжах обустраиваются туалеты; при отсутствии водопровода и канализации - с герметичным выгребом или биотуалеты. Общественные туалеты на пляже должны размещаться хозяйствующими субъектами, владеющими пляжами, на расстоянии не менее 50 метров и не более 200 метров от уреза воды. Расстояние между туалетами должно составлять не более 100 метров. Хозяйствующие субъекты, эксплуатирующие мобильные туалетные кабины без подключения к сетям водоснабжения и канализации, должны вывозить ЖБО при заполнении резервуара не более чем на 2/3 объема, но не реже 1 раза в сутки.</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3.14.</w:t>
      </w:r>
      <w:r w:rsidR="00552F53" w:rsidRPr="003B7966">
        <w:rPr>
          <w:rFonts w:ascii="Times New Roman" w:eastAsia="Times New Roman" w:hAnsi="Times New Roman" w:cs="Times New Roman"/>
          <w:color w:val="000000"/>
          <w:sz w:val="28"/>
          <w:szCs w:val="28"/>
          <w:lang w:eastAsia="ru-RU"/>
        </w:rPr>
        <w:t>Пляжи должны быть радиофицированы.</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Пляжи оборудуются информационными стендами о режиме работы пляжа, его владельце, обслуживающей организации и их реквизитах и телефонах, приемах оказания первой помощи людям и мерах по профилактике несчастных случаев с людьми на воде, данными о прогнозе погоды на текущую дату и температуре воды и воздуха, схемах пляжа и зоны купания с указанием опасных мест и глубин, мест расположения спасателей, номерах телефонов подразделений аварийно-спасательных служб или формирований, скорой медицинской помощи и полиции.</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3.15.</w:t>
      </w:r>
      <w:r w:rsidR="00552F53" w:rsidRPr="003B7966">
        <w:rPr>
          <w:rFonts w:ascii="Times New Roman" w:eastAsia="Times New Roman" w:hAnsi="Times New Roman" w:cs="Times New Roman"/>
          <w:color w:val="000000"/>
          <w:sz w:val="28"/>
          <w:szCs w:val="28"/>
          <w:lang w:eastAsia="ru-RU"/>
        </w:rPr>
        <w:t>На территориях пляжей хозяйствующими субъектами, владеющими пляжами, должны быть установлены кабины для переодевания, общественные туалеты, душевые, урны. Уборка территории пляжа, уборка и дезинфекция общественных туалетов, душевых, раздевалок в период эксплуатации пляжей должна проводиться хозяйствующими субъектами, владеющими пляжами, 1 раз в день.</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3.16.</w:t>
      </w:r>
      <w:r w:rsidR="00552F53" w:rsidRPr="003B7966">
        <w:rPr>
          <w:rFonts w:ascii="Times New Roman" w:eastAsia="Times New Roman" w:hAnsi="Times New Roman" w:cs="Times New Roman"/>
          <w:color w:val="000000"/>
          <w:sz w:val="28"/>
          <w:szCs w:val="28"/>
          <w:lang w:eastAsia="ru-RU"/>
        </w:rPr>
        <w:t>Оборудование пляжей и обеспечение безопасности людей возлагаются на владельцев пляжей или организации, в ведении которых находится или будет находиться данная территория.</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 </w:t>
      </w:r>
    </w:p>
    <w:p w:rsidR="00552F53" w:rsidRPr="00552F53" w:rsidRDefault="00552F53" w:rsidP="00552F53">
      <w:pPr>
        <w:spacing w:after="0" w:line="240" w:lineRule="auto"/>
        <w:ind w:firstLine="709"/>
        <w:jc w:val="center"/>
        <w:rPr>
          <w:rFonts w:ascii="Times New Roman" w:eastAsia="Times New Roman" w:hAnsi="Times New Roman" w:cs="Times New Roman"/>
          <w:b/>
          <w:color w:val="000000"/>
          <w:sz w:val="28"/>
          <w:szCs w:val="28"/>
          <w:lang w:eastAsia="ru-RU"/>
        </w:rPr>
      </w:pPr>
      <w:r w:rsidRPr="00552F53">
        <w:rPr>
          <w:rFonts w:ascii="Times New Roman" w:eastAsia="Times New Roman" w:hAnsi="Times New Roman" w:cs="Times New Roman"/>
          <w:b/>
          <w:color w:val="000000"/>
          <w:sz w:val="28"/>
          <w:szCs w:val="28"/>
          <w:lang w:eastAsia="ru-RU"/>
        </w:rPr>
        <w:t>4. Требования к срокам открытия и закрытия купального сезона</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 </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4.1. Сроки открытия и закрытия купального сезона, продолжительность работы пляжей и мест массового отдыха устанавливаются постановлением администрации муниципаль</w:t>
      </w:r>
      <w:r w:rsidR="00AF5DC8">
        <w:rPr>
          <w:rFonts w:ascii="Times New Roman" w:eastAsia="Times New Roman" w:hAnsi="Times New Roman" w:cs="Times New Roman"/>
          <w:color w:val="000000"/>
          <w:sz w:val="28"/>
          <w:szCs w:val="28"/>
          <w:lang w:eastAsia="ru-RU"/>
        </w:rPr>
        <w:t>ного образования Мостовский</w:t>
      </w:r>
      <w:bookmarkStart w:id="0" w:name="_GoBack"/>
      <w:bookmarkEnd w:id="0"/>
      <w:r w:rsidRPr="003B7966">
        <w:rPr>
          <w:rFonts w:ascii="Times New Roman" w:eastAsia="Times New Roman" w:hAnsi="Times New Roman" w:cs="Times New Roman"/>
          <w:color w:val="000000"/>
          <w:sz w:val="28"/>
          <w:szCs w:val="28"/>
          <w:lang w:eastAsia="ru-RU"/>
        </w:rPr>
        <w:t xml:space="preserve"> район не менее чем за 10 календарных дней до начала сезона.</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w:t>
      </w:r>
      <w:r w:rsidR="00552F53" w:rsidRPr="003B7966">
        <w:rPr>
          <w:rFonts w:ascii="Times New Roman" w:eastAsia="Times New Roman" w:hAnsi="Times New Roman" w:cs="Times New Roman"/>
          <w:color w:val="000000"/>
          <w:sz w:val="28"/>
          <w:szCs w:val="28"/>
          <w:lang w:eastAsia="ru-RU"/>
        </w:rPr>
        <w:t>Сроки купального сезона в местах отдыха на водных объектах общего пользования устанавливаются в зависимости от погодных условий, температуры воздуха, с 1 июня по 31 августа.</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5. Порядок проведения мероприятий, связанных с использованием водных объектов или их частей для рекреационных целей</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5.1.</w:t>
      </w:r>
      <w:r w:rsidR="00552F53" w:rsidRPr="003B7966">
        <w:rPr>
          <w:rFonts w:ascii="Times New Roman" w:eastAsia="Times New Roman" w:hAnsi="Times New Roman" w:cs="Times New Roman"/>
          <w:color w:val="000000"/>
          <w:sz w:val="28"/>
          <w:szCs w:val="28"/>
          <w:lang w:eastAsia="ru-RU"/>
        </w:rPr>
        <w:t>Владелец водного объекта или его части должен выполнять мероприятия, предусмотренные условиями договора водопользования.</w:t>
      </w:r>
    </w:p>
    <w:p w:rsidR="00552F53" w:rsidRPr="003B7966" w:rsidRDefault="00075838"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5.2.</w:t>
      </w:r>
      <w:r w:rsidR="00552F53" w:rsidRPr="003B7966">
        <w:rPr>
          <w:rFonts w:ascii="Times New Roman" w:eastAsia="Times New Roman" w:hAnsi="Times New Roman" w:cs="Times New Roman"/>
          <w:color w:val="000000"/>
          <w:sz w:val="28"/>
          <w:szCs w:val="28"/>
          <w:lang w:eastAsia="ru-RU"/>
        </w:rPr>
        <w:t>Зоны рекреации должны соответствовать санитарно-гигиеническим нормам и правилам перед началом и в период купального сезона.</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5.3.</w:t>
      </w:r>
      <w:r w:rsidRPr="003B7966">
        <w:rPr>
          <w:rFonts w:ascii="Times New Roman" w:eastAsia="Times New Roman" w:hAnsi="Times New Roman" w:cs="Times New Roman"/>
          <w:color w:val="000000"/>
          <w:sz w:val="28"/>
          <w:szCs w:val="28"/>
          <w:lang w:eastAsia="ru-RU"/>
        </w:rPr>
        <w:t>Водопользователь, осуществляющий пользование водным объектом или его участком в рекреационных целях, обязан осуществлять мероприятия по охране водного объекта, предотвращению его от загрязнения, засорения и истощения, а также меры по ликвидации последствий указанных явлений в соответствии с федеральным законодательством.</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5.4.</w:t>
      </w:r>
      <w:r w:rsidRPr="003B7966">
        <w:rPr>
          <w:rFonts w:ascii="Times New Roman" w:eastAsia="Times New Roman" w:hAnsi="Times New Roman" w:cs="Times New Roman"/>
          <w:color w:val="000000"/>
          <w:sz w:val="28"/>
          <w:szCs w:val="28"/>
          <w:lang w:eastAsia="ru-RU"/>
        </w:rPr>
        <w:t>Владельцы пляжей, работники спасательных станций и постов, государственные инспекторы по маломерным судам центра ГИМС Главного управления МЧС России по Краснодарскому краю, водопользователи, владельцы пляжей проводят в местах массового отдыха на водных объектах и традиционных местах купания разъяснительную работу по предупреждению несчастных случаев с людьми, в том числе с использованием радиотрансляционных установок, магнитофонов, мегафонов, стендов, фотовитрин с профилактическими материалами.</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5.5.</w:t>
      </w:r>
      <w:r w:rsidRPr="003B7966">
        <w:rPr>
          <w:rFonts w:ascii="Times New Roman" w:eastAsia="Times New Roman" w:hAnsi="Times New Roman" w:cs="Times New Roman"/>
          <w:color w:val="000000"/>
          <w:sz w:val="28"/>
          <w:szCs w:val="28"/>
          <w:lang w:eastAsia="ru-RU"/>
        </w:rPr>
        <w:t>Обучение людей плаванию должно проводиться в специально отведенных местах пляжа. Ответственность за безопасность обучаемых несет преподаватель (инструктор, тренер, воспитатель), проводящий обучение или тренировку.</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5.6.</w:t>
      </w:r>
      <w:r w:rsidRPr="003B7966">
        <w:rPr>
          <w:rFonts w:ascii="Times New Roman" w:eastAsia="Times New Roman" w:hAnsi="Times New Roman" w:cs="Times New Roman"/>
          <w:color w:val="000000"/>
          <w:sz w:val="28"/>
          <w:szCs w:val="28"/>
          <w:lang w:eastAsia="ru-RU"/>
        </w:rPr>
        <w:t>Родители (законные представители), лица, осуществляющие мероприятия с участием детей, обязаны не допускать нахождение детей на водных объектах, в местах массового отдыха на водных объектах и традиционных местах купания без личного их сопровождения, плавание на неприспособленных для этого средствах (предметах).</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5.7.</w:t>
      </w:r>
      <w:r w:rsidRPr="003B7966">
        <w:rPr>
          <w:rFonts w:ascii="Times New Roman" w:eastAsia="Times New Roman" w:hAnsi="Times New Roman" w:cs="Times New Roman"/>
          <w:color w:val="000000"/>
          <w:sz w:val="28"/>
          <w:szCs w:val="28"/>
          <w:lang w:eastAsia="ru-RU"/>
        </w:rPr>
        <w:t>Безопасность детей на воде обеспечивается выбором и оборудованием места купания, систематической разъяснительной работой с детьми о правилах поведения на воде и соблюдении мер предосторожности.</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5.8. Перед началом купального сезона владелец пляжа проводит:</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обследование места отдыха на водных объектах с целью определения объемов необходимых работ;</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проверку состояния и необходимые ремонтно-восстановительные работы по гидротехническим сооружениям и оборудованию мест отдыха на водных объектах (канализация, водоснабжение, душ, кабины для переодевания, здания спасателей и медпункт, склад для хранения пляжного инвентаря, буны, подпорные стенки, пирсы, необходимая подсыпка);</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санитарную уборку места отдыха на водных объектах и акватории;</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обследование поверхности дна мест купания с промерами и водолазным осмотром с целью удаления стекла, острых камней и других предметов;</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акарицидную обработку территорий обслуживаемых объектов и барьерную обработку на расстоянии не менее 50 метров, противокомариную обработку водоемов рекреационных зон перед открытием сезона и в дальнейшее по показаниям с последующим контролем качества эффективности проведенных мероприятий;</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ревизию и дезинфекцию хозяйственно-питьевых водопроводных систем.</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5.9.</w:t>
      </w:r>
      <w:r w:rsidRPr="003B7966">
        <w:rPr>
          <w:rFonts w:ascii="Times New Roman" w:eastAsia="Times New Roman" w:hAnsi="Times New Roman" w:cs="Times New Roman"/>
          <w:color w:val="000000"/>
          <w:sz w:val="28"/>
          <w:szCs w:val="28"/>
          <w:lang w:eastAsia="ru-RU"/>
        </w:rPr>
        <w:t>Органы исполнительной власти субъекта Российской Федерации, органы местного самоуправления, индивидуальные предприниматели и юридические лица в случае, если водные объекты представляют опасность для здоровья населения, обязаны в соответствии с их полномочиями принять меры по ограничению, приостановлению или запрещению использования указанных водных объектов.</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5.10.</w:t>
      </w:r>
      <w:r w:rsidRPr="003B7966">
        <w:rPr>
          <w:rFonts w:ascii="Times New Roman" w:eastAsia="Times New Roman" w:hAnsi="Times New Roman" w:cs="Times New Roman"/>
          <w:color w:val="000000"/>
          <w:sz w:val="28"/>
          <w:szCs w:val="28"/>
          <w:lang w:eastAsia="ru-RU"/>
        </w:rPr>
        <w:t>В соответствии с пунктом 1.1 статьи 50 </w:t>
      </w:r>
      <w:hyperlink r:id="rId7" w:tgtFrame="_blank" w:history="1">
        <w:r w:rsidRPr="003B7966">
          <w:rPr>
            <w:rFonts w:ascii="Times New Roman" w:eastAsia="Times New Roman" w:hAnsi="Times New Roman" w:cs="Times New Roman"/>
            <w:color w:val="0000FF"/>
            <w:sz w:val="28"/>
            <w:szCs w:val="28"/>
            <w:lang w:eastAsia="ru-RU"/>
          </w:rPr>
          <w:t>Водного кодекса Российской Федерации</w:t>
        </w:r>
      </w:hyperlink>
      <w:r w:rsidRPr="003B7966">
        <w:rPr>
          <w:rFonts w:ascii="Times New Roman" w:eastAsia="Times New Roman" w:hAnsi="Times New Roman" w:cs="Times New Roman"/>
          <w:color w:val="000000"/>
          <w:sz w:val="28"/>
          <w:szCs w:val="28"/>
          <w:lang w:eastAsia="ru-RU"/>
        </w:rPr>
        <w:t> </w:t>
      </w:r>
      <w:hyperlink r:id="rId8" w:tgtFrame="_blank" w:history="1">
        <w:r w:rsidRPr="003B7966">
          <w:rPr>
            <w:rFonts w:ascii="Times New Roman" w:eastAsia="Times New Roman" w:hAnsi="Times New Roman" w:cs="Times New Roman"/>
            <w:color w:val="0000FF"/>
            <w:sz w:val="28"/>
            <w:szCs w:val="28"/>
            <w:lang w:eastAsia="ru-RU"/>
          </w:rPr>
          <w:t>от 3 июня 2006 года № 74-ФЗ</w:t>
        </w:r>
      </w:hyperlink>
      <w:r w:rsidRPr="003B7966">
        <w:rPr>
          <w:rFonts w:ascii="Times New Roman" w:eastAsia="Times New Roman" w:hAnsi="Times New Roman" w:cs="Times New Roman"/>
          <w:color w:val="000000"/>
          <w:sz w:val="28"/>
          <w:szCs w:val="28"/>
          <w:lang w:eastAsia="ru-RU"/>
        </w:rPr>
        <w:t> использование акватории водных объектов для рекреационных целей, в том числе для эксплуатации пляжа, могут осуществлять водопользователи и правообладатели земельных участков, расположенных в пределах береговой полосы водного объекта.</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 </w:t>
      </w:r>
    </w:p>
    <w:p w:rsidR="00552F53" w:rsidRPr="00552F53" w:rsidRDefault="00552F53" w:rsidP="00552F53">
      <w:pPr>
        <w:spacing w:after="0" w:line="240" w:lineRule="auto"/>
        <w:ind w:firstLine="709"/>
        <w:jc w:val="center"/>
        <w:rPr>
          <w:rFonts w:ascii="Times New Roman" w:eastAsia="Times New Roman" w:hAnsi="Times New Roman" w:cs="Times New Roman"/>
          <w:b/>
          <w:color w:val="000000"/>
          <w:sz w:val="28"/>
          <w:szCs w:val="28"/>
          <w:lang w:eastAsia="ru-RU"/>
        </w:rPr>
      </w:pPr>
      <w:r w:rsidRPr="00552F53">
        <w:rPr>
          <w:rFonts w:ascii="Times New Roman" w:eastAsia="Times New Roman" w:hAnsi="Times New Roman" w:cs="Times New Roman"/>
          <w:b/>
          <w:color w:val="000000"/>
          <w:sz w:val="28"/>
          <w:szCs w:val="28"/>
          <w:lang w:eastAsia="ru-RU"/>
        </w:rPr>
        <w:t>6. Требования к определению зон купания и иных зон, необходимых для осуществления рекреационной деятельности</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 </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6.1.</w:t>
      </w:r>
      <w:r w:rsidRPr="003B7966">
        <w:rPr>
          <w:rFonts w:ascii="Times New Roman" w:eastAsia="Times New Roman" w:hAnsi="Times New Roman" w:cs="Times New Roman"/>
          <w:color w:val="000000"/>
          <w:sz w:val="28"/>
          <w:szCs w:val="28"/>
          <w:lang w:eastAsia="ru-RU"/>
        </w:rPr>
        <w:t>Зоны рекреации водных объектов, используемых для организованного массового купания и отдыха, должны быть благоустроены и эксплуатироваться в соответствии с требованиями:</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ГОСТ 17.1.5.02-80;</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 января 2021 года № 3;</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СанПиН 3.3686-21 "Санитарно-эпидемиологические требования по профилактике инфекционных болезней", утвержденным постановлением Главного государственного санитарного врача Российской Федерации от 28 января 2021 № 4;</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ГОСТ Р 55698-2013 "Туристические услуги. Услуги пляжей. Общие требования", утвержденным приказом Федерального агентства по техническому регулированию и метрологии от 8 ноября 2013 № 1345-ст.</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 </w:t>
      </w:r>
    </w:p>
    <w:p w:rsidR="00552F53" w:rsidRPr="00552F53" w:rsidRDefault="00552F53" w:rsidP="00552F53">
      <w:pPr>
        <w:spacing w:after="0" w:line="240" w:lineRule="auto"/>
        <w:ind w:firstLine="709"/>
        <w:jc w:val="center"/>
        <w:rPr>
          <w:rFonts w:ascii="Times New Roman" w:eastAsia="Times New Roman" w:hAnsi="Times New Roman" w:cs="Times New Roman"/>
          <w:b/>
          <w:color w:val="000000"/>
          <w:sz w:val="28"/>
          <w:szCs w:val="28"/>
          <w:lang w:eastAsia="ru-RU"/>
        </w:rPr>
      </w:pPr>
      <w:r w:rsidRPr="00552F53">
        <w:rPr>
          <w:rFonts w:ascii="Times New Roman" w:eastAsia="Times New Roman" w:hAnsi="Times New Roman" w:cs="Times New Roman"/>
          <w:b/>
          <w:color w:val="000000"/>
          <w:sz w:val="28"/>
          <w:szCs w:val="28"/>
          <w:lang w:eastAsia="ru-RU"/>
        </w:rPr>
        <w:t>7. Требования к охране водных объектов</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 </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7.1.</w:t>
      </w:r>
      <w:r w:rsidRPr="003B7966">
        <w:rPr>
          <w:rFonts w:ascii="Times New Roman" w:eastAsia="Times New Roman" w:hAnsi="Times New Roman" w:cs="Times New Roman"/>
          <w:color w:val="000000"/>
          <w:sz w:val="28"/>
          <w:szCs w:val="28"/>
          <w:lang w:eastAsia="ru-RU"/>
        </w:rPr>
        <w:t>Собственники водных объектов осуществляют мероприятия по охране водных объектов, предотвращению их загрязнения, засорения и истощения вод, а также меры по ликвидации последствий указанных явлений. Охрана водных объектов, находящихся в федеральной собственности, собственности субъекта Российской Федерации, собственности муниципального образования, осуществляется исполнительными органами государственной власти или органами местного самоуправления в пределах их полномочий в соответствии со статьями 24 - 27 Водного кодекса.</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7.2.</w:t>
      </w:r>
      <w:r w:rsidRPr="003B7966">
        <w:rPr>
          <w:rFonts w:ascii="Times New Roman" w:eastAsia="Times New Roman" w:hAnsi="Times New Roman" w:cs="Times New Roman"/>
          <w:color w:val="000000"/>
          <w:sz w:val="28"/>
          <w:szCs w:val="28"/>
          <w:lang w:eastAsia="ru-RU"/>
        </w:rPr>
        <w:t>К полномочиям органов местного самоуправления в отношении водных объектов, находящихся в собственности муниципальных образований, относятся:</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1) владение, пользование, распоряжение такими водными объектами;</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2) осуществление мер по предотвращению негативного воздействия вод и ликвидации его последствий;</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3) осуществление мер по охране таких водных объектов;</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4) установление ставок платы за пользование такими водными объектами, порядка расчета и взимания этой платы.</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 </w:t>
      </w:r>
    </w:p>
    <w:p w:rsidR="00552F53" w:rsidRPr="00552F53" w:rsidRDefault="00552F53" w:rsidP="00552F53">
      <w:pPr>
        <w:spacing w:after="0" w:line="240" w:lineRule="auto"/>
        <w:ind w:firstLine="709"/>
        <w:jc w:val="center"/>
        <w:rPr>
          <w:rFonts w:ascii="Times New Roman" w:eastAsia="Times New Roman" w:hAnsi="Times New Roman" w:cs="Times New Roman"/>
          <w:b/>
          <w:color w:val="000000"/>
          <w:sz w:val="28"/>
          <w:szCs w:val="28"/>
          <w:lang w:eastAsia="ru-RU"/>
        </w:rPr>
      </w:pPr>
      <w:r w:rsidRPr="00552F53">
        <w:rPr>
          <w:rFonts w:ascii="Times New Roman" w:eastAsia="Times New Roman" w:hAnsi="Times New Roman" w:cs="Times New Roman"/>
          <w:b/>
          <w:color w:val="000000"/>
          <w:sz w:val="28"/>
          <w:szCs w:val="28"/>
          <w:lang w:eastAsia="ru-RU"/>
        </w:rPr>
        <w:t>8. Иные требования, необходимые для использования и охраны водных объектов или их частей для рекреационных целей</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sidRPr="003B7966">
        <w:rPr>
          <w:rFonts w:ascii="Times New Roman" w:eastAsia="Times New Roman" w:hAnsi="Times New Roman" w:cs="Times New Roman"/>
          <w:color w:val="000000"/>
          <w:sz w:val="28"/>
          <w:szCs w:val="28"/>
          <w:lang w:eastAsia="ru-RU"/>
        </w:rPr>
        <w:t> </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8.1.</w:t>
      </w:r>
      <w:r w:rsidRPr="003B7966">
        <w:rPr>
          <w:rFonts w:ascii="Times New Roman" w:eastAsia="Times New Roman" w:hAnsi="Times New Roman" w:cs="Times New Roman"/>
          <w:color w:val="000000"/>
          <w:sz w:val="28"/>
          <w:szCs w:val="28"/>
          <w:lang w:eastAsia="ru-RU"/>
        </w:rPr>
        <w:t>Использование акватории водных объектов, необходимой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организациями отдыха детей и их оздоровления, туроператорами или турагентами, осуществляющими свою деятельность в соответствии с федеральными законами, организованного отдыха ветеранов, граждан пожилого возраста, инвалидов, осуществляется на основании договора водопользования, заключаемого без проведения аукциона.</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8.2.</w:t>
      </w:r>
      <w:r w:rsidRPr="003B7966">
        <w:rPr>
          <w:rFonts w:ascii="Times New Roman" w:eastAsia="Times New Roman" w:hAnsi="Times New Roman" w:cs="Times New Roman"/>
          <w:color w:val="000000"/>
          <w:sz w:val="28"/>
          <w:szCs w:val="28"/>
          <w:lang w:eastAsia="ru-RU"/>
        </w:rPr>
        <w:t>Архитектурно-строительное проектирование, строительство, реконструкция, ввод в эксплуатацию и эксплуатация зданий, строений, сооружений для рекреационных целей, в том числе для обустройства пляжей, осуществляются в соответствии с водным законодательством и законодательством о градостроительной деятельности.</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8.3.</w:t>
      </w:r>
      <w:r w:rsidRPr="003B7966">
        <w:rPr>
          <w:rFonts w:ascii="Times New Roman" w:eastAsia="Times New Roman" w:hAnsi="Times New Roman" w:cs="Times New Roman"/>
          <w:color w:val="000000"/>
          <w:sz w:val="28"/>
          <w:szCs w:val="28"/>
          <w:lang w:eastAsia="ru-RU"/>
        </w:rPr>
        <w:t>Установление границ водоохранных зон и границ прибрежных защитных полос водных объектов, включая обозначение на местности посредством специальных информационных знаков на территориях, используемых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 осуществляется в порядке, установленном Правительством Российской Федерации.</w:t>
      </w:r>
    </w:p>
    <w:p w:rsidR="00552F53" w:rsidRPr="003B7966" w:rsidRDefault="00552F53" w:rsidP="00552F5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w:t>
      </w:r>
      <w:r w:rsidRPr="003B7966">
        <w:rPr>
          <w:rFonts w:ascii="Times New Roman" w:eastAsia="Times New Roman" w:hAnsi="Times New Roman" w:cs="Times New Roman"/>
          <w:color w:val="000000"/>
          <w:sz w:val="28"/>
          <w:szCs w:val="28"/>
          <w:lang w:eastAsia="ru-RU"/>
        </w:rPr>
        <w:t>При использовании водных объектов физические лица, юридические лица обязаны осуществлять водохозяйственные мероприятия в соответствии с Водным кодексом и другими федеральными законами, а также правилами охраны поверхностных водных объектов и правилами охраны подземных водных объектов, утвержденными Правительством Российской Федерации.</w:t>
      </w:r>
    </w:p>
    <w:p w:rsidR="00491F26" w:rsidRDefault="00491F26" w:rsidP="00D26582">
      <w:pPr>
        <w:tabs>
          <w:tab w:val="left" w:pos="6180"/>
        </w:tabs>
        <w:spacing w:after="0" w:line="240" w:lineRule="auto"/>
        <w:jc w:val="both"/>
        <w:rPr>
          <w:rFonts w:ascii="Times New Roman" w:hAnsi="Times New Roman" w:cs="Times New Roman"/>
          <w:sz w:val="28"/>
          <w:szCs w:val="28"/>
        </w:rPr>
      </w:pPr>
    </w:p>
    <w:p w:rsidR="00552F53" w:rsidRDefault="00552F53" w:rsidP="00B54A36">
      <w:pPr>
        <w:tabs>
          <w:tab w:val="left" w:pos="6180"/>
        </w:tabs>
        <w:spacing w:after="0" w:line="240" w:lineRule="auto"/>
        <w:jc w:val="both"/>
        <w:rPr>
          <w:rFonts w:ascii="Times New Roman" w:hAnsi="Times New Roman" w:cs="Times New Roman"/>
          <w:sz w:val="28"/>
          <w:szCs w:val="28"/>
        </w:rPr>
      </w:pPr>
    </w:p>
    <w:p w:rsidR="00B54A36" w:rsidRDefault="00B54A36" w:rsidP="00B54A36">
      <w:pPr>
        <w:tabs>
          <w:tab w:val="left" w:pos="61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Начальник управления экономики, </w:t>
      </w:r>
      <w:r w:rsidR="00D26582">
        <w:rPr>
          <w:rFonts w:ascii="Times New Roman" w:hAnsi="Times New Roman" w:cs="Times New Roman"/>
          <w:sz w:val="28"/>
          <w:szCs w:val="28"/>
        </w:rPr>
        <w:t xml:space="preserve">инвестиций, </w:t>
      </w:r>
    </w:p>
    <w:p w:rsidR="00D26582" w:rsidRDefault="00D26582" w:rsidP="00B54A36">
      <w:pPr>
        <w:tabs>
          <w:tab w:val="left" w:pos="61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туризма, торговли</w:t>
      </w:r>
      <w:r w:rsidR="00B54A36">
        <w:rPr>
          <w:rFonts w:ascii="Times New Roman" w:hAnsi="Times New Roman" w:cs="Times New Roman"/>
          <w:sz w:val="28"/>
          <w:szCs w:val="28"/>
        </w:rPr>
        <w:t xml:space="preserve"> </w:t>
      </w:r>
      <w:r>
        <w:rPr>
          <w:rFonts w:ascii="Times New Roman" w:hAnsi="Times New Roman" w:cs="Times New Roman"/>
          <w:sz w:val="28"/>
          <w:szCs w:val="28"/>
        </w:rPr>
        <w:t>и сферы услуг администрации</w:t>
      </w:r>
    </w:p>
    <w:p w:rsidR="00D26582" w:rsidRDefault="00D26582" w:rsidP="00D265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1C3C78" w:rsidRPr="00491F26" w:rsidRDefault="00D26582" w:rsidP="00491F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Мостовский район                                                                     С.С. Скороходова</w:t>
      </w:r>
    </w:p>
    <w:sectPr w:rsidR="001C3C78" w:rsidRPr="00491F26" w:rsidSect="00075838">
      <w:headerReference w:type="default" r:id="rId9"/>
      <w:pgSz w:w="11906" w:h="16838"/>
      <w:pgMar w:top="426" w:right="707"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F87" w:rsidRDefault="00055F87" w:rsidP="00D26582">
      <w:pPr>
        <w:spacing w:after="0" w:line="240" w:lineRule="auto"/>
      </w:pPr>
      <w:r>
        <w:separator/>
      </w:r>
    </w:p>
  </w:endnote>
  <w:endnote w:type="continuationSeparator" w:id="0">
    <w:p w:rsidR="00055F87" w:rsidRDefault="00055F87" w:rsidP="00D26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F87" w:rsidRDefault="00055F87" w:rsidP="00D26582">
      <w:pPr>
        <w:spacing w:after="0" w:line="240" w:lineRule="auto"/>
      </w:pPr>
      <w:r>
        <w:separator/>
      </w:r>
    </w:p>
  </w:footnote>
  <w:footnote w:type="continuationSeparator" w:id="0">
    <w:p w:rsidR="00055F87" w:rsidRDefault="00055F87" w:rsidP="00D265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633297"/>
      <w:docPartObj>
        <w:docPartGallery w:val="Page Numbers (Top of Page)"/>
        <w:docPartUnique/>
      </w:docPartObj>
    </w:sdtPr>
    <w:sdtEndPr/>
    <w:sdtContent>
      <w:p w:rsidR="00D26582" w:rsidRDefault="00D26582">
        <w:pPr>
          <w:pStyle w:val="a4"/>
          <w:jc w:val="center"/>
        </w:pPr>
        <w:r>
          <w:fldChar w:fldCharType="begin"/>
        </w:r>
        <w:r>
          <w:instrText>PAGE   \* MERGEFORMAT</w:instrText>
        </w:r>
        <w:r>
          <w:fldChar w:fldCharType="separate"/>
        </w:r>
        <w:r w:rsidR="00AF5DC8">
          <w:rPr>
            <w:noProof/>
          </w:rPr>
          <w:t>10</w:t>
        </w:r>
        <w:r>
          <w:fldChar w:fldCharType="end"/>
        </w:r>
      </w:p>
    </w:sdtContent>
  </w:sdt>
  <w:p w:rsidR="00D26582" w:rsidRDefault="00D2658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A2D"/>
    <w:rsid w:val="00055F87"/>
    <w:rsid w:val="0007354B"/>
    <w:rsid w:val="00075838"/>
    <w:rsid w:val="00094B19"/>
    <w:rsid w:val="000D7D65"/>
    <w:rsid w:val="00103C0B"/>
    <w:rsid w:val="0012254D"/>
    <w:rsid w:val="001C3C78"/>
    <w:rsid w:val="00215130"/>
    <w:rsid w:val="00325990"/>
    <w:rsid w:val="00416CF6"/>
    <w:rsid w:val="00491F26"/>
    <w:rsid w:val="00515061"/>
    <w:rsid w:val="00552F53"/>
    <w:rsid w:val="005A1CA9"/>
    <w:rsid w:val="005D78A3"/>
    <w:rsid w:val="00615F32"/>
    <w:rsid w:val="0062548D"/>
    <w:rsid w:val="00653FFB"/>
    <w:rsid w:val="00666B02"/>
    <w:rsid w:val="0068563A"/>
    <w:rsid w:val="00AA4D90"/>
    <w:rsid w:val="00AF5DC8"/>
    <w:rsid w:val="00B54A36"/>
    <w:rsid w:val="00B82B3B"/>
    <w:rsid w:val="00BC5AF7"/>
    <w:rsid w:val="00BC7DB7"/>
    <w:rsid w:val="00D0222C"/>
    <w:rsid w:val="00D26582"/>
    <w:rsid w:val="00D616DF"/>
    <w:rsid w:val="00EB0A2D"/>
    <w:rsid w:val="00F13CAF"/>
    <w:rsid w:val="00FA3B00"/>
    <w:rsid w:val="00FA4456"/>
    <w:rsid w:val="00FD671E"/>
    <w:rsid w:val="00FD6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5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65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2658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26582"/>
  </w:style>
  <w:style w:type="paragraph" w:styleId="a6">
    <w:name w:val="footer"/>
    <w:basedOn w:val="a"/>
    <w:link w:val="a7"/>
    <w:uiPriority w:val="99"/>
    <w:unhideWhenUsed/>
    <w:rsid w:val="00D2658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265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5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65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D2658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26582"/>
  </w:style>
  <w:style w:type="paragraph" w:styleId="a6">
    <w:name w:val="footer"/>
    <w:basedOn w:val="a"/>
    <w:link w:val="a7"/>
    <w:uiPriority w:val="99"/>
    <w:unhideWhenUsed/>
    <w:rsid w:val="00D2658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26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040F7A8-9A0D-4E71-BA36-B348C3CFE439" TargetMode="External"/><Relationship Id="rId3" Type="http://schemas.openxmlformats.org/officeDocument/2006/relationships/settings" Target="settings.xml"/><Relationship Id="rId7" Type="http://schemas.openxmlformats.org/officeDocument/2006/relationships/hyperlink" Target="https://pravo-search.minjust.ru/bigs/showDocument.html?id=0040F7A8-9A0D-4E71-BA36-B348C3CFE43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3823</Words>
  <Characters>21797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Admin</cp:lastModifiedBy>
  <cp:revision>2</cp:revision>
  <cp:lastPrinted>2019-03-01T12:44:00Z</cp:lastPrinted>
  <dcterms:created xsi:type="dcterms:W3CDTF">2025-02-25T13:45:00Z</dcterms:created>
  <dcterms:modified xsi:type="dcterms:W3CDTF">2025-02-25T13:45:00Z</dcterms:modified>
</cp:coreProperties>
</file>