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6504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E06D2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Строконева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                   Ольга Михайловна  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E06D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05.07.1924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0E06D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 Мостовской,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56F2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56F2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Санитарка  с ноября 1943г по сентябрь 1944г.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0E06D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Вольнонаемная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0E06D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Медали: «За Отвагу»,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E06D2" w:rsidP="00F732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08.09.2014</w:t>
            </w:r>
            <w:r w:rsidR="00056F2A">
              <w:rPr>
                <w:rFonts w:ascii="Times New Roman" w:hAnsi="Times New Roman"/>
                <w:sz w:val="26"/>
                <w:szCs w:val="26"/>
              </w:rPr>
              <w:t xml:space="preserve">, похоронена </w:t>
            </w:r>
            <w:proofErr w:type="spellStart"/>
            <w:r w:rsidR="00056F2A"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 w:rsidR="00056F2A">
              <w:rPr>
                <w:rFonts w:ascii="Times New Roman" w:hAnsi="Times New Roman"/>
                <w:sz w:val="26"/>
                <w:szCs w:val="26"/>
              </w:rPr>
              <w:t xml:space="preserve">. Мостовской, </w:t>
            </w:r>
            <w:proofErr w:type="spellStart"/>
            <w:r w:rsidR="00F732CB">
              <w:rPr>
                <w:rFonts w:ascii="Times New Roman" w:hAnsi="Times New Roman"/>
                <w:sz w:val="26"/>
                <w:szCs w:val="26"/>
              </w:rPr>
              <w:t>Б</w:t>
            </w:r>
            <w:r w:rsidR="00056F2A">
              <w:rPr>
                <w:rFonts w:ascii="Times New Roman" w:hAnsi="Times New Roman"/>
                <w:sz w:val="26"/>
                <w:szCs w:val="26"/>
              </w:rPr>
              <w:t>еноковское</w:t>
            </w:r>
            <w:proofErr w:type="spellEnd"/>
            <w:r w:rsidR="00056F2A">
              <w:rPr>
                <w:rFonts w:ascii="Times New Roman" w:hAnsi="Times New Roman"/>
                <w:sz w:val="26"/>
                <w:szCs w:val="26"/>
              </w:rPr>
              <w:t xml:space="preserve"> кладбище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56F2A"/>
    <w:rsid w:val="000B40A0"/>
    <w:rsid w:val="000E06D2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6504A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B4"/>
    <w:rsid w:val="006B44D4"/>
    <w:rsid w:val="007668D6"/>
    <w:rsid w:val="007775C3"/>
    <w:rsid w:val="0079141E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6721"/>
    <w:rsid w:val="00DD7FE4"/>
    <w:rsid w:val="00DF4E42"/>
    <w:rsid w:val="00E85630"/>
    <w:rsid w:val="00EA1F71"/>
    <w:rsid w:val="00EF41ED"/>
    <w:rsid w:val="00F133FB"/>
    <w:rsid w:val="00F30D1D"/>
    <w:rsid w:val="00F50A62"/>
    <w:rsid w:val="00F67A34"/>
    <w:rsid w:val="00F732CB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9</cp:revision>
  <dcterms:created xsi:type="dcterms:W3CDTF">2023-11-10T05:47:00Z</dcterms:created>
  <dcterms:modified xsi:type="dcterms:W3CDTF">2023-12-11T05:54:00Z</dcterms:modified>
</cp:coreProperties>
</file>