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3EAF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893EAF" w:rsidRPr="00893EAF">
        <w:rPr>
          <w:rFonts w:ascii="Times New Roman" w:hAnsi="Times New Roman"/>
          <w:b/>
          <w:sz w:val="40"/>
          <w:szCs w:val="40"/>
        </w:rPr>
        <w:t>Пивоваров Сергей Васильевич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93EAF" w:rsidRDefault="00893EA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93EAF">
              <w:rPr>
                <w:rFonts w:ascii="Times New Roman" w:hAnsi="Times New Roman"/>
                <w:sz w:val="24"/>
                <w:szCs w:val="24"/>
              </w:rPr>
              <w:t>13.02.1906 – 04.05.1978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72D5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72D5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72D59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3EAF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1BC56-CFEB-48C7-8B55-4033D6C1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4960-9A0A-4665-BB5A-C59FD375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2024-01-03T12:07:00Z</dcterms:created>
  <dcterms:modified xsi:type="dcterms:W3CDTF">2024-01-03T12:07:00Z</dcterms:modified>
</cp:coreProperties>
</file>