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3A2" w:rsidRPr="00F6211B" w:rsidRDefault="000323A2" w:rsidP="000323A2">
      <w:pPr>
        <w:suppressAutoHyphens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F6211B">
        <w:rPr>
          <w:rFonts w:ascii="Times New Roman" w:hAnsi="Times New Roman" w:cs="Times New Roman"/>
          <w:sz w:val="28"/>
          <w:szCs w:val="28"/>
        </w:rPr>
        <w:t>Приложение 1</w:t>
      </w:r>
    </w:p>
    <w:p w:rsidR="000323A2" w:rsidRPr="00F6211B" w:rsidRDefault="000323A2" w:rsidP="000323A2">
      <w:pPr>
        <w:suppressAutoHyphens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F6211B">
        <w:rPr>
          <w:rFonts w:ascii="Times New Roman" w:hAnsi="Times New Roman" w:cs="Times New Roman"/>
          <w:sz w:val="28"/>
          <w:szCs w:val="28"/>
        </w:rPr>
        <w:t xml:space="preserve">к Положению о </w:t>
      </w:r>
      <w:proofErr w:type="gramStart"/>
      <w:r w:rsidRPr="00F6211B">
        <w:rPr>
          <w:rFonts w:ascii="Times New Roman" w:hAnsi="Times New Roman" w:cs="Times New Roman"/>
          <w:sz w:val="28"/>
          <w:szCs w:val="28"/>
        </w:rPr>
        <w:t>муниципальном</w:t>
      </w:r>
      <w:proofErr w:type="gramEnd"/>
      <w:r w:rsidRPr="00F621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23A2" w:rsidRPr="00F6211B" w:rsidRDefault="000323A2" w:rsidP="000323A2">
      <w:pPr>
        <w:suppressAutoHyphens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F6211B">
        <w:rPr>
          <w:rFonts w:ascii="Times New Roman" w:hAnsi="Times New Roman" w:cs="Times New Roman"/>
          <w:sz w:val="28"/>
          <w:szCs w:val="28"/>
        </w:rPr>
        <w:t xml:space="preserve">земельном </w:t>
      </w:r>
      <w:proofErr w:type="gramStart"/>
      <w:r w:rsidRPr="00F6211B">
        <w:rPr>
          <w:rFonts w:ascii="Times New Roman" w:hAnsi="Times New Roman" w:cs="Times New Roman"/>
          <w:sz w:val="28"/>
          <w:szCs w:val="28"/>
        </w:rPr>
        <w:t>контроле</w:t>
      </w:r>
      <w:proofErr w:type="gramEnd"/>
      <w:r w:rsidRPr="00F6211B">
        <w:rPr>
          <w:rFonts w:ascii="Times New Roman" w:hAnsi="Times New Roman" w:cs="Times New Roman"/>
          <w:sz w:val="28"/>
          <w:szCs w:val="28"/>
        </w:rPr>
        <w:t xml:space="preserve"> в границах </w:t>
      </w:r>
    </w:p>
    <w:p w:rsidR="000323A2" w:rsidRPr="00F6211B" w:rsidRDefault="000323A2" w:rsidP="000323A2">
      <w:pPr>
        <w:suppressAutoHyphens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F6211B">
        <w:rPr>
          <w:rFonts w:ascii="Times New Roman" w:hAnsi="Times New Roman" w:cs="Times New Roman"/>
          <w:sz w:val="28"/>
          <w:szCs w:val="28"/>
        </w:rPr>
        <w:t xml:space="preserve">сельских поселений, входящих </w:t>
      </w:r>
      <w:proofErr w:type="gramStart"/>
      <w:r w:rsidRPr="00F6211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621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23A2" w:rsidRPr="00F6211B" w:rsidRDefault="000323A2" w:rsidP="000323A2">
      <w:pPr>
        <w:suppressAutoHyphens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F6211B">
        <w:rPr>
          <w:rFonts w:ascii="Times New Roman" w:hAnsi="Times New Roman" w:cs="Times New Roman"/>
          <w:sz w:val="28"/>
          <w:szCs w:val="28"/>
        </w:rPr>
        <w:t>состав муниципального образования</w:t>
      </w:r>
    </w:p>
    <w:p w:rsidR="000323A2" w:rsidRPr="00F6211B" w:rsidRDefault="000323A2" w:rsidP="000323A2">
      <w:pPr>
        <w:suppressAutoHyphens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F6211B">
        <w:rPr>
          <w:rFonts w:ascii="Times New Roman" w:hAnsi="Times New Roman" w:cs="Times New Roman"/>
          <w:sz w:val="28"/>
          <w:szCs w:val="28"/>
        </w:rPr>
        <w:t xml:space="preserve">Мостовский муниципальный район Краснодарского края </w:t>
      </w:r>
    </w:p>
    <w:p w:rsidR="000323A2" w:rsidRPr="00F6211B" w:rsidRDefault="000323A2" w:rsidP="000323A2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21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23A2" w:rsidRPr="00F6211B" w:rsidRDefault="000323A2" w:rsidP="000323A2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23A2" w:rsidRPr="00F6211B" w:rsidRDefault="000323A2" w:rsidP="000323A2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11B">
        <w:rPr>
          <w:rFonts w:ascii="Times New Roman" w:hAnsi="Times New Roman" w:cs="Times New Roman"/>
          <w:b/>
          <w:sz w:val="28"/>
          <w:szCs w:val="28"/>
        </w:rPr>
        <w:t>КРИТЕРИИ</w:t>
      </w:r>
    </w:p>
    <w:p w:rsidR="000323A2" w:rsidRPr="00F6211B" w:rsidRDefault="000323A2" w:rsidP="000323A2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11B">
        <w:rPr>
          <w:rFonts w:ascii="Times New Roman" w:hAnsi="Times New Roman" w:cs="Times New Roman"/>
          <w:b/>
          <w:sz w:val="28"/>
          <w:szCs w:val="28"/>
        </w:rPr>
        <w:t>отнесения объектов контроля к категориям риска в рамках</w:t>
      </w:r>
    </w:p>
    <w:p w:rsidR="000323A2" w:rsidRPr="00F6211B" w:rsidRDefault="000323A2" w:rsidP="000323A2">
      <w:pPr>
        <w:suppressAutoHyphens/>
        <w:spacing w:after="24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6211B">
        <w:rPr>
          <w:rFonts w:ascii="Times New Roman" w:hAnsi="Times New Roman" w:cs="Times New Roman"/>
          <w:b/>
          <w:sz w:val="28"/>
          <w:szCs w:val="28"/>
        </w:rPr>
        <w:t>осуществления муниципального земельного контроля</w:t>
      </w:r>
    </w:p>
    <w:p w:rsidR="000323A2" w:rsidRPr="00F6211B" w:rsidRDefault="000323A2" w:rsidP="000323A2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211B">
        <w:rPr>
          <w:rFonts w:ascii="Times New Roman" w:hAnsi="Times New Roman" w:cs="Times New Roman"/>
          <w:sz w:val="28"/>
          <w:szCs w:val="28"/>
        </w:rPr>
        <w:t>1. К категории среднего риска относятся:</w:t>
      </w:r>
    </w:p>
    <w:p w:rsidR="000323A2" w:rsidRPr="00F6211B" w:rsidRDefault="000323A2" w:rsidP="000323A2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211B">
        <w:rPr>
          <w:rFonts w:ascii="Times New Roman" w:hAnsi="Times New Roman" w:cs="Times New Roman"/>
          <w:sz w:val="28"/>
          <w:szCs w:val="28"/>
        </w:rPr>
        <w:t>а) земельные участки, граничащие с земельными участками, предназначенными для захоронения и размещения отходов производства и потребления, размещения кладбищ;</w:t>
      </w:r>
    </w:p>
    <w:p w:rsidR="000323A2" w:rsidRPr="00F6211B" w:rsidRDefault="000323A2" w:rsidP="000323A2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211B">
        <w:rPr>
          <w:rFonts w:ascii="Times New Roman" w:hAnsi="Times New Roman" w:cs="Times New Roman"/>
          <w:sz w:val="28"/>
          <w:szCs w:val="28"/>
        </w:rPr>
        <w:t>б) земельные участки, расположенные в границах или примыкающие к границе береговой полосы водных объектов общего пользования.</w:t>
      </w:r>
    </w:p>
    <w:p w:rsidR="000323A2" w:rsidRPr="00F6211B" w:rsidRDefault="000323A2" w:rsidP="000323A2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211B">
        <w:rPr>
          <w:rFonts w:ascii="Times New Roman" w:hAnsi="Times New Roman" w:cs="Times New Roman"/>
          <w:sz w:val="28"/>
          <w:szCs w:val="28"/>
        </w:rPr>
        <w:t>2. К категории умеренного риска относятся земельные участки:</w:t>
      </w:r>
    </w:p>
    <w:p w:rsidR="000323A2" w:rsidRPr="00F6211B" w:rsidRDefault="000323A2" w:rsidP="000323A2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211B">
        <w:rPr>
          <w:rFonts w:ascii="Times New Roman" w:hAnsi="Times New Roman" w:cs="Times New Roman"/>
          <w:sz w:val="28"/>
          <w:szCs w:val="28"/>
        </w:rPr>
        <w:t>а) относящиеся к категории земель населенных пунктов и граничащие с землями и (или) земельными участками, относящимися к категории земель сельскохозяйственного назначения, земель лесного фонда, земель, особо охраняемых территорий и объектов, земель запаса;</w:t>
      </w:r>
      <w:proofErr w:type="gramEnd"/>
    </w:p>
    <w:p w:rsidR="000323A2" w:rsidRPr="00F6211B" w:rsidRDefault="000323A2" w:rsidP="000323A2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211B">
        <w:rPr>
          <w:rFonts w:ascii="Times New Roman" w:hAnsi="Times New Roman" w:cs="Times New Roman"/>
          <w:sz w:val="28"/>
          <w:szCs w:val="28"/>
        </w:rPr>
        <w:t>б) относящиеся к категории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назначения, за исключением земель, предназначенных для размещения автомобильных дорог, железнодорожных путей, трубопроводного транспорта, линий электропередач и граничащие с землями и (или) земельными участками, относящимися к категории земель сельскохозяйственного назначения;</w:t>
      </w:r>
      <w:proofErr w:type="gramEnd"/>
    </w:p>
    <w:p w:rsidR="000323A2" w:rsidRPr="00F6211B" w:rsidRDefault="000323A2" w:rsidP="000323A2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211B">
        <w:rPr>
          <w:rFonts w:ascii="Times New Roman" w:hAnsi="Times New Roman" w:cs="Times New Roman"/>
          <w:sz w:val="28"/>
          <w:szCs w:val="28"/>
        </w:rPr>
        <w:t>в) относящиеся к категории земель сельскохозяйственного назначения и граничащие с землями и (или) земельными участками, относящимися к категории земель населенных пунктов.</w:t>
      </w:r>
      <w:proofErr w:type="gramEnd"/>
    </w:p>
    <w:p w:rsidR="000323A2" w:rsidRPr="00F6211B" w:rsidRDefault="000323A2" w:rsidP="000323A2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211B">
        <w:rPr>
          <w:rFonts w:ascii="Times New Roman" w:hAnsi="Times New Roman" w:cs="Times New Roman"/>
          <w:sz w:val="28"/>
          <w:szCs w:val="28"/>
        </w:rPr>
        <w:t>3. К категории низкого риска относятся все иные земельные участки, не отнесенные к категориям среднего или умеренного риска.</w:t>
      </w:r>
    </w:p>
    <w:p w:rsidR="000323A2" w:rsidRPr="00F6211B" w:rsidRDefault="000323A2" w:rsidP="000323A2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23A2" w:rsidRDefault="000323A2" w:rsidP="000323A2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23A2" w:rsidRPr="00F6211B" w:rsidRDefault="000323A2" w:rsidP="000323A2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23A2" w:rsidRPr="00F6211B" w:rsidRDefault="000323A2" w:rsidP="000323A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11B"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</w:p>
    <w:p w:rsidR="000323A2" w:rsidRPr="00F6211B" w:rsidRDefault="000323A2" w:rsidP="000323A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11B">
        <w:rPr>
          <w:rFonts w:ascii="Times New Roman" w:hAnsi="Times New Roman" w:cs="Times New Roman"/>
          <w:sz w:val="28"/>
          <w:szCs w:val="28"/>
        </w:rPr>
        <w:t>имущественных и земельных отношений</w:t>
      </w:r>
    </w:p>
    <w:p w:rsidR="000323A2" w:rsidRPr="00F6211B" w:rsidRDefault="000323A2" w:rsidP="000323A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11B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0323A2" w:rsidRPr="00F6211B" w:rsidRDefault="000323A2" w:rsidP="000323A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11B">
        <w:rPr>
          <w:rFonts w:ascii="Times New Roman" w:hAnsi="Times New Roman" w:cs="Times New Roman"/>
          <w:sz w:val="28"/>
          <w:szCs w:val="28"/>
        </w:rPr>
        <w:t>Мостовский муниципальный район</w:t>
      </w:r>
    </w:p>
    <w:p w:rsidR="00234604" w:rsidRDefault="000323A2" w:rsidP="000323A2">
      <w:pPr>
        <w:suppressAutoHyphens/>
        <w:spacing w:after="0" w:line="240" w:lineRule="auto"/>
        <w:jc w:val="both"/>
      </w:pPr>
      <w:r w:rsidRPr="00F6211B">
        <w:rPr>
          <w:rFonts w:ascii="Times New Roman" w:hAnsi="Times New Roman" w:cs="Times New Roman"/>
          <w:sz w:val="28"/>
          <w:szCs w:val="28"/>
        </w:rPr>
        <w:t>Краснодарского края                                                                             М.В. Мальцев</w:t>
      </w:r>
      <w:bookmarkStart w:id="0" w:name="_GoBack"/>
      <w:bookmarkEnd w:id="0"/>
    </w:p>
    <w:sectPr w:rsidR="00234604" w:rsidSect="000323A2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3A2" w:rsidRDefault="000323A2" w:rsidP="000323A2">
      <w:pPr>
        <w:spacing w:after="0" w:line="240" w:lineRule="auto"/>
      </w:pPr>
      <w:r>
        <w:separator/>
      </w:r>
    </w:p>
  </w:endnote>
  <w:endnote w:type="continuationSeparator" w:id="0">
    <w:p w:rsidR="000323A2" w:rsidRDefault="000323A2" w:rsidP="00032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3A2" w:rsidRDefault="000323A2" w:rsidP="000323A2">
      <w:pPr>
        <w:spacing w:after="0" w:line="240" w:lineRule="auto"/>
      </w:pPr>
      <w:r>
        <w:separator/>
      </w:r>
    </w:p>
  </w:footnote>
  <w:footnote w:type="continuationSeparator" w:id="0">
    <w:p w:rsidR="000323A2" w:rsidRDefault="000323A2" w:rsidP="00032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287886"/>
      <w:docPartObj>
        <w:docPartGallery w:val="Page Numbers (Top of Page)"/>
        <w:docPartUnique/>
      </w:docPartObj>
    </w:sdtPr>
    <w:sdtContent>
      <w:p w:rsidR="000323A2" w:rsidRDefault="000323A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323A2" w:rsidRDefault="000323A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3A2"/>
    <w:rsid w:val="000323A2"/>
    <w:rsid w:val="0023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3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23A2"/>
  </w:style>
  <w:style w:type="paragraph" w:styleId="a5">
    <w:name w:val="footer"/>
    <w:basedOn w:val="a"/>
    <w:link w:val="a6"/>
    <w:uiPriority w:val="99"/>
    <w:unhideWhenUsed/>
    <w:rsid w:val="000323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23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3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23A2"/>
  </w:style>
  <w:style w:type="paragraph" w:styleId="a5">
    <w:name w:val="footer"/>
    <w:basedOn w:val="a"/>
    <w:link w:val="a6"/>
    <w:uiPriority w:val="99"/>
    <w:unhideWhenUsed/>
    <w:rsid w:val="000323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2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1</cp:revision>
  <cp:lastPrinted>2026-02-09T13:11:00Z</cp:lastPrinted>
  <dcterms:created xsi:type="dcterms:W3CDTF">2026-02-09T13:09:00Z</dcterms:created>
  <dcterms:modified xsi:type="dcterms:W3CDTF">2026-02-09T13:12:00Z</dcterms:modified>
</cp:coreProperties>
</file>