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C7834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-3809</wp:posOffset>
            </wp:positionV>
            <wp:extent cx="1866900" cy="2792016"/>
            <wp:effectExtent l="19050" t="0" r="0" b="0"/>
            <wp:wrapNone/>
            <wp:docPr id="1" name="Рисунок 1" descr="C:\Users\Администратор\Desktop\Левчук Д.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евчук Д.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792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FC7834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Левчук</w:t>
      </w:r>
    </w:p>
    <w:p w:rsidR="00FC7834" w:rsidRPr="00897A26" w:rsidRDefault="00FC7834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Димитрий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Андреевич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C783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17.09.1913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C783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17.10.1939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C7834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Майкопский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Краснодарский край,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Адыгейская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АО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FC7834" w:rsidP="00FC78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Забайкальский военный округ, 51 армия, 2 Прибалтийский фронт, 11 фронтовой запасной автомобильный полк, 706 стрелковый полк 204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C7834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апитан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капитан, ст.лейтенант, командир роты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FC783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FC7834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FC783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заслуги, 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92BCC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D2F52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C78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2023-12-06T05:46:00Z</dcterms:modified>
</cp:coreProperties>
</file>