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6B" w:rsidRPr="0028776B" w:rsidRDefault="0028776B" w:rsidP="006452C5">
      <w:pPr>
        <w:shd w:val="clear" w:color="auto" w:fill="FFFFFF"/>
        <w:tabs>
          <w:tab w:val="left" w:pos="1134"/>
        </w:tabs>
        <w:spacing w:after="30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52635"/>
          <w:sz w:val="28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b/>
          <w:color w:val="052635"/>
          <w:sz w:val="28"/>
          <w:szCs w:val="24"/>
          <w:lang w:eastAsia="ru-RU"/>
        </w:rPr>
        <w:t>Сведения о способах получения консультаций по вопросам соблюдения обязательных требований при осуществлении муниципального земельного контроля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Конс</w:t>
      </w:r>
      <w:r w:rsidR="006452C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ультирование контролируемых лиц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осуществляется должностным лицом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администрации муниципального образования Мостовский район</w:t>
      </w:r>
      <w:r w:rsidR="006452C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</w:t>
      </w:r>
      <w:r w:rsidR="006452C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риятий, контрольных мероприятий.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Время консультирования не должно превышать 15 минут.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 xml:space="preserve">Личный прием граждан проводится консультантом по муниципальному земельному контролю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управления имущественных и земельных отношений 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муниципального образования Мостовский 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район и (или) должностным лицом, уполномоченным осуществлять муниципальный земельный контроль.</w:t>
      </w:r>
    </w:p>
    <w:p w:rsid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Консультирование осуществляется в устной ил</w:t>
      </w: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и письменной форме по следующим 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вопросам:</w:t>
      </w:r>
    </w:p>
    <w:p w:rsidR="0028776B" w:rsidRPr="0028776B" w:rsidRDefault="0028776B" w:rsidP="006452C5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организация и осуществление муниципального земельного контроля;</w:t>
      </w:r>
    </w:p>
    <w:p w:rsidR="0028776B" w:rsidRDefault="0028776B" w:rsidP="006452C5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bookmarkStart w:id="0" w:name="_GoBack"/>
      <w:bookmarkEnd w:id="0"/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порядок осуществления контрольных мероприятий, установленных Положением</w:t>
      </w:r>
      <w:r w:rsidR="006452C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6452C5" w:rsidRPr="006452C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 муниципальном земельном контроле в границах сельских поселений, входящих в состав муниципального образования Мостовский район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;</w:t>
      </w:r>
    </w:p>
    <w:p w:rsidR="0028776B" w:rsidRDefault="0028776B" w:rsidP="006452C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орядок обжалования действий (бездействия) должностных лиц, уполномоченных осуществлять муниципальный земельный контроль;</w:t>
      </w:r>
    </w:p>
    <w:p w:rsidR="0028776B" w:rsidRDefault="0028776B" w:rsidP="006452C5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28776B" w:rsidRPr="0028776B" w:rsidRDefault="0028776B" w:rsidP="0028776B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28776B" w:rsidRDefault="0028776B" w:rsidP="0028776B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за время консультирования предоставить в устной форме ответ на поставленные вопросы невозможно;</w:t>
      </w:r>
    </w:p>
    <w:p w:rsidR="0028776B" w:rsidRPr="0028776B" w:rsidRDefault="0028776B" w:rsidP="0028776B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ответ на поставленные вопросы требует дополнительного запроса сведений.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При осуществлении консультирования должностное лицо, уполномоченное осуществлять муниципальный земельный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земельный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Информация, ставшая известной должностному лицу, уполномоченному осуществлять муниципальный земельный контроль,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разъяснения, подписанного руководителем Контрольного органа или должностным лицом, уполномоченным осуществлять муниципальный земельный контроль на официальном сайте администрации.</w:t>
      </w:r>
    </w:p>
    <w:p w:rsidR="0028776B" w:rsidRPr="0028776B" w:rsidRDefault="0028776B" w:rsidP="002877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28776B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Должностными лицами, уполномоченными осуществлять муниципальный земельный контроль, ведется журнал учета консультирований.</w:t>
      </w:r>
    </w:p>
    <w:p w:rsidR="006536A8" w:rsidRPr="0028776B" w:rsidRDefault="006536A8" w:rsidP="00287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36A8" w:rsidRPr="0028776B" w:rsidSect="006452C5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448"/>
    <w:multiLevelType w:val="hybridMultilevel"/>
    <w:tmpl w:val="FEE8D7E8"/>
    <w:lvl w:ilvl="0" w:tplc="3450477E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36129E"/>
    <w:multiLevelType w:val="hybridMultilevel"/>
    <w:tmpl w:val="4C60680C"/>
    <w:lvl w:ilvl="0" w:tplc="9EC69A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6B"/>
    <w:rsid w:val="0028776B"/>
    <w:rsid w:val="006452C5"/>
    <w:rsid w:val="006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7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2025-07-21T13:01:00Z</cp:lastPrinted>
  <dcterms:created xsi:type="dcterms:W3CDTF">2025-07-21T12:51:00Z</dcterms:created>
  <dcterms:modified xsi:type="dcterms:W3CDTF">2025-07-21T13:01:00Z</dcterms:modified>
</cp:coreProperties>
</file>