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C3B0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0C63AB2" wp14:editId="3FC685C5">
                                  <wp:extent cx="2362200" cy="2609850"/>
                                  <wp:effectExtent l="0" t="0" r="0" b="0"/>
                                  <wp:docPr id="109" name="Рисунок 109" descr="C:\Users\Катя\Desktop\Ткачев Ник А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Катя\Desktop\Ткачев Ник А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260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EC3B0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0C63AB2" wp14:editId="3FC685C5">
                            <wp:extent cx="2362200" cy="2609850"/>
                            <wp:effectExtent l="0" t="0" r="0" b="0"/>
                            <wp:docPr id="109" name="Рисунок 109" descr="C:\Users\Катя\Desktop\Ткачев Ник Аф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Катя\Desktop\Ткачев Ник Аф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C3B0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C3B09" w:rsidRPr="00EC3B09">
        <w:rPr>
          <w:rFonts w:ascii="Times New Roman" w:hAnsi="Times New Roman"/>
          <w:b/>
          <w:sz w:val="40"/>
          <w:szCs w:val="40"/>
        </w:rPr>
        <w:t>Ткачёв Николай Афанасьевич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C3B09" w:rsidRDefault="00EC3B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>05.12.1917 – 17.02.1986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C3B0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C3B09" w:rsidRDefault="00EC3B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>июнь 1941 – 18.12.1945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C3B0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C3B09" w:rsidRDefault="00EC3B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 xml:space="preserve">217 </w:t>
            </w:r>
            <w:proofErr w:type="spellStart"/>
            <w:r w:rsidRPr="00EC3B09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EC3B09">
              <w:rPr>
                <w:rFonts w:ascii="Times New Roman" w:hAnsi="Times New Roman"/>
                <w:sz w:val="24"/>
                <w:szCs w:val="24"/>
              </w:rPr>
              <w:t xml:space="preserve"> 104 </w:t>
            </w:r>
            <w:proofErr w:type="spellStart"/>
            <w:r w:rsidRPr="00EC3B09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EC3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B09">
              <w:rPr>
                <w:rFonts w:ascii="Times New Roman" w:hAnsi="Times New Roman"/>
                <w:sz w:val="24"/>
                <w:szCs w:val="24"/>
              </w:rPr>
              <w:t>КарФ</w:t>
            </w:r>
            <w:proofErr w:type="spellEnd"/>
            <w:r w:rsidRPr="00EC3B09">
              <w:rPr>
                <w:rFonts w:ascii="Times New Roman" w:hAnsi="Times New Roman"/>
                <w:sz w:val="24"/>
                <w:szCs w:val="24"/>
              </w:rPr>
              <w:t>,</w:t>
            </w:r>
            <w:r w:rsidRPr="00EC3B09">
              <w:rPr>
                <w:sz w:val="24"/>
                <w:szCs w:val="24"/>
              </w:rPr>
              <w:t xml:space="preserve"> </w:t>
            </w:r>
            <w:r w:rsidRPr="00EC3B09">
              <w:rPr>
                <w:rFonts w:ascii="Times New Roman" w:hAnsi="Times New Roman"/>
                <w:sz w:val="24"/>
                <w:szCs w:val="24"/>
              </w:rPr>
              <w:t xml:space="preserve">536 </w:t>
            </w:r>
            <w:proofErr w:type="spellStart"/>
            <w:r w:rsidRPr="00EC3B09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EC3B09">
              <w:rPr>
                <w:rFonts w:ascii="Times New Roman" w:hAnsi="Times New Roman"/>
                <w:sz w:val="24"/>
                <w:szCs w:val="24"/>
              </w:rPr>
              <w:t xml:space="preserve"> 114 </w:t>
            </w:r>
            <w:proofErr w:type="spellStart"/>
            <w:r w:rsidRPr="00EC3B09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EC3B09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EC3B09" w:rsidRDefault="00EC3B0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>Ст.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C3B0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EC3B09" w:rsidRDefault="00EC3B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C3B09">
              <w:rPr>
                <w:rFonts w:ascii="Times New Roman" w:hAnsi="Times New Roman"/>
                <w:sz w:val="24"/>
                <w:szCs w:val="24"/>
              </w:rPr>
              <w:t>орден «Красной Звезды» (1942), Медаль «За оборону Советского Заполярья»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C3B09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4528-8FF8-4DA2-BDCD-CD922239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2024-01-04T11:44:00Z</dcterms:created>
  <dcterms:modified xsi:type="dcterms:W3CDTF">2024-01-04T11:44:00Z</dcterms:modified>
</cp:coreProperties>
</file>