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02CB1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proofErr w:type="spellStart"/>
      <w:r w:rsidR="00402CB1" w:rsidRPr="00402CB1">
        <w:rPr>
          <w:rFonts w:ascii="Times New Roman" w:hAnsi="Times New Roman"/>
          <w:b/>
          <w:sz w:val="40"/>
          <w:szCs w:val="40"/>
        </w:rPr>
        <w:t>Кураков</w:t>
      </w:r>
      <w:proofErr w:type="spellEnd"/>
      <w:r w:rsidR="00402CB1" w:rsidRPr="00402CB1">
        <w:rPr>
          <w:rFonts w:ascii="Times New Roman" w:hAnsi="Times New Roman"/>
          <w:b/>
          <w:sz w:val="40"/>
          <w:szCs w:val="40"/>
        </w:rPr>
        <w:t xml:space="preserve"> Иван Павлович</w:t>
      </w:r>
      <w:r w:rsidR="00402CB1" w:rsidRPr="00402CB1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02CB1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51C6-AAD2-4699-A2CC-B4E8A16A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2023-11-14T06:33:00Z</dcterms:created>
  <dcterms:modified xsi:type="dcterms:W3CDTF">2023-11-14T06:33:00Z</dcterms:modified>
</cp:coreProperties>
</file>