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65B19" w:rsidRPr="0093791A" w:rsidRDefault="00365B19" w:rsidP="003C77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365B19" w:rsidRDefault="00365B19" w:rsidP="00365B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670D4BDD" wp14:editId="042443F1">
            <wp:extent cx="6772275" cy="40195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2429" cy="4019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365B19" w:rsidRDefault="00365B19" w:rsidP="00365B19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82E99" w:rsidRDefault="00482E99" w:rsidP="00482E99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Патриотическая встреча поколений </w:t>
      </w:r>
    </w:p>
    <w:p w:rsidR="00482E99" w:rsidRDefault="00482E99" w:rsidP="00482E99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color w:val="000000" w:themeColor="text1"/>
          <w:sz w:val="32"/>
          <w:szCs w:val="32"/>
        </w:rPr>
        <w:t>«Боевые династии Кубани-Великой Победе!»</w:t>
      </w:r>
    </w:p>
    <w:p w:rsidR="00482E99" w:rsidRDefault="00482E99" w:rsidP="00482E99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:rsidR="00482E99" w:rsidRDefault="00482E99" w:rsidP="00482E99">
      <w:pPr>
        <w:spacing w:after="0" w:line="240" w:lineRule="auto"/>
        <w:ind w:left="567" w:right="283" w:firstLine="141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3 июня 2025 г. в г. Туапсе в Городском Дворце культуры состоялась Патриотическая встреча поколений «Боевые династии Кубани-Великой Победе!» в рамках реализации проекта «Региональная поисково-просветительская экспедиция ветеранов и молодежи «Боевые династии Кубани» с использованием Гранта Губернатора Кубани. В мероприятии участвовало шесть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муниципальных образований Черноморской зоны (г-к. Анапа, Геленджик, Сочи, г-г. Новороссийск, Темрюкский район, Туапсинский муниципальный округ). </w:t>
      </w:r>
    </w:p>
    <w:p w:rsidR="00482E99" w:rsidRDefault="00482E99" w:rsidP="00482E99">
      <w:pPr>
        <w:spacing w:after="0" w:line="240" w:lineRule="auto"/>
        <w:ind w:left="567" w:right="283" w:firstLine="141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С приветственными словами к делегациям обратились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глава администрации Туапсинского муниципального округа А.А. Бойко, а также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почетные приглашенные: директор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АНО «Центр развития гражданского общества Краснодарского края» П.А. Лыков, начальник отдела департамента молодежной политики края А.В. Ермакова,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главный консультант департамента внутренней политики края, член краевого Оргкомитета Экспедиции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С.А. 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Ефремова.</w:t>
      </w:r>
    </w:p>
    <w:p w:rsidR="00482E99" w:rsidRDefault="00482E99" w:rsidP="00482E99">
      <w:pPr>
        <w:spacing w:after="0" w:line="240" w:lineRule="auto"/>
        <w:ind w:left="567" w:right="283" w:firstLine="141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Согласно промежуточной статистике по Черноморской зоне выявлено более 400 боевых династий, где лидируют город-герой Новороссийск (более 200) и город воинской славы Анапа (более 130). </w:t>
      </w:r>
    </w:p>
    <w:p w:rsidR="00482E99" w:rsidRDefault="00482E99" w:rsidP="00482E99">
      <w:pPr>
        <w:spacing w:after="0" w:line="240" w:lineRule="auto"/>
        <w:ind w:left="567" w:right="283" w:firstLine="141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Автор проекта Н.Г. Денисов и руководитель проекта Р.Н. </w:t>
      </w:r>
      <w:proofErr w:type="spellStart"/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Держирученко</w:t>
      </w:r>
      <w:proofErr w:type="spellEnd"/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выступили с анализом работы муниципалитетов Черноморской зоны и обозначили задачи по реализации Экспедиции до конца года.</w:t>
      </w:r>
    </w:p>
    <w:p w:rsidR="00482E99" w:rsidRDefault="00482E99" w:rsidP="00482E99">
      <w:pPr>
        <w:spacing w:after="0" w:line="240" w:lineRule="auto"/>
        <w:ind w:left="567" w:right="283" w:firstLine="141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По окончании встречи поколений была показана творческая программа военно-патриотической направленности силами работников культуры г. Туапсе.</w:t>
      </w:r>
    </w:p>
    <w:p w:rsidR="00482E99" w:rsidRPr="0093791A" w:rsidRDefault="00482E99" w:rsidP="0093791A">
      <w:pPr>
        <w:spacing w:after="0" w:line="240" w:lineRule="auto"/>
        <w:ind w:left="567" w:right="283" w:firstLine="141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Поисково-просветительская экспедиция продолжает свою работу и призывает примкнуть в её ряды неравнодушных к военной истории России и боевому прошлому своих семей под девизом: «Сила победного кода – боевая династия рода»!</w:t>
      </w:r>
    </w:p>
    <w:p w:rsidR="001637F8" w:rsidRPr="00365B19" w:rsidRDefault="008A63AE" w:rsidP="003C775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60515" cy="4440555"/>
            <wp:effectExtent l="0" t="0" r="0" b="4445"/>
            <wp:docPr id="182417728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4177287" name="Рисунок 1824177287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4440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60515" cy="4440555"/>
            <wp:effectExtent l="0" t="0" r="0" b="4445"/>
            <wp:docPr id="64626615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6266159" name="Рисунок 646266159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4440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F6E7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60515" cy="4440555"/>
            <wp:effectExtent l="0" t="0" r="0" b="4445"/>
            <wp:docPr id="1729341700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9341700" name="Рисунок 1729341700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4440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637F8" w:rsidRPr="00365B19" w:rsidSect="00C31FB3">
      <w:pgSz w:w="11906" w:h="16838"/>
      <w:pgMar w:top="142" w:right="424" w:bottom="851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52B0"/>
    <w:rsid w:val="000757E9"/>
    <w:rsid w:val="001508A1"/>
    <w:rsid w:val="001637F8"/>
    <w:rsid w:val="002D4E52"/>
    <w:rsid w:val="002D57AF"/>
    <w:rsid w:val="00301E38"/>
    <w:rsid w:val="003464A3"/>
    <w:rsid w:val="00365B19"/>
    <w:rsid w:val="003C7754"/>
    <w:rsid w:val="00426624"/>
    <w:rsid w:val="00482E99"/>
    <w:rsid w:val="004A52B0"/>
    <w:rsid w:val="004E5C41"/>
    <w:rsid w:val="004F6E79"/>
    <w:rsid w:val="0052353F"/>
    <w:rsid w:val="0055040A"/>
    <w:rsid w:val="005B4EB0"/>
    <w:rsid w:val="005D237C"/>
    <w:rsid w:val="005F2D04"/>
    <w:rsid w:val="00642A40"/>
    <w:rsid w:val="00697637"/>
    <w:rsid w:val="008A63AE"/>
    <w:rsid w:val="009114CE"/>
    <w:rsid w:val="0093791A"/>
    <w:rsid w:val="009D2D57"/>
    <w:rsid w:val="009E1E36"/>
    <w:rsid w:val="00A23166"/>
    <w:rsid w:val="00B52788"/>
    <w:rsid w:val="00B87CC8"/>
    <w:rsid w:val="00BD100C"/>
    <w:rsid w:val="00C31FB3"/>
    <w:rsid w:val="00C67217"/>
    <w:rsid w:val="00D658D7"/>
    <w:rsid w:val="00DB6417"/>
    <w:rsid w:val="00EE0F72"/>
    <w:rsid w:val="00EF189E"/>
    <w:rsid w:val="00FB7C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9C10AD0-84AC-49AB-A309-2C31A4DA4A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01E3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637F8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1637F8"/>
    <w:rPr>
      <w:color w:val="605E5C"/>
      <w:shd w:val="clear" w:color="auto" w:fill="E1DFDD"/>
    </w:rPr>
  </w:style>
  <w:style w:type="character" w:styleId="a4">
    <w:name w:val="FollowedHyperlink"/>
    <w:basedOn w:val="a0"/>
    <w:uiPriority w:val="99"/>
    <w:semiHidden/>
    <w:unhideWhenUsed/>
    <w:rsid w:val="002D57A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0352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207</TotalTime>
  <Pages>1</Pages>
  <Words>256</Words>
  <Characters>1464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Снежана</dc:creator>
  <cp:keywords/>
  <dc:description/>
  <cp:lastModifiedBy>Admin</cp:lastModifiedBy>
  <cp:revision>26</cp:revision>
  <dcterms:created xsi:type="dcterms:W3CDTF">2025-06-04T05:38:00Z</dcterms:created>
  <dcterms:modified xsi:type="dcterms:W3CDTF">2025-06-04T14:32:00Z</dcterms:modified>
</cp:coreProperties>
</file>