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F065C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5F065C" w:rsidRPr="005F065C">
        <w:rPr>
          <w:rFonts w:ascii="Times New Roman" w:hAnsi="Times New Roman"/>
          <w:b/>
          <w:sz w:val="40"/>
          <w:szCs w:val="40"/>
        </w:rPr>
        <w:t>Анохин Илья Иванович</w:t>
      </w:r>
      <w:r w:rsidR="005F065C" w:rsidRPr="005F065C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F065C" w:rsidRDefault="005F065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F065C">
              <w:rPr>
                <w:rFonts w:ascii="Times New Roman" w:hAnsi="Times New Roman"/>
                <w:sz w:val="24"/>
                <w:szCs w:val="24"/>
              </w:rPr>
              <w:t>02.08.1914 – 17.02.1997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5F065C" w:rsidRDefault="005F065C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F065C">
              <w:rPr>
                <w:rFonts w:ascii="Times New Roman" w:hAnsi="Times New Roman"/>
                <w:sz w:val="24"/>
                <w:szCs w:val="24"/>
              </w:rPr>
              <w:t>январь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5F065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 w:rsidR="005F065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5F065C" w:rsidRDefault="005F065C" w:rsidP="005F065C">
            <w:pPr>
              <w:rPr>
                <w:rFonts w:ascii="Times New Roman" w:hAnsi="Times New Roman"/>
                <w:sz w:val="24"/>
                <w:szCs w:val="24"/>
              </w:rPr>
            </w:pPr>
            <w:r w:rsidRPr="005F065C">
              <w:rPr>
                <w:rFonts w:ascii="Times New Roman" w:hAnsi="Times New Roman"/>
                <w:sz w:val="24"/>
                <w:szCs w:val="24"/>
              </w:rPr>
              <w:t>652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F065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5F065C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4425B-AAFE-49AD-A5A6-02F49845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2023-11-27T11:12:00Z</dcterms:created>
  <dcterms:modified xsi:type="dcterms:W3CDTF">2023-11-27T11:12:00Z</dcterms:modified>
</cp:coreProperties>
</file>