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0590" w14:textId="60D5C772" w:rsidR="00802B6B" w:rsidRPr="00802B6B" w:rsidRDefault="00CD3268" w:rsidP="00B14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3268">
        <w:rPr>
          <w:rFonts w:ascii="Times New Roman" w:eastAsia="Times New Roman" w:hAnsi="Times New Roman" w:cs="Times New Roman"/>
          <w:sz w:val="24"/>
          <w:szCs w:val="24"/>
        </w:rPr>
        <w:t xml:space="preserve">зменился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02B6B" w:rsidRPr="00802B6B">
        <w:rPr>
          <w:rFonts w:ascii="Times New Roman" w:eastAsia="Times New Roman" w:hAnsi="Times New Roman" w:cs="Times New Roman"/>
          <w:sz w:val="24"/>
          <w:szCs w:val="24"/>
        </w:rPr>
        <w:t xml:space="preserve">орядок представления единой упрощенной декларации </w:t>
      </w:r>
    </w:p>
    <w:p w14:paraId="79AC8304" w14:textId="77777777" w:rsidR="00B144BF" w:rsidRDefault="00B144BF" w:rsidP="00802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F180" w14:textId="77777777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Если у предпринимателя в отчетном периоде не было операций, подлежащих налогообложению, а также отсутствовали объекты налогообложения, то он имеет право подать единую (упрощенную) налоговую декларацию (ЕУНД). ЕУНД – это универсальная отчетность, которую можно представить вместо некоторых отдельных деклараций по налогу на добавленную стоимость, налогу на прибыль организаций, упрощенной системе налогообложений и единому сельскохозяйственному налогу.</w:t>
      </w:r>
    </w:p>
    <w:p w14:paraId="5CAB7E2F" w14:textId="77777777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С 2025 года единую упрощенную декларацию следует подавать однократно в следующие сроки:</w:t>
      </w:r>
    </w:p>
    <w:p w14:paraId="3A14C43D" w14:textId="77777777" w:rsidR="00802B6B" w:rsidRPr="00802B6B" w:rsidRDefault="00802B6B" w:rsidP="00B144B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по налогу на прибыль организаций - не позднее 20 числа первого месяца второго квартала, следующего за налоговым периодом, в котором последний раз происходило движение денежных средств на счетах в банках (в кассе организации), и (или) в котором последний раз были объекты налогообложения по налогу на прибыль организаций;</w:t>
      </w:r>
    </w:p>
    <w:p w14:paraId="49B938F8" w14:textId="77777777" w:rsidR="00802B6B" w:rsidRPr="00802B6B" w:rsidRDefault="00802B6B" w:rsidP="00B144B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по остальным налогам - не позднее 20 числа первого месяца второго налогового периода, следующего за налоговым периодом, в котором последний раз происходило движение денежных средств на счетах в банках (в кассе организации), и (или) в котором последний раз были объекты налогообложения по налогам, по которым представляется единая (упрощенная) налоговая декларация;</w:t>
      </w:r>
    </w:p>
    <w:p w14:paraId="61CB4FA5" w14:textId="77777777" w:rsidR="00802B6B" w:rsidRPr="00802B6B" w:rsidRDefault="00802B6B" w:rsidP="00B144B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для новых организаций и индивидуальных предпринимателей - не позднее 20 числа месяца, следующего за кварталом, в котором была создана организация или зарегистрирован ИП.</w:t>
      </w:r>
    </w:p>
    <w:p w14:paraId="4FBB46B4" w14:textId="19F12603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ЕУНД следует подавать по месту нахождения организации или месту жительства индивидуального предпринимателя (ИП). Сделать это удобнее всего онлайн через сервисы «</w:t>
      </w:r>
      <w:hyperlink r:id="rId6" w:tgtFrame="_blank" w:history="1">
        <w:r w:rsidRPr="00802B6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Личный налогоплательщика индивидуального предпринимателя»</w:t>
        </w:r>
      </w:hyperlink>
      <w:r w:rsidR="002F42C8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42C8" w:rsidRPr="002F42C8">
        <w:rPr>
          <w:rStyle w:val="a4"/>
          <w:rFonts w:ascii="Times New Roman" w:eastAsia="Times New Roman" w:hAnsi="Times New Roman" w:cs="Times New Roman"/>
          <w:sz w:val="24"/>
          <w:szCs w:val="24"/>
        </w:rPr>
        <w:t>https://clck.ru/3MpPio</w:t>
      </w:r>
      <w:r w:rsidR="002F42C8">
        <w:rPr>
          <w:rStyle w:val="a4"/>
          <w:rFonts w:ascii="Times New Roman" w:eastAsia="Times New Roman" w:hAnsi="Times New Roman" w:cs="Times New Roman"/>
          <w:sz w:val="24"/>
          <w:szCs w:val="24"/>
        </w:rPr>
        <w:t>)</w:t>
      </w:r>
      <w:r w:rsidRPr="00802B6B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7" w:tgtFrame="_blank" w:history="1">
        <w:r w:rsidRPr="00802B6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«Представление налоговой и бухгалтерской отчетности в электронной форме»</w:t>
        </w:r>
      </w:hyperlink>
      <w:r w:rsidR="002F42C8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42C8" w:rsidRPr="002F42C8">
        <w:rPr>
          <w:rStyle w:val="a4"/>
          <w:rFonts w:ascii="Times New Roman" w:eastAsia="Times New Roman" w:hAnsi="Times New Roman" w:cs="Times New Roman"/>
          <w:sz w:val="24"/>
          <w:szCs w:val="24"/>
        </w:rPr>
        <w:t>https://clck.ru/3MpPsZ</w:t>
      </w:r>
      <w:r w:rsidR="002F42C8">
        <w:rPr>
          <w:rStyle w:val="a4"/>
          <w:rFonts w:ascii="Times New Roman" w:eastAsia="Times New Roman" w:hAnsi="Times New Roman" w:cs="Times New Roman"/>
          <w:sz w:val="24"/>
          <w:szCs w:val="24"/>
        </w:rPr>
        <w:t>)</w:t>
      </w:r>
      <w:r w:rsidRPr="00802B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4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B6B">
        <w:rPr>
          <w:rFonts w:ascii="Times New Roman" w:eastAsia="Times New Roman" w:hAnsi="Times New Roman" w:cs="Times New Roman"/>
          <w:sz w:val="24"/>
          <w:szCs w:val="24"/>
        </w:rPr>
        <w:t>Также можно отправить по телекоммуникационным каналам связи, представить на бумаге (лично, через представителя) или письмом с описью вложения.</w:t>
      </w:r>
    </w:p>
    <w:p w14:paraId="5E945875" w14:textId="77777777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Ранее единая (упрощенная) налоговая декларация во всех случаях представлялась не позднее 20 числа месяца, следующего за истекшими кварталом, полугодием, 9 месяцами, календарным годом.</w:t>
      </w:r>
    </w:p>
    <w:p w14:paraId="7C125E03" w14:textId="77777777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Кроме того, установлены особенности камеральной проверки ЕУНД. Камеральная налоговая проверка единой (упрощенной) налоговой декларации проводится в течение трех месяцев на основе имеющихся у налоговых органов документов (информации) о налогоплательщике с учетом следующих особенностей:</w:t>
      </w:r>
    </w:p>
    <w:p w14:paraId="67AD8D4D" w14:textId="77777777" w:rsidR="00802B6B" w:rsidRPr="00802B6B" w:rsidRDefault="00802B6B" w:rsidP="00B144B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проверка проводится за налоговые периоды истекшего календарного года, начиная с 1 февраля следующего календарного года;</w:t>
      </w:r>
    </w:p>
    <w:p w14:paraId="0812B8B0" w14:textId="77777777" w:rsidR="00802B6B" w:rsidRPr="00802B6B" w:rsidRDefault="00802B6B" w:rsidP="00B144BF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в случае принятия решения о реорганизации или ликвидации организации проверка проводится за истекшие налоговые периоды текущего календарного года со дня, следующего за днем внесения в единый государственный реестр юридических лиц записи о том, что такая организация находится в процессе реорганизации или ликвидации. Л</w:t>
      </w:r>
    </w:p>
    <w:p w14:paraId="5143F920" w14:textId="77777777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Ликвидация организации не может быть завершена ранее окончания камеральной налоговой проверки.</w:t>
      </w:r>
    </w:p>
    <w:p w14:paraId="37B91B84" w14:textId="6D0423B7" w:rsidR="00802B6B" w:rsidRPr="00802B6B" w:rsidRDefault="00802B6B" w:rsidP="00B14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B6B">
        <w:rPr>
          <w:rFonts w:ascii="Times New Roman" w:eastAsia="Times New Roman" w:hAnsi="Times New Roman" w:cs="Times New Roman"/>
          <w:sz w:val="24"/>
          <w:szCs w:val="24"/>
        </w:rPr>
        <w:t>С порядком представления налоговой и бухгалтерской отчетности можно ознакомиться на сайте ФНС России по </w:t>
      </w:r>
      <w:hyperlink r:id="rId8" w:tgtFrame="_blank" w:history="1">
        <w:r w:rsidRPr="00802B6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ссылке</w:t>
        </w:r>
      </w:hyperlink>
      <w:r w:rsidR="002F42C8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F42C8" w:rsidRPr="002F42C8">
        <w:rPr>
          <w:rStyle w:val="a4"/>
          <w:rFonts w:ascii="Times New Roman" w:eastAsia="Times New Roman" w:hAnsi="Times New Roman" w:cs="Times New Roman"/>
          <w:sz w:val="24"/>
          <w:szCs w:val="24"/>
        </w:rPr>
        <w:t>https://clck.ru/3MpQ27</w:t>
      </w:r>
      <w:r w:rsidR="002F42C8">
        <w:rPr>
          <w:rStyle w:val="a4"/>
          <w:rFonts w:ascii="Times New Roman" w:eastAsia="Times New Roman" w:hAnsi="Times New Roman" w:cs="Times New Roman"/>
          <w:sz w:val="24"/>
          <w:szCs w:val="24"/>
        </w:rPr>
        <w:t>)</w:t>
      </w:r>
      <w:r w:rsidRPr="00802B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DB7B5" w14:textId="5BD26CE6" w:rsidR="00EB3E06" w:rsidRPr="00EB3E06" w:rsidRDefault="00EB3E06" w:rsidP="00EB3E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183BA1" w14:textId="4D2759C0" w:rsidR="00F03798" w:rsidRPr="00F03798" w:rsidRDefault="00F03798" w:rsidP="00E368E0"/>
    <w:sectPr w:rsidR="00F03798" w:rsidRPr="00F03798" w:rsidSect="006B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C6CCB"/>
    <w:multiLevelType w:val="multilevel"/>
    <w:tmpl w:val="D3D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C56D3"/>
    <w:multiLevelType w:val="multilevel"/>
    <w:tmpl w:val="63A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F7012"/>
    <w:multiLevelType w:val="multilevel"/>
    <w:tmpl w:val="583C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D7CDC"/>
    <w:multiLevelType w:val="multilevel"/>
    <w:tmpl w:val="B6A4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108DE"/>
    <w:multiLevelType w:val="multilevel"/>
    <w:tmpl w:val="CD7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8D5A6A"/>
    <w:multiLevelType w:val="multilevel"/>
    <w:tmpl w:val="D642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04417"/>
    <w:multiLevelType w:val="multilevel"/>
    <w:tmpl w:val="F444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B515E"/>
    <w:multiLevelType w:val="multilevel"/>
    <w:tmpl w:val="6FFA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61B4A"/>
    <w:multiLevelType w:val="multilevel"/>
    <w:tmpl w:val="4CE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F71104"/>
    <w:multiLevelType w:val="multilevel"/>
    <w:tmpl w:val="01EA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318A3"/>
    <w:multiLevelType w:val="multilevel"/>
    <w:tmpl w:val="A5D0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2263C"/>
    <w:multiLevelType w:val="multilevel"/>
    <w:tmpl w:val="E6A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A75A1D"/>
    <w:multiLevelType w:val="multilevel"/>
    <w:tmpl w:val="A14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433FB0"/>
    <w:multiLevelType w:val="multilevel"/>
    <w:tmpl w:val="00F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221E30"/>
    <w:multiLevelType w:val="multilevel"/>
    <w:tmpl w:val="88A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C011B1"/>
    <w:multiLevelType w:val="multilevel"/>
    <w:tmpl w:val="D9B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3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03"/>
    <w:rsid w:val="00000A69"/>
    <w:rsid w:val="000055C5"/>
    <w:rsid w:val="00027D82"/>
    <w:rsid w:val="0003391B"/>
    <w:rsid w:val="000371F6"/>
    <w:rsid w:val="00047A4C"/>
    <w:rsid w:val="00051B1B"/>
    <w:rsid w:val="00061B7C"/>
    <w:rsid w:val="000776B5"/>
    <w:rsid w:val="00086A95"/>
    <w:rsid w:val="00096CE8"/>
    <w:rsid w:val="000A2882"/>
    <w:rsid w:val="000C2439"/>
    <w:rsid w:val="000C3522"/>
    <w:rsid w:val="000D23D3"/>
    <w:rsid w:val="000D6773"/>
    <w:rsid w:val="000E1660"/>
    <w:rsid w:val="000E5083"/>
    <w:rsid w:val="000E5811"/>
    <w:rsid w:val="00101628"/>
    <w:rsid w:val="00117C3A"/>
    <w:rsid w:val="001227B2"/>
    <w:rsid w:val="0014511E"/>
    <w:rsid w:val="0015008B"/>
    <w:rsid w:val="001622E6"/>
    <w:rsid w:val="0016524D"/>
    <w:rsid w:val="00166E29"/>
    <w:rsid w:val="00170601"/>
    <w:rsid w:val="0019089E"/>
    <w:rsid w:val="001B1120"/>
    <w:rsid w:val="001B1A6D"/>
    <w:rsid w:val="001B75F8"/>
    <w:rsid w:val="001C5611"/>
    <w:rsid w:val="001E6BB2"/>
    <w:rsid w:val="001F6A72"/>
    <w:rsid w:val="001F7186"/>
    <w:rsid w:val="001F7E29"/>
    <w:rsid w:val="002049A7"/>
    <w:rsid w:val="00212144"/>
    <w:rsid w:val="00213B49"/>
    <w:rsid w:val="00233E36"/>
    <w:rsid w:val="0026762F"/>
    <w:rsid w:val="0028462C"/>
    <w:rsid w:val="002A1941"/>
    <w:rsid w:val="002A4683"/>
    <w:rsid w:val="002C1A95"/>
    <w:rsid w:val="002C581C"/>
    <w:rsid w:val="002D33EC"/>
    <w:rsid w:val="002D5E00"/>
    <w:rsid w:val="002D6582"/>
    <w:rsid w:val="002D6A1D"/>
    <w:rsid w:val="002E6202"/>
    <w:rsid w:val="002F071D"/>
    <w:rsid w:val="002F1916"/>
    <w:rsid w:val="002F42C8"/>
    <w:rsid w:val="002F61F5"/>
    <w:rsid w:val="00301BBC"/>
    <w:rsid w:val="003064B9"/>
    <w:rsid w:val="00310617"/>
    <w:rsid w:val="00333215"/>
    <w:rsid w:val="003424DF"/>
    <w:rsid w:val="00370009"/>
    <w:rsid w:val="00375818"/>
    <w:rsid w:val="00375C0F"/>
    <w:rsid w:val="003A0444"/>
    <w:rsid w:val="003A40B4"/>
    <w:rsid w:val="003C7163"/>
    <w:rsid w:val="003D6306"/>
    <w:rsid w:val="003E6271"/>
    <w:rsid w:val="003F5E17"/>
    <w:rsid w:val="003F6951"/>
    <w:rsid w:val="00401287"/>
    <w:rsid w:val="0041248E"/>
    <w:rsid w:val="004242A0"/>
    <w:rsid w:val="00441E74"/>
    <w:rsid w:val="00450C48"/>
    <w:rsid w:val="00451C89"/>
    <w:rsid w:val="00461494"/>
    <w:rsid w:val="004702B7"/>
    <w:rsid w:val="00471C45"/>
    <w:rsid w:val="00477493"/>
    <w:rsid w:val="00484345"/>
    <w:rsid w:val="004A1649"/>
    <w:rsid w:val="004B2ED9"/>
    <w:rsid w:val="004B300B"/>
    <w:rsid w:val="004E42E1"/>
    <w:rsid w:val="00520E7A"/>
    <w:rsid w:val="00527066"/>
    <w:rsid w:val="00533C01"/>
    <w:rsid w:val="00541F18"/>
    <w:rsid w:val="00545CBA"/>
    <w:rsid w:val="00561C1F"/>
    <w:rsid w:val="005901CC"/>
    <w:rsid w:val="00591125"/>
    <w:rsid w:val="005960E1"/>
    <w:rsid w:val="00596D19"/>
    <w:rsid w:val="005D2A70"/>
    <w:rsid w:val="005D439D"/>
    <w:rsid w:val="005F228D"/>
    <w:rsid w:val="00614008"/>
    <w:rsid w:val="006301EF"/>
    <w:rsid w:val="00644422"/>
    <w:rsid w:val="00647616"/>
    <w:rsid w:val="0065534A"/>
    <w:rsid w:val="0066524F"/>
    <w:rsid w:val="00685988"/>
    <w:rsid w:val="0068670E"/>
    <w:rsid w:val="006A5AEB"/>
    <w:rsid w:val="006A7948"/>
    <w:rsid w:val="006B0D08"/>
    <w:rsid w:val="006B0D67"/>
    <w:rsid w:val="006B5421"/>
    <w:rsid w:val="006C04E8"/>
    <w:rsid w:val="00705EB7"/>
    <w:rsid w:val="007071EB"/>
    <w:rsid w:val="0071205B"/>
    <w:rsid w:val="00714A29"/>
    <w:rsid w:val="00743AC0"/>
    <w:rsid w:val="0075423C"/>
    <w:rsid w:val="00754638"/>
    <w:rsid w:val="00763A38"/>
    <w:rsid w:val="007651DA"/>
    <w:rsid w:val="00772BE4"/>
    <w:rsid w:val="0077511A"/>
    <w:rsid w:val="00780A23"/>
    <w:rsid w:val="007813D1"/>
    <w:rsid w:val="00783450"/>
    <w:rsid w:val="00795805"/>
    <w:rsid w:val="007A130F"/>
    <w:rsid w:val="007A2261"/>
    <w:rsid w:val="007C300A"/>
    <w:rsid w:val="007E229D"/>
    <w:rsid w:val="007F160E"/>
    <w:rsid w:val="007F1809"/>
    <w:rsid w:val="007F6FE0"/>
    <w:rsid w:val="00802B6B"/>
    <w:rsid w:val="00803F3F"/>
    <w:rsid w:val="00807E1C"/>
    <w:rsid w:val="00825207"/>
    <w:rsid w:val="0082671A"/>
    <w:rsid w:val="0083079D"/>
    <w:rsid w:val="00834C5F"/>
    <w:rsid w:val="00841F24"/>
    <w:rsid w:val="00842600"/>
    <w:rsid w:val="008518B7"/>
    <w:rsid w:val="00860F36"/>
    <w:rsid w:val="008628B4"/>
    <w:rsid w:val="00873E9D"/>
    <w:rsid w:val="0089422E"/>
    <w:rsid w:val="00896C2E"/>
    <w:rsid w:val="008C24C5"/>
    <w:rsid w:val="008C7354"/>
    <w:rsid w:val="008E75E5"/>
    <w:rsid w:val="00911675"/>
    <w:rsid w:val="00911BC3"/>
    <w:rsid w:val="00913BD6"/>
    <w:rsid w:val="00927774"/>
    <w:rsid w:val="00930CEE"/>
    <w:rsid w:val="00951F45"/>
    <w:rsid w:val="00960B64"/>
    <w:rsid w:val="00961031"/>
    <w:rsid w:val="009630D6"/>
    <w:rsid w:val="00977062"/>
    <w:rsid w:val="009919F3"/>
    <w:rsid w:val="00994A42"/>
    <w:rsid w:val="00997EB9"/>
    <w:rsid w:val="009C0F37"/>
    <w:rsid w:val="009C5E2B"/>
    <w:rsid w:val="00A048EF"/>
    <w:rsid w:val="00A15E92"/>
    <w:rsid w:val="00A2745C"/>
    <w:rsid w:val="00A30970"/>
    <w:rsid w:val="00A35586"/>
    <w:rsid w:val="00A4313A"/>
    <w:rsid w:val="00A51416"/>
    <w:rsid w:val="00A5591F"/>
    <w:rsid w:val="00A71C04"/>
    <w:rsid w:val="00A81032"/>
    <w:rsid w:val="00A83743"/>
    <w:rsid w:val="00A93A84"/>
    <w:rsid w:val="00AA1B06"/>
    <w:rsid w:val="00AD34EB"/>
    <w:rsid w:val="00AE60AA"/>
    <w:rsid w:val="00AF411A"/>
    <w:rsid w:val="00B01622"/>
    <w:rsid w:val="00B03163"/>
    <w:rsid w:val="00B144BF"/>
    <w:rsid w:val="00B2493C"/>
    <w:rsid w:val="00B25444"/>
    <w:rsid w:val="00B470C2"/>
    <w:rsid w:val="00B50D62"/>
    <w:rsid w:val="00B56289"/>
    <w:rsid w:val="00B6270E"/>
    <w:rsid w:val="00B63263"/>
    <w:rsid w:val="00B771F9"/>
    <w:rsid w:val="00B841DD"/>
    <w:rsid w:val="00B87907"/>
    <w:rsid w:val="00B91AED"/>
    <w:rsid w:val="00B9313E"/>
    <w:rsid w:val="00B94C30"/>
    <w:rsid w:val="00B95155"/>
    <w:rsid w:val="00BA01E9"/>
    <w:rsid w:val="00BA3605"/>
    <w:rsid w:val="00BA4A6F"/>
    <w:rsid w:val="00BB2CB6"/>
    <w:rsid w:val="00BB5841"/>
    <w:rsid w:val="00BB7BF0"/>
    <w:rsid w:val="00BD4D66"/>
    <w:rsid w:val="00BE602A"/>
    <w:rsid w:val="00BF0D2D"/>
    <w:rsid w:val="00BF2DBC"/>
    <w:rsid w:val="00BF483A"/>
    <w:rsid w:val="00BF607B"/>
    <w:rsid w:val="00C230A5"/>
    <w:rsid w:val="00C6585F"/>
    <w:rsid w:val="00C719A4"/>
    <w:rsid w:val="00C854E6"/>
    <w:rsid w:val="00CA7961"/>
    <w:rsid w:val="00CB28EB"/>
    <w:rsid w:val="00CB68C2"/>
    <w:rsid w:val="00CC04E7"/>
    <w:rsid w:val="00CC0C44"/>
    <w:rsid w:val="00CC7AFC"/>
    <w:rsid w:val="00CC7F39"/>
    <w:rsid w:val="00CD3268"/>
    <w:rsid w:val="00CD4AFD"/>
    <w:rsid w:val="00CD6341"/>
    <w:rsid w:val="00CD7B7A"/>
    <w:rsid w:val="00CE110E"/>
    <w:rsid w:val="00CE2C05"/>
    <w:rsid w:val="00CE35D7"/>
    <w:rsid w:val="00CE66AC"/>
    <w:rsid w:val="00CE6849"/>
    <w:rsid w:val="00D15603"/>
    <w:rsid w:val="00D342CF"/>
    <w:rsid w:val="00D4363B"/>
    <w:rsid w:val="00D454C1"/>
    <w:rsid w:val="00D4637E"/>
    <w:rsid w:val="00D53BDF"/>
    <w:rsid w:val="00D554C1"/>
    <w:rsid w:val="00D56191"/>
    <w:rsid w:val="00D56ED5"/>
    <w:rsid w:val="00D603A9"/>
    <w:rsid w:val="00D650CE"/>
    <w:rsid w:val="00D719AA"/>
    <w:rsid w:val="00D80AE5"/>
    <w:rsid w:val="00D8733E"/>
    <w:rsid w:val="00D9373C"/>
    <w:rsid w:val="00D96420"/>
    <w:rsid w:val="00D97A09"/>
    <w:rsid w:val="00D97B64"/>
    <w:rsid w:val="00DA66A4"/>
    <w:rsid w:val="00DB1689"/>
    <w:rsid w:val="00DB41A7"/>
    <w:rsid w:val="00DD4AB0"/>
    <w:rsid w:val="00DD70F0"/>
    <w:rsid w:val="00DF6104"/>
    <w:rsid w:val="00E01AC3"/>
    <w:rsid w:val="00E02658"/>
    <w:rsid w:val="00E1452F"/>
    <w:rsid w:val="00E22F80"/>
    <w:rsid w:val="00E329FF"/>
    <w:rsid w:val="00E368E0"/>
    <w:rsid w:val="00E64D8B"/>
    <w:rsid w:val="00E7125A"/>
    <w:rsid w:val="00E72A2A"/>
    <w:rsid w:val="00E76590"/>
    <w:rsid w:val="00EA18FA"/>
    <w:rsid w:val="00EA7675"/>
    <w:rsid w:val="00EB0B1E"/>
    <w:rsid w:val="00EB1F78"/>
    <w:rsid w:val="00EB31D7"/>
    <w:rsid w:val="00EB3E06"/>
    <w:rsid w:val="00ED1BA2"/>
    <w:rsid w:val="00EE2AA7"/>
    <w:rsid w:val="00EE5AE7"/>
    <w:rsid w:val="00F01517"/>
    <w:rsid w:val="00F03798"/>
    <w:rsid w:val="00F16DBE"/>
    <w:rsid w:val="00F1756B"/>
    <w:rsid w:val="00F24259"/>
    <w:rsid w:val="00F31975"/>
    <w:rsid w:val="00F620DC"/>
    <w:rsid w:val="00F8629E"/>
    <w:rsid w:val="00FC2754"/>
    <w:rsid w:val="00FD3101"/>
    <w:rsid w:val="00FD3DF6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CE7B3"/>
  <w15:docId w15:val="{EE06E859-5316-44AF-B331-2425D25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5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6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156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156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C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A95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4A2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493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85988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68670E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E6BB2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B25444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7651D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77062"/>
    <w:rPr>
      <w:color w:val="800080" w:themeColor="followedHyperlink"/>
      <w:u w:val="single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1B1120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BF0D2D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117C3A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uiPriority w:val="99"/>
    <w:semiHidden/>
    <w:unhideWhenUsed/>
    <w:rsid w:val="00E76590"/>
    <w:rPr>
      <w:color w:val="605E5C"/>
      <w:shd w:val="clear" w:color="auto" w:fill="E1DFDD"/>
    </w:rPr>
  </w:style>
  <w:style w:type="character" w:customStyle="1" w:styleId="12">
    <w:name w:val="Неразрешенное упоминание12"/>
    <w:basedOn w:val="a0"/>
    <w:uiPriority w:val="99"/>
    <w:semiHidden/>
    <w:unhideWhenUsed/>
    <w:rsid w:val="007813D1"/>
    <w:rPr>
      <w:color w:val="605E5C"/>
      <w:shd w:val="clear" w:color="auto" w:fill="E1DFDD"/>
    </w:rPr>
  </w:style>
  <w:style w:type="character" w:customStyle="1" w:styleId="13">
    <w:name w:val="Неразрешенное упоминание13"/>
    <w:basedOn w:val="a0"/>
    <w:uiPriority w:val="99"/>
    <w:semiHidden/>
    <w:unhideWhenUsed/>
    <w:rsid w:val="00B87907"/>
    <w:rPr>
      <w:color w:val="605E5C"/>
      <w:shd w:val="clear" w:color="auto" w:fill="E1DFDD"/>
    </w:rPr>
  </w:style>
  <w:style w:type="character" w:customStyle="1" w:styleId="14">
    <w:name w:val="Неразрешенное упоминание14"/>
    <w:basedOn w:val="a0"/>
    <w:uiPriority w:val="99"/>
    <w:semiHidden/>
    <w:unhideWhenUsed/>
    <w:rsid w:val="00545CBA"/>
    <w:rPr>
      <w:color w:val="605E5C"/>
      <w:shd w:val="clear" w:color="auto" w:fill="E1DFDD"/>
    </w:rPr>
  </w:style>
  <w:style w:type="character" w:customStyle="1" w:styleId="15">
    <w:name w:val="Неразрешенное упоминание15"/>
    <w:basedOn w:val="a0"/>
    <w:uiPriority w:val="99"/>
    <w:semiHidden/>
    <w:unhideWhenUsed/>
    <w:rsid w:val="0099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5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12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3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9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4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27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9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60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9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4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001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6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7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90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05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2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40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45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5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59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09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56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9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93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9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5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88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09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0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86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69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2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4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326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77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118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3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7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8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2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14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3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787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4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3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3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7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3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57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51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2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02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8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6379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35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2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303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75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7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3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5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74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6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1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2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4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9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34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0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4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7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7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1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8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2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9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9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4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7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1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21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605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23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3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8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834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04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4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34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24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9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78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407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7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9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6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0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3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598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1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8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86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102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0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2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1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311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29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2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084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MpQ27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MpPs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MpPi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E69D-831D-450D-9302-6A70BAD3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Чебурина Елена Федоровна</cp:lastModifiedBy>
  <cp:revision>2</cp:revision>
  <dcterms:created xsi:type="dcterms:W3CDTF">2025-07-02T07:43:00Z</dcterms:created>
  <dcterms:modified xsi:type="dcterms:W3CDTF">2025-07-02T07:43:00Z</dcterms:modified>
</cp:coreProperties>
</file>