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383942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Похожаев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38394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383942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83942" w:rsidRDefault="00383942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383942">
              <w:rPr>
                <w:rFonts w:ascii="Times New Roman" w:hAnsi="Times New Roman"/>
                <w:color w:val="000000"/>
                <w:sz w:val="24"/>
                <w:szCs w:val="22"/>
              </w:rPr>
              <w:t>Краснофлотец  144 ОСБ 83 ОМОРСБР, участник десанта на Малую землю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83942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83942" w:rsidRDefault="00383942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383942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8008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0083"/>
    <w:rsid w:val="006835C3"/>
    <w:rsid w:val="006B44D4"/>
    <w:rsid w:val="00770A26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9FFD-E3DA-439C-AF82-BF81A2D5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2023-11-03T05:20:00Z</dcterms:created>
  <dcterms:modified xsi:type="dcterms:W3CDTF">2023-11-03T05:20:00Z</dcterms:modified>
</cp:coreProperties>
</file>