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4554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75DE01D" wp14:editId="176BA269">
                                  <wp:extent cx="2047875" cy="2505075"/>
                                  <wp:effectExtent l="0" t="0" r="9525" b="9525"/>
                                  <wp:docPr id="136" name="Рисунок 136" descr="H:\ВОВ\Ветераны2\Мясоедов Дмитрий Миха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H:\ВОВ\Ветераны2\Мясоедов Дмитрий Миха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768" cy="2506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4554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75DE01D" wp14:editId="176BA269">
                            <wp:extent cx="2047875" cy="2505075"/>
                            <wp:effectExtent l="0" t="0" r="9525" b="9525"/>
                            <wp:docPr id="136" name="Рисунок 136" descr="H:\ВОВ\Ветераны2\Мясоедов Дмитрий Миха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H:\ВОВ\Ветераны2\Мясоедов Дмитрий Миха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768" cy="2506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4554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45548" w:rsidRPr="00A45548">
        <w:rPr>
          <w:rFonts w:ascii="Times New Roman" w:hAnsi="Times New Roman"/>
          <w:b/>
          <w:sz w:val="40"/>
          <w:szCs w:val="40"/>
        </w:rPr>
        <w:t>Мясоедов Дмитрий Михайлович</w:t>
      </w:r>
      <w:r w:rsidR="00A45548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A45548">
        <w:rPr>
          <w:rFonts w:ascii="Times New Roman" w:hAnsi="Times New Roman"/>
          <w:b/>
          <w:sz w:val="40"/>
          <w:szCs w:val="40"/>
        </w:rPr>
        <w:t>Михайлович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45548" w:rsidRDefault="00A45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16.10.1914 – 12.03.1992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4554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45548" w:rsidRDefault="00A45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с июля 1941 по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45548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4554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45548" w:rsidRDefault="00A45548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капитан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45548" w:rsidRDefault="00A45548" w:rsidP="00A45548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западный фронт</w:t>
            </w:r>
            <w:r w:rsidRPr="00A4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45548" w:rsidRDefault="00A455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5548">
              <w:rPr>
                <w:rFonts w:ascii="Times New Roman" w:hAnsi="Times New Roman"/>
                <w:sz w:val="24"/>
                <w:szCs w:val="24"/>
              </w:rPr>
              <w:t>орден «Красной Звезды», 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45548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A4AC-C0A5-4874-9394-66DAE9B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2023-12-27T10:44:00Z</dcterms:created>
  <dcterms:modified xsi:type="dcterms:W3CDTF">2023-12-27T10:44:00Z</dcterms:modified>
</cp:coreProperties>
</file>